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C1169" w14:textId="2A618891" w:rsidR="00B64549" w:rsidRDefault="004473D4">
      <w:r>
        <w:t>Varshitha puvvada</w:t>
      </w:r>
    </w:p>
    <w:sectPr w:rsidR="00B64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D4"/>
    <w:rsid w:val="003A00B4"/>
    <w:rsid w:val="004473D4"/>
    <w:rsid w:val="00B64549"/>
    <w:rsid w:val="00D7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2529"/>
  <w15:chartTrackingRefBased/>
  <w15:docId w15:val="{8789A34F-B799-4D8A-A271-7989D016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varshu 2510</dc:creator>
  <cp:keywords/>
  <dc:description/>
  <cp:lastModifiedBy>varshu 2510</cp:lastModifiedBy>
  <cp:revision>1</cp:revision>
  <dcterms:created xsi:type="dcterms:W3CDTF">2025-05-21T16:45:00Z</dcterms:created>
  <dcterms:modified xsi:type="dcterms:W3CDTF">2025-05-21T16:47:00Z</dcterms:modified>
</cp:coreProperties>
</file>