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3A5C" w14:textId="677FA34D" w:rsidR="00D763C9" w:rsidRPr="00D763C9" w:rsidRDefault="00D763C9" w:rsidP="00D763C9">
      <w:pPr>
        <w:rPr>
          <w:b/>
          <w:bCs/>
          <w:color w:val="4EA72E" w:themeColor="accent6"/>
        </w:rPr>
      </w:pPr>
      <w:r w:rsidRPr="00D763C9">
        <w:rPr>
          <w:b/>
          <w:bCs/>
          <w:color w:val="4EA72E" w:themeColor="accent6"/>
        </w:rPr>
        <w:t>Focused Enterprise Healthcare Products - Intern Capstone Project Catalog</w:t>
      </w:r>
    </w:p>
    <w:p w14:paraId="3859491A" w14:textId="77777777" w:rsidR="00D763C9" w:rsidRDefault="00D763C9" w:rsidP="00D763C9">
      <w:pPr>
        <w:rPr>
          <w:b/>
          <w:bCs/>
        </w:rPr>
      </w:pPr>
    </w:p>
    <w:p w14:paraId="27E9829D" w14:textId="10236152" w:rsidR="00D763C9" w:rsidRPr="00D763C9" w:rsidRDefault="00D763C9" w:rsidP="00D763C9">
      <w:pPr>
        <w:rPr>
          <w:b/>
          <w:bCs/>
        </w:rPr>
      </w:pPr>
      <w:r w:rsidRPr="00D763C9">
        <w:rPr>
          <w:b/>
          <w:bCs/>
        </w:rPr>
        <w:t>PROVIDER OPERATIONS</w:t>
      </w:r>
    </w:p>
    <w:p w14:paraId="14C00E87" w14:textId="27195090" w:rsidR="00D763C9" w:rsidRPr="00D763C9" w:rsidRDefault="00C329F9" w:rsidP="00D763C9">
      <w:r>
        <w:rPr>
          <w:b/>
          <w:bCs/>
        </w:rPr>
        <w:t xml:space="preserve">Project 1: </w:t>
      </w:r>
      <w:r w:rsidR="00D763C9" w:rsidRPr="00D763C9">
        <w:rPr>
          <w:b/>
          <w:bCs/>
        </w:rPr>
        <w:t>Physician Scheduling and Coverage Management System</w:t>
      </w:r>
    </w:p>
    <w:p w14:paraId="26FA0A4A" w14:textId="38598687" w:rsidR="00D763C9" w:rsidRPr="00D763C9" w:rsidRDefault="00D763C9" w:rsidP="00D763C9">
      <w:r w:rsidRPr="00D763C9">
        <w:t xml:space="preserve">Large hospital networks struggle to ensure procedural and call coverage across departments when physicians take leave, rotate between facilities, or exceed regulatory shift limits. This platform lets department chiefs build and publish physician schedules, manage swap and coverage requests through a structured approval workflow, and enforce contractual and regulatory rules </w:t>
      </w:r>
      <w:r>
        <w:t>-</w:t>
      </w:r>
      <w:r w:rsidRPr="00D763C9">
        <w:t xml:space="preserve"> such as minimum rest periods between on-call shifts </w:t>
      </w:r>
      <w:r>
        <w:t>-</w:t>
      </w:r>
      <w:r w:rsidRPr="00D763C9">
        <w:t xml:space="preserve"> before any schedule goes live.</w:t>
      </w:r>
    </w:p>
    <w:p w14:paraId="61698A07" w14:textId="77777777" w:rsidR="00D763C9" w:rsidRPr="00D763C9" w:rsidRDefault="00D763C9" w:rsidP="00D763C9">
      <w:r w:rsidRPr="00D763C9">
        <w:rPr>
          <w:b/>
          <w:bCs/>
        </w:rPr>
        <w:t>Core Modules:</w:t>
      </w:r>
      <w:r w:rsidRPr="00D763C9">
        <w:t xml:space="preserve"> Schedule Builder with Facility and Department Hierarchy, Coverage Request and Swap Workflow, Regulatory Rule Engine (rest periods, FTE caps, call limits), Physician Availability and Time-Off Manager, Conflict Detection Engine, Department Chief Approval Workflow, Schedule Publication and Notification Service, Coverage Gaps Dashboard, Audit Trail of All Schedule Changes</w:t>
      </w:r>
    </w:p>
    <w:p w14:paraId="28E123E2" w14:textId="505B7194" w:rsidR="00D763C9" w:rsidRPr="00D763C9" w:rsidRDefault="00D763C9" w:rsidP="00D763C9"/>
    <w:p w14:paraId="602A59CF" w14:textId="44E15CA5" w:rsidR="00D763C9" w:rsidRPr="00D763C9" w:rsidRDefault="00C329F9" w:rsidP="00D763C9">
      <w:r>
        <w:rPr>
          <w:b/>
          <w:bCs/>
        </w:rPr>
        <w:t xml:space="preserve">Project </w:t>
      </w:r>
      <w:r>
        <w:rPr>
          <w:b/>
          <w:bCs/>
        </w:rPr>
        <w:t>2</w:t>
      </w:r>
      <w:r>
        <w:rPr>
          <w:b/>
          <w:bCs/>
        </w:rPr>
        <w:t xml:space="preserve">: </w:t>
      </w:r>
      <w:r w:rsidR="00D763C9" w:rsidRPr="00D763C9">
        <w:rPr>
          <w:b/>
          <w:bCs/>
        </w:rPr>
        <w:t>Provider Staff Credentialing and License Tracker</w:t>
      </w:r>
    </w:p>
    <w:p w14:paraId="53C449B1" w14:textId="2D8E9EDB" w:rsidR="00D763C9" w:rsidRPr="00D763C9" w:rsidRDefault="00D763C9" w:rsidP="00D763C9">
      <w:r w:rsidRPr="00D763C9">
        <w:t xml:space="preserve">Every physician, NP, PA, and allied health professional employed by a health system must maintain active state licensure, DEA registration, board certifications, and malpractice coverage </w:t>
      </w:r>
      <w:r>
        <w:t>-</w:t>
      </w:r>
      <w:r w:rsidRPr="00D763C9">
        <w:t xml:space="preserve"> and losing track of expiration dates creates both regulatory exposure and operational disruptions. This system centralizes credential records for all employed providers, tracks expiration timelines across multiple license types and states, automates renewal reminders to providers and their coordinators, and generates the evidence package required for medical staff office audits.</w:t>
      </w:r>
    </w:p>
    <w:p w14:paraId="2C4BEFEE" w14:textId="77777777" w:rsidR="00D763C9" w:rsidRPr="00D763C9" w:rsidRDefault="00D763C9" w:rsidP="00D763C9">
      <w:r w:rsidRPr="00D763C9">
        <w:rPr>
          <w:b/>
          <w:bCs/>
        </w:rPr>
        <w:t>Core Modules:</w:t>
      </w:r>
      <w:r w:rsidRPr="00D763C9">
        <w:t xml:space="preserve"> Provider Profile and Credential Repository, License and Certification Type Library, Expiration Tracking Engine with Multi-State Support, Renewal Reminder and Escalation Workflow, Document Upload and Version Management, Primary Source Verification Checklist, Compliance Reporting Dashboard, Medical Staff Office Audit Export, Role-Based Access (MSO Staff / Department Manager / Provider Self-Service)</w:t>
      </w:r>
    </w:p>
    <w:p w14:paraId="78405520" w14:textId="5F211DAB" w:rsidR="00D763C9" w:rsidRPr="00D763C9" w:rsidRDefault="00D763C9" w:rsidP="00D763C9"/>
    <w:p w14:paraId="570E9A65" w14:textId="0219D608" w:rsidR="00D763C9" w:rsidRPr="00D763C9" w:rsidRDefault="00C329F9" w:rsidP="00D763C9">
      <w:r>
        <w:rPr>
          <w:b/>
          <w:bCs/>
        </w:rPr>
        <w:t xml:space="preserve">Project </w:t>
      </w:r>
      <w:r>
        <w:rPr>
          <w:b/>
          <w:bCs/>
        </w:rPr>
        <w:t>3</w:t>
      </w:r>
      <w:r>
        <w:rPr>
          <w:b/>
          <w:bCs/>
        </w:rPr>
        <w:t xml:space="preserve">: </w:t>
      </w:r>
      <w:r w:rsidR="00D763C9" w:rsidRPr="00D763C9">
        <w:rPr>
          <w:b/>
          <w:bCs/>
        </w:rPr>
        <w:t>Medical Staff Privileging Workflow Platform</w:t>
      </w:r>
    </w:p>
    <w:p w14:paraId="6645F293" w14:textId="30D288F7" w:rsidR="00D763C9" w:rsidRPr="00D763C9" w:rsidRDefault="00D763C9" w:rsidP="00D763C9">
      <w:r w:rsidRPr="00D763C9">
        <w:t xml:space="preserve">Before a physician can perform a procedure at a hospital, the medical staff office must verify their training, document their competency, and obtain committee approval </w:t>
      </w:r>
      <w:r>
        <w:t>-</w:t>
      </w:r>
      <w:r w:rsidRPr="00D763C9">
        <w:t xml:space="preserve"> a process that can span weeks and involves multiple reviewers across credentials, department, and board levels. This platform orchestrates the full privileging lifecycle from initial application through delineation of privileges approval, ongoing ongoing reappointment cycles, and focused professional practice evaluation (FPPE) triggers.</w:t>
      </w:r>
    </w:p>
    <w:p w14:paraId="2477E219" w14:textId="77777777" w:rsidR="00D763C9" w:rsidRPr="00D763C9" w:rsidRDefault="00D763C9" w:rsidP="00D763C9">
      <w:r w:rsidRPr="00D763C9">
        <w:rPr>
          <w:b/>
          <w:bCs/>
        </w:rPr>
        <w:t>Core Modules:</w:t>
      </w:r>
      <w:r w:rsidRPr="00D763C9">
        <w:t xml:space="preserve"> Privilege Application Intake Form, Privilege Delineation Matrix by Specialty, Multi-Stage Committee Review Workflow (Credentials → Department → MEC), FPPE and OPPE Trigger Rules, Proctoring Assignment and Sign-Off Tracking, </w:t>
      </w:r>
      <w:r w:rsidRPr="00D763C9">
        <w:lastRenderedPageBreak/>
        <w:t>Reappointment Cycle Manager, Privilege Expiration and Renewal Alerts, Privileging Audit History, Reporting: Active vs. Lapsed vs. Pending by Provider and Facility</w:t>
      </w:r>
    </w:p>
    <w:p w14:paraId="262993C1" w14:textId="147C2056" w:rsidR="00D763C9" w:rsidRPr="00D763C9" w:rsidRDefault="00D763C9" w:rsidP="00D763C9"/>
    <w:p w14:paraId="24160F35" w14:textId="77777777" w:rsidR="00D763C9" w:rsidRPr="00D763C9" w:rsidRDefault="00D763C9" w:rsidP="00D763C9">
      <w:pPr>
        <w:rPr>
          <w:b/>
          <w:bCs/>
        </w:rPr>
      </w:pPr>
      <w:r w:rsidRPr="00D763C9">
        <w:rPr>
          <w:b/>
          <w:bCs/>
        </w:rPr>
        <w:t>PATIENT ACCESS</w:t>
      </w:r>
    </w:p>
    <w:p w14:paraId="7D5231A7" w14:textId="78F13657" w:rsidR="00D763C9" w:rsidRPr="00D763C9" w:rsidRDefault="00D763C9" w:rsidP="00D763C9"/>
    <w:p w14:paraId="5547C5DC" w14:textId="7E8A2E6D" w:rsidR="00D763C9" w:rsidRPr="00D763C9" w:rsidRDefault="00C329F9" w:rsidP="00D763C9">
      <w:r>
        <w:rPr>
          <w:b/>
          <w:bCs/>
        </w:rPr>
        <w:t xml:space="preserve">Project </w:t>
      </w:r>
      <w:r>
        <w:rPr>
          <w:b/>
          <w:bCs/>
        </w:rPr>
        <w:t>4</w:t>
      </w:r>
      <w:r>
        <w:rPr>
          <w:b/>
          <w:bCs/>
        </w:rPr>
        <w:t>:</w:t>
      </w:r>
      <w:r w:rsidR="00D763C9" w:rsidRPr="00D763C9">
        <w:rPr>
          <w:b/>
          <w:bCs/>
        </w:rPr>
        <w:t xml:space="preserve"> Referral Management and Specialist Coordination Hub</w:t>
      </w:r>
    </w:p>
    <w:p w14:paraId="3D7E5BDE" w14:textId="307ACD7B" w:rsidR="00D763C9" w:rsidRPr="00D763C9" w:rsidRDefault="00D763C9" w:rsidP="00D763C9">
      <w:r w:rsidRPr="00D763C9">
        <w:t xml:space="preserve">Referral leakage </w:t>
      </w:r>
      <w:r>
        <w:t>-</w:t>
      </w:r>
      <w:r w:rsidRPr="00D763C9">
        <w:t xml:space="preserve"> patients being referred outside the health system's network </w:t>
      </w:r>
      <w:r>
        <w:t>-</w:t>
      </w:r>
      <w:r w:rsidRPr="00D763C9">
        <w:t xml:space="preserve"> costs large hospital organizations hundreds of millions in downstream revenue annually, and it often happens simply because referring offices lack visibility into in-network specialist availability. This platform gives primary care offices and care coordinators a structured referral workflow: submit a referral, match to in-network specialists by insurance panel and specialty, track scheduling completion, and close the loop back to the referring provider.</w:t>
      </w:r>
    </w:p>
    <w:p w14:paraId="33973069" w14:textId="77777777" w:rsidR="00D763C9" w:rsidRPr="00D763C9" w:rsidRDefault="00D763C9" w:rsidP="00D763C9">
      <w:r w:rsidRPr="00D763C9">
        <w:rPr>
          <w:b/>
          <w:bCs/>
        </w:rPr>
        <w:t>Core Modules:</w:t>
      </w:r>
      <w:r w:rsidRPr="00D763C9">
        <w:t xml:space="preserve"> Referral Intake Form with Urgency Classification, In-Network Specialist Directory with Panel and Availability Data, Referral Routing and Assignment Engine, Specialist Acceptance / Decline Workflow, Scheduling Status Tracker, Referring Provider Notification Service, Referral Leakage Analytics Dashboard, Authorization Linkage (connect to project 5), Referral Aging and Expiration Alerts, Audit Log on Every Status Change</w:t>
      </w:r>
    </w:p>
    <w:p w14:paraId="4A29010A" w14:textId="58BEA329" w:rsidR="00D763C9" w:rsidRPr="00D763C9" w:rsidRDefault="00D763C9" w:rsidP="00D763C9"/>
    <w:p w14:paraId="2219AEC2" w14:textId="4BF6E0BB" w:rsidR="00D763C9" w:rsidRPr="00D763C9" w:rsidRDefault="00C329F9" w:rsidP="00D763C9">
      <w:r>
        <w:rPr>
          <w:b/>
          <w:bCs/>
        </w:rPr>
        <w:t xml:space="preserve">Project </w:t>
      </w:r>
      <w:r>
        <w:rPr>
          <w:b/>
          <w:bCs/>
        </w:rPr>
        <w:t>5</w:t>
      </w:r>
      <w:r>
        <w:rPr>
          <w:b/>
          <w:bCs/>
        </w:rPr>
        <w:t>:</w:t>
      </w:r>
      <w:r w:rsidR="00D763C9" w:rsidRPr="00D763C9">
        <w:rPr>
          <w:b/>
          <w:bCs/>
        </w:rPr>
        <w:t xml:space="preserve"> Prior Authorization Tracking and Payer Management System</w:t>
      </w:r>
    </w:p>
    <w:p w14:paraId="4E51FEF3" w14:textId="44D87B89" w:rsidR="00D763C9" w:rsidRPr="00D763C9" w:rsidRDefault="00D763C9" w:rsidP="00D763C9">
      <w:r w:rsidRPr="00D763C9">
        <w:t xml:space="preserve">Clinical staff at hospital and ambulatory facilities spend enormous administrative time tracking prior authorization requests to commercial payers </w:t>
      </w:r>
      <w:r>
        <w:t>-</w:t>
      </w:r>
      <w:r w:rsidRPr="00D763C9">
        <w:t xml:space="preserve"> a process with no standardized submission method, wildly inconsistent turnaround times, and high denial rates that block patient access to approved care. This platform centralizes authorization tracking across payers, services, and facilities, automates status follow-up task generation, routes urgent expedited review requests, and produces analytics that surface which payer-service combinations have the highest denial and delay rates.</w:t>
      </w:r>
    </w:p>
    <w:p w14:paraId="3AAE8C24" w14:textId="77777777" w:rsidR="00D763C9" w:rsidRPr="00D763C9" w:rsidRDefault="00D763C9" w:rsidP="00D763C9">
      <w:r w:rsidRPr="00D763C9">
        <w:rPr>
          <w:b/>
          <w:bCs/>
        </w:rPr>
        <w:t>Core Modules:</w:t>
      </w:r>
      <w:r w:rsidRPr="00D763C9">
        <w:t xml:space="preserve"> Authorization Request Registry (linked to patient, payer, service code), Payer Configuration Library (rules, timelines, portal links per payer), Status Workflow (Pending / Submitted / Approved / Denied / Appealed / Expired), Expedited / Urgent Review Escalation Path, Auto-Generated Follow-Up Task Queue for Auth Staff, Denial Reason Code Capture and Classification, Peer-to-Peer Review Request Tracker, Payer Performance Analytics Dashboard, Auth Expiration Alerting, RBAC (Auth Specialist / Clinical Manager / Revenue Cycle Director)</w:t>
      </w:r>
    </w:p>
    <w:p w14:paraId="55430F14" w14:textId="248649F7" w:rsidR="00D763C9" w:rsidRPr="00D763C9" w:rsidRDefault="00D763C9" w:rsidP="00D763C9"/>
    <w:p w14:paraId="08A64F7B" w14:textId="572186FB" w:rsidR="00D763C9" w:rsidRPr="00D763C9" w:rsidRDefault="00C329F9" w:rsidP="00D763C9">
      <w:r>
        <w:rPr>
          <w:b/>
          <w:bCs/>
        </w:rPr>
        <w:t xml:space="preserve">Project </w:t>
      </w:r>
      <w:r>
        <w:rPr>
          <w:b/>
          <w:bCs/>
        </w:rPr>
        <w:t>6:</w:t>
      </w:r>
      <w:r w:rsidR="00D763C9" w:rsidRPr="00D763C9">
        <w:rPr>
          <w:b/>
          <w:bCs/>
        </w:rPr>
        <w:t xml:space="preserve"> Patient Registration Quality Assurance Platform</w:t>
      </w:r>
    </w:p>
    <w:p w14:paraId="6F43D3A9" w14:textId="67CFF6C1" w:rsidR="00D763C9" w:rsidRPr="00D763C9" w:rsidRDefault="00D763C9" w:rsidP="00D763C9">
      <w:r w:rsidRPr="00D763C9">
        <w:t xml:space="preserve">Downstream claim denials in revenue cycle are frequently traced to front-end registration errors </w:t>
      </w:r>
      <w:r>
        <w:t>-</w:t>
      </w:r>
      <w:r w:rsidRPr="00D763C9">
        <w:t xml:space="preserve"> wrong insurance IDs, missing guarantors, incorrect address data, or mismatched name fields </w:t>
      </w:r>
      <w:r>
        <w:t>-</w:t>
      </w:r>
      <w:r w:rsidRPr="00D763C9">
        <w:t xml:space="preserve"> that could have been caught at point of entry. This system runs registration records through a configurable rule engine that scores data quality in </w:t>
      </w:r>
      <w:r w:rsidRPr="00D763C9">
        <w:lastRenderedPageBreak/>
        <w:t>real time, flags defects by error type and severity, routes correction tasks to the responsible registration staff, and tracks error rates by facility and individual registrar to support coaching workflows.</w:t>
      </w:r>
    </w:p>
    <w:p w14:paraId="181BDA28" w14:textId="77777777" w:rsidR="00D763C9" w:rsidRPr="00D763C9" w:rsidRDefault="00D763C9" w:rsidP="00D763C9">
      <w:r w:rsidRPr="00D763C9">
        <w:rPr>
          <w:b/>
          <w:bCs/>
        </w:rPr>
        <w:t>Core Modules:</w:t>
      </w:r>
      <w:r w:rsidRPr="00D763C9">
        <w:t xml:space="preserve"> Registration Record Ingestion (bulk and real-time), Rule Engine for Field Validation (insurance, demographics, guarantor, consent), Defect Classification and Severity Scoring, Correction Task Assignment and Tracking, Registrar Productivity and Error Rate Dashboard, Facility and Payer Defect Trend Analytics, Registration Manager Coaching Workflow, Goal Setting and Performance Tracking per Registrar, Denial Root-Cause Attribution Export</w:t>
      </w:r>
    </w:p>
    <w:p w14:paraId="7F8CE966" w14:textId="4ED05C0D" w:rsidR="00D763C9" w:rsidRPr="00D763C9" w:rsidRDefault="00D763C9" w:rsidP="00D763C9"/>
    <w:p w14:paraId="5BE2E916" w14:textId="77777777" w:rsidR="00D763C9" w:rsidRPr="00D763C9" w:rsidRDefault="00D763C9" w:rsidP="00D763C9">
      <w:pPr>
        <w:rPr>
          <w:b/>
          <w:bCs/>
        </w:rPr>
      </w:pPr>
      <w:r w:rsidRPr="00D763C9">
        <w:rPr>
          <w:b/>
          <w:bCs/>
        </w:rPr>
        <w:t>QUALITY &amp; COMPLIANCE</w:t>
      </w:r>
    </w:p>
    <w:p w14:paraId="2B14D4B9" w14:textId="2A6837F7" w:rsidR="00D763C9" w:rsidRPr="00D763C9" w:rsidRDefault="00D763C9" w:rsidP="00D763C9"/>
    <w:p w14:paraId="59318DFB" w14:textId="0ED8FCE0" w:rsidR="00D763C9" w:rsidRPr="00D763C9" w:rsidRDefault="00C329F9" w:rsidP="00D763C9">
      <w:r>
        <w:rPr>
          <w:b/>
          <w:bCs/>
        </w:rPr>
        <w:t xml:space="preserve">Project </w:t>
      </w:r>
      <w:r>
        <w:rPr>
          <w:b/>
          <w:bCs/>
        </w:rPr>
        <w:t>7:</w:t>
      </w:r>
      <w:r w:rsidR="00D763C9" w:rsidRPr="00D763C9">
        <w:rPr>
          <w:b/>
          <w:bCs/>
        </w:rPr>
        <w:t xml:space="preserve"> Clinical Quality Event Reporting and Investigation System</w:t>
      </w:r>
    </w:p>
    <w:p w14:paraId="5D20A8AE" w14:textId="470859AF" w:rsidR="00D763C9" w:rsidRPr="00D763C9" w:rsidRDefault="00D763C9" w:rsidP="00D763C9">
      <w:r w:rsidRPr="00D763C9">
        <w:t xml:space="preserve">Hospitals are federally required to identify, report, and investigate adverse events, near-misses, and serious safety events </w:t>
      </w:r>
      <w:r>
        <w:t>-</w:t>
      </w:r>
      <w:r w:rsidRPr="00D763C9">
        <w:t xml:space="preserve"> and the quality of that investigation directly affects accreditation standing and malpractice exposure. This platform replaces ad-hoc email and paper-based event reporting with a structured system: staff submit events through a categorized intake form, patient safety officers conduct root cause analysis within the platform, corrective action plans are tracked to verified closure, and aggregated event analytics surface systemic risk patterns across departments and facilities.</w:t>
      </w:r>
    </w:p>
    <w:p w14:paraId="48F3F486" w14:textId="77777777" w:rsidR="00D763C9" w:rsidRPr="00D763C9" w:rsidRDefault="00D763C9" w:rsidP="00D763C9">
      <w:r w:rsidRPr="00D763C9">
        <w:rPr>
          <w:b/>
          <w:bCs/>
        </w:rPr>
        <w:t>Core Modules:</w:t>
      </w:r>
      <w:r w:rsidRPr="00D763C9">
        <w:t xml:space="preserve"> Safety Event Intake Form with Severity and Type Classification, Event Routing to Patient Safety Officer Queue, Root Cause Analysis Workflow with Structured Templates, CAPA Plan Builder and Owner Assignment, Evidence and Documentation Repository, Closure Verification Workflow, Escalation to Risk Management for Sentinel Events, Event Trend Analytics by Department / Type / Quarter, Accreditation Readiness Report, Full Audit History on Every Event Record</w:t>
      </w:r>
    </w:p>
    <w:p w14:paraId="51F8A64D" w14:textId="7B37BF04" w:rsidR="00D763C9" w:rsidRPr="00D763C9" w:rsidRDefault="00D763C9" w:rsidP="00D763C9"/>
    <w:p w14:paraId="4B10A7D9" w14:textId="40B1DB51" w:rsidR="00D763C9" w:rsidRPr="00D763C9" w:rsidRDefault="00C329F9" w:rsidP="00D763C9">
      <w:r>
        <w:rPr>
          <w:b/>
          <w:bCs/>
        </w:rPr>
        <w:t xml:space="preserve">Project </w:t>
      </w:r>
      <w:r w:rsidR="00D763C9" w:rsidRPr="00D763C9">
        <w:rPr>
          <w:b/>
          <w:bCs/>
        </w:rPr>
        <w:t>8</w:t>
      </w:r>
      <w:r>
        <w:rPr>
          <w:b/>
          <w:bCs/>
        </w:rPr>
        <w:t>:</w:t>
      </w:r>
      <w:r w:rsidR="00D763C9" w:rsidRPr="00D763C9">
        <w:rPr>
          <w:b/>
          <w:bCs/>
        </w:rPr>
        <w:t xml:space="preserve"> Healthcare Policy and Compliance Attestation Platform</w:t>
      </w:r>
    </w:p>
    <w:p w14:paraId="5903FB6F" w14:textId="3DF703DD" w:rsidR="00D763C9" w:rsidRPr="00D763C9" w:rsidRDefault="00D763C9" w:rsidP="00D763C9">
      <w:r w:rsidRPr="00D763C9">
        <w:t xml:space="preserve">Joint Commission, CMS, and state regulators require hospitals to ensure that clinical and operational staff have read and formally acknowledged all applicable policies </w:t>
      </w:r>
      <w:r>
        <w:t>-</w:t>
      </w:r>
      <w:r w:rsidRPr="00D763C9">
        <w:t xml:space="preserve"> infection control, privacy, safety, clinical practice </w:t>
      </w:r>
      <w:r>
        <w:t>-</w:t>
      </w:r>
      <w:r w:rsidRPr="00D763C9">
        <w:t xml:space="preserve"> and organizations with thousands of employees need automated tracking to prove compliance. This platform manages the full policy lifecycle from draft through publication, assigns attestation tasks to targeted employee cohorts, tracks completion against deadlines, escalates non-acknowledgment up the management chain, and generates the evidence reports surveyors require.</w:t>
      </w:r>
    </w:p>
    <w:p w14:paraId="08D1B5BB" w14:textId="77777777" w:rsidR="00D763C9" w:rsidRPr="00D763C9" w:rsidRDefault="00D763C9" w:rsidP="00D763C9">
      <w:r w:rsidRPr="00D763C9">
        <w:rPr>
          <w:b/>
          <w:bCs/>
        </w:rPr>
        <w:t>Core Modules:</w:t>
      </w:r>
      <w:r w:rsidRPr="00D763C9">
        <w:t xml:space="preserve"> Policy Authoring and Version Control Workflow, Approval Chain (Author → Compliance Review → Executive Sign-Off), Cohort Assignment Engine (by role, department, facility, job code), Attestation Task and Deadline Management, Automated Reminder and Escalation Engine, Compliance Completion Dashboard by Policy / </w:t>
      </w:r>
      <w:r w:rsidRPr="00D763C9">
        <w:lastRenderedPageBreak/>
        <w:t>Department / Facility, Policy Exemption Request Workflow, Attestation Certificate Generator, Surveyor Evidence Package Export, Archived Policy Version History</w:t>
      </w:r>
    </w:p>
    <w:p w14:paraId="703589B1" w14:textId="24A7F6D0" w:rsidR="00D763C9" w:rsidRDefault="00D763C9" w:rsidP="00D763C9"/>
    <w:p w14:paraId="5328912E" w14:textId="77777777" w:rsidR="00D763C9" w:rsidRPr="00D763C9" w:rsidRDefault="00D763C9" w:rsidP="00D763C9"/>
    <w:p w14:paraId="50F0456F" w14:textId="04727F4F" w:rsidR="00D763C9" w:rsidRPr="00D763C9" w:rsidRDefault="00C329F9" w:rsidP="00D763C9">
      <w:r>
        <w:rPr>
          <w:b/>
          <w:bCs/>
        </w:rPr>
        <w:t xml:space="preserve">Project </w:t>
      </w:r>
      <w:r>
        <w:rPr>
          <w:b/>
          <w:bCs/>
        </w:rPr>
        <w:t>9</w:t>
      </w:r>
      <w:r>
        <w:rPr>
          <w:b/>
          <w:bCs/>
        </w:rPr>
        <w:t xml:space="preserve">: </w:t>
      </w:r>
      <w:r w:rsidR="00D763C9" w:rsidRPr="00D763C9">
        <w:rPr>
          <w:b/>
          <w:bCs/>
        </w:rPr>
        <w:t>Regulatory Audit Preparedness and Evidence Management System</w:t>
      </w:r>
    </w:p>
    <w:p w14:paraId="2CA49029" w14:textId="075C5D21" w:rsidR="00D763C9" w:rsidRPr="00D763C9" w:rsidRDefault="00D763C9" w:rsidP="00D763C9">
      <w:r w:rsidRPr="00D763C9">
        <w:t xml:space="preserve">Health systems face recurring accreditation surveys </w:t>
      </w:r>
      <w:r>
        <w:t>-</w:t>
      </w:r>
      <w:r w:rsidRPr="00D763C9">
        <w:t xml:space="preserve"> Joint Commission, DNV, CMS Conditions of Participation </w:t>
      </w:r>
      <w:r>
        <w:t>-</w:t>
      </w:r>
      <w:r w:rsidRPr="00D763C9">
        <w:t xml:space="preserve"> that require documented evidence of compliance across hundreds of standards, and organizations that track this in spreadsheets routinely scramble in the weeks before a survey. This platform maps accreditation standards to evidence artifacts, assigns control owners responsible for keeping documentation current, tracks readiness scores across the full standard library, and manages the formal finding remediation cycle when surveyors issue observations.</w:t>
      </w:r>
    </w:p>
    <w:p w14:paraId="403B50C2" w14:textId="77777777" w:rsidR="00D763C9" w:rsidRPr="00D763C9" w:rsidRDefault="00D763C9" w:rsidP="00D763C9">
      <w:r w:rsidRPr="00D763C9">
        <w:rPr>
          <w:b/>
          <w:bCs/>
        </w:rPr>
        <w:t>Core Modules:</w:t>
      </w:r>
      <w:r w:rsidRPr="00D763C9">
        <w:t xml:space="preserve"> Accreditation Standard Library (Joint Commission / CMS / DNV framework), Evidence Artifact Repository with Document Versioning, Control-to-Evidence Mapping Matrix, Control Owner Assignment and Task Tracking, Readiness Scoring Dashboard with Gap Visualization, Survey Calendar and Window Management, Surveyor Finding Intake and Classification, Corrective Action Plan Workflow with Deadline Enforcement, Remediation Closure and Verification, Executive Readiness Summary Report</w:t>
      </w:r>
    </w:p>
    <w:p w14:paraId="3E95F07A" w14:textId="565664F5" w:rsidR="00D763C9" w:rsidRPr="00D763C9" w:rsidRDefault="00D763C9" w:rsidP="00D763C9"/>
    <w:p w14:paraId="19375589" w14:textId="77777777" w:rsidR="00D763C9" w:rsidRPr="00D763C9" w:rsidRDefault="00D763C9" w:rsidP="00D763C9">
      <w:pPr>
        <w:rPr>
          <w:b/>
          <w:bCs/>
        </w:rPr>
      </w:pPr>
      <w:r w:rsidRPr="00D763C9">
        <w:rPr>
          <w:b/>
          <w:bCs/>
        </w:rPr>
        <w:t>HEALTHCARE WORKFORCE MANAGEMENT</w:t>
      </w:r>
    </w:p>
    <w:p w14:paraId="7AD91ABE" w14:textId="4B6BDD46" w:rsidR="00D763C9" w:rsidRPr="00D763C9" w:rsidRDefault="00D763C9" w:rsidP="00D763C9"/>
    <w:p w14:paraId="75E3F124" w14:textId="04DA751D" w:rsidR="00D763C9" w:rsidRPr="00D763C9" w:rsidRDefault="00C329F9" w:rsidP="00D763C9">
      <w:r>
        <w:rPr>
          <w:b/>
          <w:bCs/>
        </w:rPr>
        <w:t>Project</w:t>
      </w:r>
      <w:r>
        <w:rPr>
          <w:b/>
          <w:bCs/>
        </w:rPr>
        <w:t xml:space="preserve"> :</w:t>
      </w:r>
      <w:r w:rsidR="00D763C9" w:rsidRPr="00D763C9">
        <w:rPr>
          <w:b/>
          <w:bCs/>
        </w:rPr>
        <w:t>1</w:t>
      </w:r>
      <w:r>
        <w:rPr>
          <w:b/>
          <w:bCs/>
        </w:rPr>
        <w:t>0</w:t>
      </w:r>
      <w:r w:rsidR="00D763C9" w:rsidRPr="00D763C9">
        <w:rPr>
          <w:b/>
          <w:bCs/>
        </w:rPr>
        <w:t xml:space="preserve"> Float Pool and Internal Agency Staff Management Platform</w:t>
      </w:r>
    </w:p>
    <w:p w14:paraId="44A6F7AD" w14:textId="0CCAFE79" w:rsidR="00D763C9" w:rsidRPr="00D763C9" w:rsidRDefault="00D763C9" w:rsidP="00D763C9">
      <w:r w:rsidRPr="00D763C9">
        <w:t xml:space="preserve">Large hospital systems maintain internal float pools </w:t>
      </w:r>
      <w:r>
        <w:t>-</w:t>
      </w:r>
      <w:r w:rsidRPr="00D763C9">
        <w:t xml:space="preserve"> nurses, techs, and allied health staff who move across units and facilities to fill coverage gaps </w:t>
      </w:r>
      <w:r>
        <w:t>-</w:t>
      </w:r>
      <w:r w:rsidRPr="00D763C9">
        <w:t xml:space="preserve"> but managing float pool assignments, tracking unit-specific competencies, and ensuring compliance with certification requirements per unit type is operationally complex without a purpose-built tool. This system manages float pool staff profiles, maintains their competency and certification matrix by unit type, automates shift assignment matching based on availability and competency, and tracks utilization to quantify cost savings against external agency spend.</w:t>
      </w:r>
    </w:p>
    <w:p w14:paraId="54787C97" w14:textId="77777777" w:rsidR="00D763C9" w:rsidRPr="00D763C9" w:rsidRDefault="00D763C9" w:rsidP="00D763C9">
      <w:r w:rsidRPr="00D763C9">
        <w:rPr>
          <w:b/>
          <w:bCs/>
        </w:rPr>
        <w:t>Core Modules:</w:t>
      </w:r>
      <w:r w:rsidRPr="00D763C9">
        <w:t xml:space="preserve"> Float Pool Staff Registry with Competency Matrix, Unit-Type Competency Requirement Configuration, Shift Request Intake from Unit Charge Nurses, Assignment Matching Engine (availability + competency + certification), Competency Gap Identification and Training Referral, Float Utilization vs. Agency Spend Analytics, Annual Competency Renewal Tracker, Unit Acceptance / Decline Workflow, Cost Avoidance Reporting Dashboard, Charge Nurse and Float Pool Manager Portals</w:t>
      </w:r>
    </w:p>
    <w:p w14:paraId="2D509768" w14:textId="0414B135" w:rsidR="00D763C9" w:rsidRPr="00D763C9" w:rsidRDefault="00D763C9" w:rsidP="00D763C9"/>
    <w:p w14:paraId="07CD2F80" w14:textId="6867D4E4" w:rsidR="00D763C9" w:rsidRPr="00D763C9" w:rsidRDefault="00C329F9" w:rsidP="00D763C9">
      <w:r>
        <w:rPr>
          <w:b/>
          <w:bCs/>
        </w:rPr>
        <w:t>Project 1</w:t>
      </w:r>
      <w:r>
        <w:rPr>
          <w:b/>
          <w:bCs/>
        </w:rPr>
        <w:t>1</w:t>
      </w:r>
      <w:r>
        <w:rPr>
          <w:b/>
          <w:bCs/>
        </w:rPr>
        <w:t xml:space="preserve">: </w:t>
      </w:r>
      <w:r w:rsidR="00D763C9" w:rsidRPr="00D763C9">
        <w:rPr>
          <w:b/>
          <w:bCs/>
        </w:rPr>
        <w:t>Traveler and Contingent Workforce Administration System</w:t>
      </w:r>
    </w:p>
    <w:p w14:paraId="65A3F63F" w14:textId="71BF9B0C" w:rsidR="00D763C9" w:rsidRPr="00D763C9" w:rsidRDefault="00D763C9" w:rsidP="00D763C9">
      <w:r w:rsidRPr="00D763C9">
        <w:t xml:space="preserve">Health systems routinely supplement their employed nursing and allied health workforce with travel nurses and per-diem contingent staff sourced through staffing </w:t>
      </w:r>
      <w:r w:rsidRPr="00D763C9">
        <w:lastRenderedPageBreak/>
        <w:t xml:space="preserve">agencies </w:t>
      </w:r>
      <w:r>
        <w:t>-</w:t>
      </w:r>
      <w:r w:rsidRPr="00D763C9">
        <w:t xml:space="preserve"> but onboarding these workers to facility-specific requirements, tracking their credentialing compliance, and managing contract terms across dozens of vendor relationships creates significant administrative overhead. This platform manages the full contingent worker lifecycle from vendor sourcing through facility onboarding, compliance verification, assignment management, and contract renewal.</w:t>
      </w:r>
    </w:p>
    <w:p w14:paraId="5E2ACA4B" w14:textId="77777777" w:rsidR="00D763C9" w:rsidRPr="00D763C9" w:rsidRDefault="00D763C9" w:rsidP="00D763C9">
      <w:r w:rsidRPr="00D763C9">
        <w:rPr>
          <w:b/>
          <w:bCs/>
        </w:rPr>
        <w:t>Core Modules:</w:t>
      </w:r>
      <w:r w:rsidRPr="00D763C9">
        <w:t xml:space="preserve"> Vendor Agency Registry and Contract Library, Contingent Worker Profile and Credential Repository, Facility Onboarding Checklist Workflow (badge, orientation, compliance), Credential Compliance Verification with Expiration Tracking, Assignment and Rotation Management, Time and Attestation Confirmation Workflow, Bill Rate and Contract Term Management, Vendor Performance Scorecard, Agency Spend vs. Headcount Analytics, Compliance Dashboard by Worker / Facility / Agency</w:t>
      </w:r>
    </w:p>
    <w:p w14:paraId="2A9F7F4E" w14:textId="28DEEB83" w:rsidR="00D763C9" w:rsidRPr="00D763C9" w:rsidRDefault="00D763C9" w:rsidP="00D763C9"/>
    <w:p w14:paraId="43E3A7EE" w14:textId="77777777" w:rsidR="00D763C9" w:rsidRPr="00D763C9" w:rsidRDefault="00D763C9" w:rsidP="00D763C9">
      <w:pPr>
        <w:rPr>
          <w:b/>
          <w:bCs/>
        </w:rPr>
      </w:pPr>
      <w:r w:rsidRPr="00D763C9">
        <w:rPr>
          <w:b/>
          <w:bCs/>
        </w:rPr>
        <w:t>REVENUE CYCLE OPERATIONS</w:t>
      </w:r>
    </w:p>
    <w:p w14:paraId="0FAE3213" w14:textId="0AFDCF58" w:rsidR="00D763C9" w:rsidRPr="00D763C9" w:rsidRDefault="00D763C9" w:rsidP="00D763C9"/>
    <w:p w14:paraId="28C3C9DC" w14:textId="78591633" w:rsidR="00D763C9" w:rsidRPr="00D763C9" w:rsidRDefault="00C329F9" w:rsidP="00D763C9">
      <w:r>
        <w:rPr>
          <w:b/>
          <w:bCs/>
        </w:rPr>
        <w:t>Project 1</w:t>
      </w:r>
      <w:r>
        <w:rPr>
          <w:b/>
          <w:bCs/>
        </w:rPr>
        <w:t>2</w:t>
      </w:r>
      <w:r>
        <w:rPr>
          <w:b/>
          <w:bCs/>
        </w:rPr>
        <w:t>:</w:t>
      </w:r>
      <w:r w:rsidR="00D763C9" w:rsidRPr="00D763C9">
        <w:rPr>
          <w:b/>
          <w:bCs/>
        </w:rPr>
        <w:t xml:space="preserve"> Claims Denial Management and Appeal Workflow System</w:t>
      </w:r>
    </w:p>
    <w:p w14:paraId="7A23D748" w14:textId="0B7C3722" w:rsidR="00D763C9" w:rsidRPr="00D763C9" w:rsidRDefault="00D763C9" w:rsidP="00D763C9">
      <w:r w:rsidRPr="00D763C9">
        <w:t xml:space="preserve">Payer claim denials represent 3-5% of gross revenue at most large health systems </w:t>
      </w:r>
      <w:r>
        <w:t>-</w:t>
      </w:r>
      <w:r w:rsidRPr="00D763C9">
        <w:t xml:space="preserve"> and without a structured workflow to work denials, prioritize by recovery potential, and track appeal outcomes, a significant portion of that revenue is written off unnecessarily. This platform centralizes all denied claims in a structured work queue, routes denial work items to specialists by denial reason code, tracks appeal submissions through each payer's specific appeal process, and produces recovery analytics that quantify both the actual recovery achieved and the denial patterns that require upstream process fixes.</w:t>
      </w:r>
    </w:p>
    <w:p w14:paraId="4C06E79B" w14:textId="77777777" w:rsidR="00D763C9" w:rsidRPr="00D763C9" w:rsidRDefault="00D763C9" w:rsidP="00D763C9">
      <w:r w:rsidRPr="00D763C9">
        <w:rPr>
          <w:b/>
          <w:bCs/>
        </w:rPr>
        <w:t>Core Modules:</w:t>
      </w:r>
      <w:r w:rsidRPr="00D763C9">
        <w:t xml:space="preserve"> Denial Intake and Classification Engine (reason code taxonomy), Work Queue by Denial Category (medical necessity / authorization / eligibility / coding), Priority Scoring Engine (by denial amount and deadline), Specialist Assignment and Routing Workflow, Appeal Letter Template Library, Appeal Submission Tracking per Payer with Deadline Enforcement, Recovery Rate Analytics by Payer / Reason Code / Facility, Denial Trend Reporting for Upstream Prevention, Write-Off Authorization Workflow, Audit Trail on Every Denial Record</w:t>
      </w:r>
    </w:p>
    <w:p w14:paraId="285411BE" w14:textId="77777777" w:rsidR="00D763C9" w:rsidRDefault="00D763C9" w:rsidP="00D763C9">
      <w:pPr>
        <w:rPr>
          <w:b/>
          <w:bCs/>
        </w:rPr>
      </w:pPr>
    </w:p>
    <w:p w14:paraId="767AD6B2" w14:textId="429CF089" w:rsidR="00D763C9" w:rsidRPr="00D763C9" w:rsidRDefault="00C329F9" w:rsidP="00D763C9">
      <w:r>
        <w:rPr>
          <w:b/>
          <w:bCs/>
        </w:rPr>
        <w:t>Project 1</w:t>
      </w:r>
      <w:r>
        <w:rPr>
          <w:b/>
          <w:bCs/>
        </w:rPr>
        <w:t>3:</w:t>
      </w:r>
      <w:r w:rsidR="00D763C9" w:rsidRPr="00D763C9">
        <w:rPr>
          <w:b/>
          <w:bCs/>
        </w:rPr>
        <w:t xml:space="preserve"> Payer Contract Modeling and Rate Management System</w:t>
      </w:r>
    </w:p>
    <w:p w14:paraId="618B665E" w14:textId="330BE22F" w:rsidR="00D763C9" w:rsidRPr="00D763C9" w:rsidRDefault="00D763C9" w:rsidP="00D763C9">
      <w:r w:rsidRPr="00D763C9">
        <w:t xml:space="preserve">Hospital CFO teams must negotiate payer contracts </w:t>
      </w:r>
      <w:r>
        <w:t>-</w:t>
      </w:r>
      <w:r w:rsidRPr="00D763C9">
        <w:t xml:space="preserve"> Medicare Advantage, commercial insurance, Medicaid managed care </w:t>
      </w:r>
      <w:r>
        <w:t>-</w:t>
      </w:r>
      <w:r w:rsidRPr="00D763C9">
        <w:t xml:space="preserve"> with visibility into how proposed rate changes will affect net revenue across their service mix, and most organizations do this in disconnected spreadsheets with manual volume assumptions. This platform maintains the payer contract library, allows finance analysts to model rate scenarios against actual or projected volume data, calculates the net revenue impact by service line, and tracks contract terms through expiration and renegotiation cycles.</w:t>
      </w:r>
    </w:p>
    <w:p w14:paraId="3BE32028" w14:textId="77777777" w:rsidR="00D763C9" w:rsidRPr="00D763C9" w:rsidRDefault="00D763C9" w:rsidP="00D763C9">
      <w:r w:rsidRPr="00D763C9">
        <w:rPr>
          <w:b/>
          <w:bCs/>
        </w:rPr>
        <w:t>Core Modules:</w:t>
      </w:r>
      <w:r w:rsidRPr="00D763C9">
        <w:t xml:space="preserve"> Payer Contract Repository with Rate Schedule Library, Service Line and DRG/CPT Rate Configuration, Volume Assumption Engine (historical actuals or manual projections), Net Revenue Impact Modeling by Scenario, Multi-Payer Comparison </w:t>
      </w:r>
      <w:r w:rsidRPr="00D763C9">
        <w:lastRenderedPageBreak/>
        <w:t>Analytics, Contract Term and Expiration Tracker, Rate Change Negotiation History Log, Finance Review and Approval Workflow for New Contracts, Revenue Sensitivity Dashboard, Export for CFO and Finance Leadership Reporting</w:t>
      </w:r>
    </w:p>
    <w:p w14:paraId="1355699D" w14:textId="5970BD03" w:rsidR="00D763C9" w:rsidRPr="00D763C9" w:rsidRDefault="00D763C9" w:rsidP="00D763C9"/>
    <w:p w14:paraId="4EC15FA9" w14:textId="77777777" w:rsidR="00D763C9" w:rsidRPr="00D763C9" w:rsidRDefault="00D763C9" w:rsidP="00D763C9">
      <w:pPr>
        <w:rPr>
          <w:b/>
          <w:bCs/>
        </w:rPr>
      </w:pPr>
      <w:r w:rsidRPr="00D763C9">
        <w:rPr>
          <w:b/>
          <w:bCs/>
        </w:rPr>
        <w:t>SURGICAL SERVICES ADMINISTRATION</w:t>
      </w:r>
    </w:p>
    <w:p w14:paraId="6B7FB600" w14:textId="551008CF" w:rsidR="00D763C9" w:rsidRPr="00D763C9" w:rsidRDefault="00D763C9" w:rsidP="00D763C9"/>
    <w:p w14:paraId="1D761583" w14:textId="75D4A4CE" w:rsidR="00D763C9" w:rsidRPr="00D763C9" w:rsidRDefault="00C329F9" w:rsidP="00D763C9">
      <w:r>
        <w:rPr>
          <w:b/>
          <w:bCs/>
        </w:rPr>
        <w:t>Project 1</w:t>
      </w:r>
      <w:r>
        <w:rPr>
          <w:b/>
          <w:bCs/>
        </w:rPr>
        <w:t>4</w:t>
      </w:r>
      <w:r>
        <w:rPr>
          <w:b/>
          <w:bCs/>
        </w:rPr>
        <w:t xml:space="preserve">: </w:t>
      </w:r>
      <w:r w:rsidR="00D763C9" w:rsidRPr="00D763C9">
        <w:rPr>
          <w:b/>
          <w:bCs/>
        </w:rPr>
        <w:t>Surgical Supply Preference Card and Case Cost Management Platform</w:t>
      </w:r>
    </w:p>
    <w:p w14:paraId="562411A3" w14:textId="5CACB179" w:rsidR="00D763C9" w:rsidRPr="00D763C9" w:rsidRDefault="00D763C9" w:rsidP="00D763C9">
      <w:r w:rsidRPr="00D763C9">
        <w:t xml:space="preserve">Surgeons maintain individual preference cards specifying the exact supplies, implants, and equipment they want available for each procedure type </w:t>
      </w:r>
      <w:r>
        <w:t>-</w:t>
      </w:r>
      <w:r w:rsidRPr="00D763C9">
        <w:t xml:space="preserve"> and in a high-volume OR environment, inaccurate or outdated preference cards drive excess waste, case delays, and uncontrolled supply cost variation between surgeons performing the same procedure. This platform manages the full preference card lifecycle, tracks actual versus requested item usage per case, surfaces cost variation across surgeons performing the same procedure, and drives a structured preference card optimization workflow.</w:t>
      </w:r>
    </w:p>
    <w:p w14:paraId="40C58C42" w14:textId="77777777" w:rsidR="00D763C9" w:rsidRPr="00D763C9" w:rsidRDefault="00D763C9" w:rsidP="00D763C9">
      <w:r w:rsidRPr="00D763C9">
        <w:rPr>
          <w:b/>
          <w:bCs/>
        </w:rPr>
        <w:t>Core Modules:</w:t>
      </w:r>
      <w:r w:rsidRPr="00D763C9">
        <w:t xml:space="preserve"> Surgeon Preference Card Registry by Procedure Type, Item and Implant Master Catalog, Preference Card Creation and Edit Workflow with Surgeon Approval, Case Pick List Generation Engine, Actual-vs-Requested Usage Capture and Variance Tracking, Surgeon-to-Surgeon Cost Variation Analytics, Preference Card Optimization Workflow (supply chain + surgeon + OR manager), Substitution and Equivalent Item Management, OR Director Performance Dashboard, Supply Cost Per Case Reporting by Surgeon / Service Line / Facility</w:t>
      </w:r>
    </w:p>
    <w:p w14:paraId="75A284FC" w14:textId="2F76F083" w:rsidR="00D763C9" w:rsidRDefault="00D763C9" w:rsidP="00D763C9"/>
    <w:p w14:paraId="6BCFABDB" w14:textId="77777777" w:rsidR="00D763C9" w:rsidRPr="00D763C9" w:rsidRDefault="00D763C9" w:rsidP="00D763C9"/>
    <w:p w14:paraId="76D49C8C" w14:textId="77777777" w:rsidR="00D763C9" w:rsidRPr="00D763C9" w:rsidRDefault="00D763C9" w:rsidP="00D763C9">
      <w:pPr>
        <w:rPr>
          <w:b/>
          <w:bCs/>
        </w:rPr>
      </w:pPr>
      <w:r w:rsidRPr="00D763C9">
        <w:rPr>
          <w:b/>
          <w:bCs/>
        </w:rPr>
        <w:t>CARE COORDINATION &amp; CASE MANAGEMENT</w:t>
      </w:r>
    </w:p>
    <w:p w14:paraId="5586A15E" w14:textId="1C1D69F7" w:rsidR="00D763C9" w:rsidRPr="00D763C9" w:rsidRDefault="00D763C9" w:rsidP="00D763C9"/>
    <w:p w14:paraId="28E96C64" w14:textId="77BEC6E4" w:rsidR="00D763C9" w:rsidRPr="00D763C9" w:rsidRDefault="00C329F9" w:rsidP="00D763C9">
      <w:r>
        <w:rPr>
          <w:b/>
          <w:bCs/>
        </w:rPr>
        <w:t>Project 1</w:t>
      </w:r>
      <w:r>
        <w:rPr>
          <w:b/>
          <w:bCs/>
        </w:rPr>
        <w:t>5</w:t>
      </w:r>
      <w:r>
        <w:rPr>
          <w:b/>
          <w:bCs/>
        </w:rPr>
        <w:t xml:space="preserve">: </w:t>
      </w:r>
      <w:r w:rsidR="00D763C9" w:rsidRPr="00D763C9">
        <w:rPr>
          <w:b/>
          <w:bCs/>
        </w:rPr>
        <w:t>Inpatient Case Management and Transition of Care Platform</w:t>
      </w:r>
    </w:p>
    <w:p w14:paraId="1DEFF89E" w14:textId="5E8E05FF" w:rsidR="00D763C9" w:rsidRPr="00D763C9" w:rsidRDefault="00D763C9" w:rsidP="00D763C9">
      <w:r w:rsidRPr="00D763C9">
        <w:t xml:space="preserve">Hospital case managers are responsible for coordinating the clinical, social, and logistical elements of a patient's inpatient stay </w:t>
      </w:r>
      <w:r>
        <w:t>-</w:t>
      </w:r>
      <w:r w:rsidRPr="00D763C9">
        <w:t xml:space="preserve"> driving appropriate length of stay, arranging post-acute placement, and ensuring continuity of care at discharge </w:t>
      </w:r>
      <w:r>
        <w:t>-</w:t>
      </w:r>
      <w:r w:rsidRPr="00D763C9">
        <w:t xml:space="preserve"> but they often work from disconnected tools with no structured way to track their interventions or measure outcomes across their caseload. This platform gives case managers a structured workspace: manage an active caseload, document interventions and barriers, track discharge planning progress, coordinate post-acute referrals, and report on avoidable days and readmission risk across the patient population.</w:t>
      </w:r>
    </w:p>
    <w:p w14:paraId="1A219965" w14:textId="77777777" w:rsidR="00D763C9" w:rsidRPr="00D763C9" w:rsidRDefault="00D763C9" w:rsidP="00D763C9">
      <w:r w:rsidRPr="00D763C9">
        <w:rPr>
          <w:b/>
          <w:bCs/>
        </w:rPr>
        <w:t>Core Modules:</w:t>
      </w:r>
      <w:r w:rsidRPr="00D763C9">
        <w:t xml:space="preserve"> Case Manager Active Caseload Dashboard, Admission Intake and Initial Assessment Workflow, Discharge Planning Tracker with Milestone Stages, Barrier Documentation and Intervention Log, Post-Acute Referral and Placement Workflow (SNF / home health / rehab), Payer Communication and Authorization Tracking, Avoidable Days Identification and Documentation, Readmission Risk Flagging (rule-</w:t>
      </w:r>
      <w:r w:rsidRPr="00D763C9">
        <w:lastRenderedPageBreak/>
        <w:t>based), Length of Stay Analytics by Case Manager / Service Line / Payer, Transition of Care Handoff Summary Generator</w:t>
      </w:r>
    </w:p>
    <w:p w14:paraId="4F3DBA40" w14:textId="77777777" w:rsidR="009A52C6" w:rsidRDefault="009A52C6"/>
    <w:p w14:paraId="0B19669F" w14:textId="77777777" w:rsidR="00D763C9" w:rsidRDefault="00D763C9">
      <w:pPr>
        <w:rPr>
          <w:b/>
          <w:bCs/>
          <w:highlight w:val="yellow"/>
        </w:rPr>
      </w:pPr>
      <w:r>
        <w:rPr>
          <w:b/>
          <w:bCs/>
          <w:highlight w:val="yellow"/>
        </w:rPr>
        <w:br w:type="page"/>
      </w:r>
    </w:p>
    <w:p w14:paraId="58C93754" w14:textId="2F6456EC" w:rsidR="00D763C9" w:rsidRPr="00D763C9" w:rsidRDefault="00D763C9" w:rsidP="00D763C9">
      <w:pPr>
        <w:rPr>
          <w:b/>
          <w:bCs/>
          <w:color w:val="4EA72E" w:themeColor="accent6"/>
        </w:rPr>
      </w:pPr>
      <w:r w:rsidRPr="00D763C9">
        <w:rPr>
          <w:b/>
          <w:bCs/>
          <w:color w:val="4EA72E" w:themeColor="accent6"/>
        </w:rPr>
        <w:lastRenderedPageBreak/>
        <w:t>HCA Healthcare Internship Program - Single-Domain Capstone Project Ideas</w:t>
      </w:r>
    </w:p>
    <w:p w14:paraId="40C92ED1" w14:textId="77777777" w:rsidR="00D763C9" w:rsidRPr="00D763C9" w:rsidRDefault="00D763C9" w:rsidP="00D763C9"/>
    <w:p w14:paraId="3A5C7FF6" w14:textId="6D46291B" w:rsidR="00D763C9" w:rsidRPr="00D763C9" w:rsidRDefault="00C329F9" w:rsidP="00D763C9">
      <w:r>
        <w:rPr>
          <w:b/>
          <w:bCs/>
        </w:rPr>
        <w:t>Project 1</w:t>
      </w:r>
      <w:r>
        <w:rPr>
          <w:b/>
          <w:bCs/>
        </w:rPr>
        <w:t>6</w:t>
      </w:r>
      <w:r>
        <w:rPr>
          <w:b/>
          <w:bCs/>
        </w:rPr>
        <w:t xml:space="preserve">: </w:t>
      </w:r>
      <w:r w:rsidR="00D763C9" w:rsidRPr="00D763C9">
        <w:rPr>
          <w:b/>
          <w:bCs/>
        </w:rPr>
        <w:t>OR Block Schedule Management System</w:t>
      </w:r>
      <w:r w:rsidR="00D763C9" w:rsidRPr="00D763C9">
        <w:t xml:space="preserve"> Every hospital loses millions in OR revenue through underutilized block time </w:t>
      </w:r>
      <w:r w:rsidR="00D763C9">
        <w:t>-</w:t>
      </w:r>
      <w:r w:rsidR="00D763C9" w:rsidRPr="00D763C9">
        <w:t xml:space="preserve"> surgeons hold reserved OR blocks they don't fill, while other surgeons can't get cases scheduled. This platform owns the entire lifecycle of OR block allocation, utilization tracking, and release workflows, making it one of the most financially impactful operational systems in a surgical hospital.</w:t>
      </w:r>
    </w:p>
    <w:p w14:paraId="09A5D02B" w14:textId="77777777" w:rsidR="00D763C9" w:rsidRPr="00D763C9" w:rsidRDefault="00D763C9" w:rsidP="00D763C9">
      <w:r w:rsidRPr="00D763C9">
        <w:t>Modules: Block Allocation Engine, Surgeon Block Portfolio, Utilization Tracking, Block Release Workflow, Waitlist &amp; Backfill Engine, Case Volume Forecasting, Block Reallocation Approval, Notification Service, OR Director Dashboard, Audit History</w:t>
      </w:r>
    </w:p>
    <w:p w14:paraId="392FC642" w14:textId="0D5C068D" w:rsidR="00D763C9" w:rsidRPr="00D763C9" w:rsidRDefault="00D763C9" w:rsidP="00D763C9"/>
    <w:p w14:paraId="78D59423" w14:textId="4F76B233" w:rsidR="00D763C9" w:rsidRPr="00D763C9" w:rsidRDefault="00C329F9" w:rsidP="00D763C9">
      <w:r>
        <w:rPr>
          <w:b/>
          <w:bCs/>
        </w:rPr>
        <w:t>Project 1</w:t>
      </w:r>
      <w:r>
        <w:rPr>
          <w:b/>
          <w:bCs/>
        </w:rPr>
        <w:t>7</w:t>
      </w:r>
      <w:r>
        <w:rPr>
          <w:b/>
          <w:bCs/>
        </w:rPr>
        <w:t xml:space="preserve">: </w:t>
      </w:r>
      <w:r w:rsidR="00D763C9" w:rsidRPr="00D763C9">
        <w:rPr>
          <w:b/>
          <w:bCs/>
        </w:rPr>
        <w:t>Patient Grievance and Complaint Resolution Platform</w:t>
      </w:r>
      <w:r w:rsidR="00D763C9" w:rsidRPr="00D763C9">
        <w:t xml:space="preserve"> CMS and Joint Commission require hospitals to have a formal grievance resolution process with documented acknowledgment, investigation, and closure within defined timeframes </w:t>
      </w:r>
      <w:r w:rsidR="00D763C9">
        <w:t>-</w:t>
      </w:r>
      <w:r w:rsidR="00D763C9" w:rsidRPr="00D763C9">
        <w:t xml:space="preserve"> and most organizations manage this in spreadsheets or email threads. This platform owns the entire grievance lifecycle from patient submission through investigation assignment, resolution, and regulatory reporting.</w:t>
      </w:r>
    </w:p>
    <w:p w14:paraId="34A0EB77" w14:textId="77777777" w:rsidR="00D763C9" w:rsidRPr="00D763C9" w:rsidRDefault="00D763C9" w:rsidP="00D763C9">
      <w:r w:rsidRPr="00D763C9">
        <w:t>Modules: Grievance Intake Portal, Category &amp; Severity Classification, Investigator Assignment Workflow, Response Timeline Enforcement, Escalation Engine, Resolution Documentation, Patient Communication Tracker, Regulatory Reporting (CMS/TJC), Trend Analytics Dashboard, Audit Trail</w:t>
      </w:r>
    </w:p>
    <w:p w14:paraId="1C760BAD" w14:textId="1490AD7B" w:rsidR="00D763C9" w:rsidRPr="00D763C9" w:rsidRDefault="00D763C9" w:rsidP="00D763C9"/>
    <w:p w14:paraId="77AA9E59" w14:textId="2D1657D8" w:rsidR="00D763C9" w:rsidRPr="00D763C9" w:rsidRDefault="00C329F9" w:rsidP="00D763C9">
      <w:r>
        <w:rPr>
          <w:b/>
          <w:bCs/>
        </w:rPr>
        <w:t>Project 1</w:t>
      </w:r>
      <w:r>
        <w:rPr>
          <w:b/>
          <w:bCs/>
        </w:rPr>
        <w:t>8</w:t>
      </w:r>
      <w:r>
        <w:rPr>
          <w:b/>
          <w:bCs/>
        </w:rPr>
        <w:t xml:space="preserve">: </w:t>
      </w:r>
      <w:r w:rsidR="00D763C9" w:rsidRPr="00D763C9">
        <w:rPr>
          <w:b/>
          <w:bCs/>
        </w:rPr>
        <w:t>Physician On-Call Schedule and Coverage Management System</w:t>
      </w:r>
      <w:r w:rsidR="00D763C9" w:rsidRPr="00D763C9">
        <w:t xml:space="preserve"> Ensuring 24/7 specialist coverage across a hospital </w:t>
      </w:r>
      <w:r w:rsidR="00D763C9">
        <w:t>-</w:t>
      </w:r>
      <w:r w:rsidR="00D763C9" w:rsidRPr="00D763C9">
        <w:t xml:space="preserve"> cardiology, neurology, ortho, OB </w:t>
      </w:r>
      <w:r w:rsidR="00D763C9">
        <w:t>-</w:t>
      </w:r>
      <w:r w:rsidR="00D763C9" w:rsidRPr="00D763C9">
        <w:t xml:space="preserve"> is a scheduling problem with enormous patient safety stakes, and gaps in on-call coverage are a direct accreditation risk. This platform owns on-call schedule creation, conflict detection, swap requests, and real-time coverage visibility for the house supervisor.</w:t>
      </w:r>
    </w:p>
    <w:p w14:paraId="6789A681" w14:textId="77777777" w:rsidR="00D763C9" w:rsidRPr="00D763C9" w:rsidRDefault="00D763C9" w:rsidP="00D763C9">
      <w:r w:rsidRPr="00D763C9">
        <w:t>Modules: On-Call Schedule Builder, Specialty Coverage Matrix, Physician Availability Manager, Swap &amp; Trade Request Workflow, Regulatory Rule Engine (rest periods, call limits), Coverage Gap Alerting, House Supervisor Dashboard, Schedule Publication &amp; Notifications, Historical Coverage Reports, Audit Log</w:t>
      </w:r>
    </w:p>
    <w:p w14:paraId="26C58B8A" w14:textId="7F6D061E" w:rsidR="00D763C9" w:rsidRPr="00D763C9" w:rsidRDefault="00D763C9" w:rsidP="00D763C9"/>
    <w:p w14:paraId="0386FD76" w14:textId="78C19B9E" w:rsidR="00D763C9" w:rsidRPr="00D763C9" w:rsidRDefault="00C329F9" w:rsidP="00D763C9">
      <w:r>
        <w:rPr>
          <w:b/>
          <w:bCs/>
        </w:rPr>
        <w:t>Project 1</w:t>
      </w:r>
      <w:r>
        <w:rPr>
          <w:b/>
          <w:bCs/>
        </w:rPr>
        <w:t>9</w:t>
      </w:r>
      <w:r>
        <w:rPr>
          <w:b/>
          <w:bCs/>
        </w:rPr>
        <w:t xml:space="preserve">: </w:t>
      </w:r>
      <w:r w:rsidR="00D763C9" w:rsidRPr="00D763C9">
        <w:rPr>
          <w:b/>
          <w:bCs/>
        </w:rPr>
        <w:t>Surgical Informed Consent Tracking System</w:t>
      </w:r>
      <w:r w:rsidR="00D763C9" w:rsidRPr="00D763C9">
        <w:t xml:space="preserve"> Before every procedure, a valid informed consent must be obtained, documented, and verified </w:t>
      </w:r>
      <w:r w:rsidR="00D763C9">
        <w:t>-</w:t>
      </w:r>
      <w:r w:rsidR="00D763C9" w:rsidRPr="00D763C9">
        <w:t xml:space="preserve"> and missing or defective consents are a leading cause of surgical delays, case cancellations, and malpractice exposure. This platform owns the entire consent lifecycle from consent form assignment through patient signature, witness attestation, expiry tracking, and pre-procedure verification.</w:t>
      </w:r>
    </w:p>
    <w:p w14:paraId="6CB6408D" w14:textId="77777777" w:rsidR="00D763C9" w:rsidRPr="00D763C9" w:rsidRDefault="00D763C9" w:rsidP="00D763C9">
      <w:r w:rsidRPr="00D763C9">
        <w:t xml:space="preserve">Modules: Consent Form Library &amp; Version Control, Case-to-Consent Assignment Engine, Patient &amp; Witness Signature Workflow, Consent Validity Rules Engine (expiry, </w:t>
      </w:r>
      <w:r w:rsidRPr="00D763C9">
        <w:lastRenderedPageBreak/>
        <w:t>capacity checks), Pre-Procedure Verification Checklist, Deficiency Alert &amp; Escalation, Consent Retrieval &amp; Search, OR Front Desk Portal, Risk &amp; Compliance Dashboard, Audit History</w:t>
      </w:r>
    </w:p>
    <w:p w14:paraId="26D75344" w14:textId="0239D355" w:rsidR="00D763C9" w:rsidRPr="00D763C9" w:rsidRDefault="00D763C9" w:rsidP="00D763C9"/>
    <w:p w14:paraId="2DA21CDD" w14:textId="56153464" w:rsidR="00D763C9" w:rsidRPr="00D763C9" w:rsidRDefault="00C329F9" w:rsidP="00D763C9">
      <w:r>
        <w:rPr>
          <w:b/>
          <w:bCs/>
        </w:rPr>
        <w:t xml:space="preserve">Project </w:t>
      </w:r>
      <w:r>
        <w:rPr>
          <w:b/>
          <w:bCs/>
        </w:rPr>
        <w:t>20:</w:t>
      </w:r>
      <w:r w:rsidR="00D763C9" w:rsidRPr="00D763C9">
        <w:rPr>
          <w:b/>
          <w:bCs/>
        </w:rPr>
        <w:t xml:space="preserve"> Healthcare Staff Competency and Skills Validation Platform</w:t>
      </w:r>
      <w:r w:rsidR="00D763C9" w:rsidRPr="00D763C9">
        <w:t xml:space="preserve"> Joint Commission requires hospitals to verify that every clinical staff member is competent for every skill they perform </w:t>
      </w:r>
      <w:r w:rsidR="00D763C9">
        <w:t>-</w:t>
      </w:r>
      <w:r w:rsidR="00D763C9" w:rsidRPr="00D763C9">
        <w:t xml:space="preserve"> but tracking hundreds of competencies across thousands of nurses, techs, and allied health staff, with annual re-validation cycles, is an operational system in its own right. This platform owns the entire competency lifecycle from initial validation through annual re-assessment, remediation, and accreditation evidence packaging.</w:t>
      </w:r>
    </w:p>
    <w:p w14:paraId="3F3A16DD" w14:textId="77777777" w:rsidR="00D763C9" w:rsidRPr="00D763C9" w:rsidRDefault="00D763C9" w:rsidP="00D763C9">
      <w:r w:rsidRPr="00D763C9">
        <w:t>Modules: Competency Library &amp; Skills Taxonomy, Staff Competency Assignment Engine, Initial Validation Workflow, Annual Re-validation Scheduler, Skills Assessment &amp; Scoring, Remediation Plan Tracker, Unit Manager Dashboard, Accreditation Evidence Package Builder, Competency Gap Analytics, Expiry &amp; Renewal Alerting</w:t>
      </w:r>
    </w:p>
    <w:p w14:paraId="328BE830" w14:textId="4075CCAD" w:rsidR="00D763C9" w:rsidRPr="00D763C9" w:rsidRDefault="00D763C9" w:rsidP="00D763C9"/>
    <w:p w14:paraId="3C57535A" w14:textId="2F0DAC4B" w:rsidR="00D763C9" w:rsidRPr="00D763C9" w:rsidRDefault="00C329F9" w:rsidP="00D763C9">
      <w:r>
        <w:rPr>
          <w:b/>
          <w:bCs/>
        </w:rPr>
        <w:t xml:space="preserve">Project </w:t>
      </w:r>
      <w:r>
        <w:rPr>
          <w:b/>
          <w:bCs/>
        </w:rPr>
        <w:t xml:space="preserve">21: </w:t>
      </w:r>
      <w:r w:rsidR="00D763C9" w:rsidRPr="00D763C9">
        <w:rPr>
          <w:b/>
          <w:bCs/>
        </w:rPr>
        <w:t>Discharge Disposition and Post-Acute Placement Coordination System</w:t>
      </w:r>
      <w:r w:rsidR="00D763C9" w:rsidRPr="00D763C9">
        <w:t xml:space="preserve"> Avoidable hospital days </w:t>
      </w:r>
      <w:r w:rsidR="00D763C9">
        <w:t>-</w:t>
      </w:r>
      <w:r w:rsidR="00D763C9" w:rsidRPr="00D763C9">
        <w:t xml:space="preserve"> patients medically ready for discharge but stuck waiting for a SNF bed, home health authorization, or DME delivery </w:t>
      </w:r>
      <w:r w:rsidR="00D763C9">
        <w:t>-</w:t>
      </w:r>
      <w:r w:rsidR="00D763C9" w:rsidRPr="00D763C9">
        <w:t xml:space="preserve"> cost health systems thousands per day per patient and are a primary driver of throughput failures. This platform owns the post-acute placement workflow from disposition decision through placement confirmation and handoff, with real-time visibility into every delayed discharge.</w:t>
      </w:r>
    </w:p>
    <w:p w14:paraId="7D257C55" w14:textId="757713B1" w:rsidR="00791CD9" w:rsidRDefault="00D763C9" w:rsidP="00D763C9">
      <w:r w:rsidRPr="00D763C9">
        <w:t>Modules: Disposition Decision Capture, Post-Acute Provider Directory (SNF/HH/Rehab/Hospice), Referral Submission &amp; Acceptance Workflow, Authorization Status Tracker, DME &amp; Transport Coordination, Delay Reason Code Documentation, Length of Stay Variance Monitor, Care Manager Workqueue, Avoidable Days Analytics Dashboard, Discharge Handoff Summary Generator</w:t>
      </w:r>
    </w:p>
    <w:p w14:paraId="743B6389" w14:textId="77777777" w:rsidR="00791CD9" w:rsidRDefault="00791CD9">
      <w:r>
        <w:br w:type="page"/>
      </w:r>
    </w:p>
    <w:p w14:paraId="1243F717" w14:textId="77777777" w:rsidR="00791CD9" w:rsidRPr="00791CD9" w:rsidRDefault="00791CD9" w:rsidP="00791CD9">
      <w:pPr>
        <w:rPr>
          <w:b/>
          <w:bCs/>
        </w:rPr>
      </w:pPr>
      <w:r w:rsidRPr="00791CD9">
        <w:rPr>
          <w:b/>
          <w:bCs/>
        </w:rPr>
        <w:lastRenderedPageBreak/>
        <w:t>Capstone Project Kickoff – Day 1</w:t>
      </w:r>
    </w:p>
    <w:p w14:paraId="19A214C5" w14:textId="77777777" w:rsidR="00791CD9" w:rsidRDefault="00791CD9" w:rsidP="00791CD9">
      <w:pPr>
        <w:rPr>
          <w:b/>
          <w:bCs/>
        </w:rPr>
      </w:pPr>
    </w:p>
    <w:p w14:paraId="546ADD9C" w14:textId="075D1959" w:rsidR="00791CD9" w:rsidRPr="00791CD9" w:rsidRDefault="00791CD9" w:rsidP="00791CD9">
      <w:pPr>
        <w:rPr>
          <w:b/>
          <w:bCs/>
        </w:rPr>
      </w:pPr>
      <w:r w:rsidRPr="00791CD9">
        <w:rPr>
          <w:b/>
          <w:bCs/>
        </w:rPr>
        <w:t>Objective of Today</w:t>
      </w:r>
    </w:p>
    <w:p w14:paraId="22C4829D" w14:textId="77777777" w:rsidR="00791CD9" w:rsidRPr="00791CD9" w:rsidRDefault="00791CD9" w:rsidP="00791CD9">
      <w:r w:rsidRPr="00791CD9">
        <w:t>Today is dedicated to understanding the business problem, defining the project scope, and creating the initial solution design.</w:t>
      </w:r>
    </w:p>
    <w:p w14:paraId="67D38BD0" w14:textId="77777777" w:rsidR="00791CD9" w:rsidRPr="00791CD9" w:rsidRDefault="00791CD9" w:rsidP="00791CD9">
      <w:r w:rsidRPr="00791CD9">
        <w:t>In enterprise software development, successful projects begin with strong planning and architecture rather than immediately writing code. Each team is expected to spend the day discussing, analyzing, designing, and documenting their solution before implementation begins.</w:t>
      </w:r>
    </w:p>
    <w:p w14:paraId="39A78F0B" w14:textId="23E79C1F" w:rsidR="00791CD9" w:rsidRPr="00791CD9" w:rsidRDefault="00791CD9" w:rsidP="00791CD9"/>
    <w:p w14:paraId="6C2762B9" w14:textId="77777777" w:rsidR="00791CD9" w:rsidRPr="00791CD9" w:rsidRDefault="00791CD9" w:rsidP="00791CD9">
      <w:pPr>
        <w:rPr>
          <w:b/>
          <w:bCs/>
        </w:rPr>
      </w:pPr>
      <w:r w:rsidRPr="00791CD9">
        <w:rPr>
          <w:b/>
          <w:bCs/>
        </w:rPr>
        <w:t>Team Formation</w:t>
      </w:r>
    </w:p>
    <w:p w14:paraId="3E034938" w14:textId="77777777" w:rsidR="00791CD9" w:rsidRPr="00791CD9" w:rsidRDefault="00791CD9" w:rsidP="00791CD9">
      <w:pPr>
        <w:numPr>
          <w:ilvl w:val="0"/>
          <w:numId w:val="1"/>
        </w:numPr>
      </w:pPr>
      <w:r w:rsidRPr="00791CD9">
        <w:t>Total Teams: 6</w:t>
      </w:r>
    </w:p>
    <w:p w14:paraId="1F1CC67B" w14:textId="77777777" w:rsidR="00791CD9" w:rsidRPr="00791CD9" w:rsidRDefault="00791CD9" w:rsidP="00791CD9">
      <w:pPr>
        <w:numPr>
          <w:ilvl w:val="0"/>
          <w:numId w:val="1"/>
        </w:numPr>
      </w:pPr>
      <w:r w:rsidRPr="00791CD9">
        <w:t>Team Size: 4–5 Members</w:t>
      </w:r>
    </w:p>
    <w:p w14:paraId="2DF72E0F" w14:textId="77777777" w:rsidR="00791CD9" w:rsidRPr="00791CD9" w:rsidRDefault="00791CD9" w:rsidP="00791CD9">
      <w:pPr>
        <w:numPr>
          <w:ilvl w:val="0"/>
          <w:numId w:val="1"/>
        </w:numPr>
      </w:pPr>
      <w:r w:rsidRPr="00791CD9">
        <w:t>Each team will select one approved healthcare project.</w:t>
      </w:r>
    </w:p>
    <w:p w14:paraId="7EAEB2F6" w14:textId="77777777" w:rsidR="00791CD9" w:rsidRPr="00791CD9" w:rsidRDefault="00791CD9" w:rsidP="00791CD9">
      <w:pPr>
        <w:numPr>
          <w:ilvl w:val="0"/>
          <w:numId w:val="1"/>
        </w:numPr>
      </w:pPr>
      <w:r w:rsidRPr="00791CD9">
        <w:t>Teams should review the project description carefully and understand the operational challenges that the system is trying to solve.</w:t>
      </w:r>
    </w:p>
    <w:p w14:paraId="0F148C71" w14:textId="57639F6A" w:rsidR="00791CD9" w:rsidRPr="00791CD9" w:rsidRDefault="00791CD9" w:rsidP="00791CD9"/>
    <w:p w14:paraId="225C954F" w14:textId="77777777" w:rsidR="00791CD9" w:rsidRPr="00791CD9" w:rsidRDefault="00791CD9" w:rsidP="00791CD9">
      <w:pPr>
        <w:rPr>
          <w:b/>
          <w:bCs/>
        </w:rPr>
      </w:pPr>
      <w:r w:rsidRPr="00791CD9">
        <w:rPr>
          <w:b/>
          <w:bCs/>
        </w:rPr>
        <w:t>Phase 1: Business Understanding</w:t>
      </w:r>
    </w:p>
    <w:p w14:paraId="54D8AB66" w14:textId="77777777" w:rsidR="00791CD9" w:rsidRPr="00791CD9" w:rsidRDefault="00791CD9" w:rsidP="00791CD9">
      <w:r w:rsidRPr="00791CD9">
        <w:t>The first activity is to discuss and understand the healthcare workflow behind the project.</w:t>
      </w:r>
    </w:p>
    <w:p w14:paraId="17344EA2" w14:textId="77777777" w:rsidR="00791CD9" w:rsidRPr="00791CD9" w:rsidRDefault="00791CD9" w:rsidP="00791CD9">
      <w:r w:rsidRPr="00791CD9">
        <w:t>Each team should answer:</w:t>
      </w:r>
    </w:p>
    <w:p w14:paraId="4CB969E1" w14:textId="77777777" w:rsidR="00791CD9" w:rsidRPr="00791CD9" w:rsidRDefault="00791CD9" w:rsidP="00791CD9">
      <w:pPr>
        <w:numPr>
          <w:ilvl w:val="0"/>
          <w:numId w:val="2"/>
        </w:numPr>
      </w:pPr>
      <w:r w:rsidRPr="00791CD9">
        <w:t>What problem does this system solve?</w:t>
      </w:r>
    </w:p>
    <w:p w14:paraId="001FAC17" w14:textId="77777777" w:rsidR="00791CD9" w:rsidRPr="00791CD9" w:rsidRDefault="00791CD9" w:rsidP="00791CD9">
      <w:pPr>
        <w:numPr>
          <w:ilvl w:val="0"/>
          <w:numId w:val="2"/>
        </w:numPr>
      </w:pPr>
      <w:r w:rsidRPr="00791CD9">
        <w:t>Who are the users of the system?</w:t>
      </w:r>
    </w:p>
    <w:p w14:paraId="5A19AF8B" w14:textId="77777777" w:rsidR="00791CD9" w:rsidRPr="00791CD9" w:rsidRDefault="00791CD9" w:rsidP="00791CD9">
      <w:pPr>
        <w:numPr>
          <w:ilvl w:val="0"/>
          <w:numId w:val="2"/>
        </w:numPr>
      </w:pPr>
      <w:r w:rsidRPr="00791CD9">
        <w:t>What challenges do they face today?</w:t>
      </w:r>
    </w:p>
    <w:p w14:paraId="26704263" w14:textId="77777777" w:rsidR="00791CD9" w:rsidRPr="00791CD9" w:rsidRDefault="00791CD9" w:rsidP="00791CD9">
      <w:pPr>
        <w:numPr>
          <w:ilvl w:val="0"/>
          <w:numId w:val="2"/>
        </w:numPr>
      </w:pPr>
      <w:r w:rsidRPr="00791CD9">
        <w:t>What benefits will this system provide?</w:t>
      </w:r>
    </w:p>
    <w:p w14:paraId="3BAF9E7E" w14:textId="77777777" w:rsidR="00791CD9" w:rsidRPr="00791CD9" w:rsidRDefault="00791CD9" w:rsidP="00791CD9">
      <w:pPr>
        <w:numPr>
          <w:ilvl w:val="0"/>
          <w:numId w:val="2"/>
        </w:numPr>
      </w:pPr>
      <w:r w:rsidRPr="00791CD9">
        <w:t>What would success look like for this project?</w:t>
      </w:r>
    </w:p>
    <w:p w14:paraId="5B600909" w14:textId="77777777" w:rsidR="00791CD9" w:rsidRPr="00791CD9" w:rsidRDefault="00791CD9" w:rsidP="00791CD9">
      <w:r w:rsidRPr="00791CD9">
        <w:t>Deliverable:</w:t>
      </w:r>
    </w:p>
    <w:p w14:paraId="0E478021" w14:textId="77777777" w:rsidR="00791CD9" w:rsidRPr="00791CD9" w:rsidRDefault="00791CD9" w:rsidP="00791CD9">
      <w:pPr>
        <w:numPr>
          <w:ilvl w:val="0"/>
          <w:numId w:val="3"/>
        </w:numPr>
      </w:pPr>
      <w:r w:rsidRPr="00791CD9">
        <w:t>Business Problem Statement (1 Page)</w:t>
      </w:r>
    </w:p>
    <w:p w14:paraId="680B2E01" w14:textId="2E92F8E8" w:rsidR="00791CD9" w:rsidRPr="00791CD9" w:rsidRDefault="00791CD9" w:rsidP="00791CD9"/>
    <w:p w14:paraId="0FF0C92A" w14:textId="77777777" w:rsidR="00791CD9" w:rsidRPr="00791CD9" w:rsidRDefault="00791CD9" w:rsidP="00791CD9">
      <w:pPr>
        <w:rPr>
          <w:b/>
          <w:bCs/>
        </w:rPr>
      </w:pPr>
      <w:r w:rsidRPr="00791CD9">
        <w:rPr>
          <w:b/>
          <w:bCs/>
        </w:rPr>
        <w:t>Phase 2: Scope Definition</w:t>
      </w:r>
    </w:p>
    <w:p w14:paraId="2361F9D8" w14:textId="77777777" w:rsidR="00791CD9" w:rsidRPr="00791CD9" w:rsidRDefault="00791CD9" w:rsidP="00791CD9">
      <w:r w:rsidRPr="00791CD9">
        <w:t>Define exactly what will be included in the project.</w:t>
      </w:r>
    </w:p>
    <w:p w14:paraId="00BAA60B" w14:textId="77777777" w:rsidR="00791CD9" w:rsidRPr="00791CD9" w:rsidRDefault="00791CD9" w:rsidP="00791CD9">
      <w:r w:rsidRPr="00791CD9">
        <w:t>Create two sections:</w:t>
      </w:r>
    </w:p>
    <w:p w14:paraId="1380ADEB" w14:textId="77777777" w:rsidR="00791CD9" w:rsidRPr="00791CD9" w:rsidRDefault="00791CD9" w:rsidP="00791CD9">
      <w:pPr>
        <w:rPr>
          <w:b/>
          <w:bCs/>
        </w:rPr>
      </w:pPr>
      <w:r w:rsidRPr="00791CD9">
        <w:rPr>
          <w:b/>
          <w:bCs/>
        </w:rPr>
        <w:t>In Scope</w:t>
      </w:r>
    </w:p>
    <w:p w14:paraId="4A9CD382" w14:textId="77777777" w:rsidR="00791CD9" w:rsidRPr="00791CD9" w:rsidRDefault="00791CD9" w:rsidP="00791CD9">
      <w:r w:rsidRPr="00791CD9">
        <w:t>List all features that will be developed during the project.</w:t>
      </w:r>
    </w:p>
    <w:p w14:paraId="7D6AFDF9" w14:textId="77777777" w:rsidR="00791CD9" w:rsidRPr="00791CD9" w:rsidRDefault="00791CD9" w:rsidP="00791CD9">
      <w:pPr>
        <w:rPr>
          <w:b/>
          <w:bCs/>
        </w:rPr>
      </w:pPr>
      <w:r w:rsidRPr="00791CD9">
        <w:rPr>
          <w:b/>
          <w:bCs/>
        </w:rPr>
        <w:t>Out of Scope</w:t>
      </w:r>
    </w:p>
    <w:p w14:paraId="0C9E3697" w14:textId="77777777" w:rsidR="00791CD9" w:rsidRPr="00791CD9" w:rsidRDefault="00791CD9" w:rsidP="00791CD9">
      <w:r w:rsidRPr="00791CD9">
        <w:t>List features that will not be developed.</w:t>
      </w:r>
    </w:p>
    <w:p w14:paraId="2CA0FF85" w14:textId="77777777" w:rsidR="00791CD9" w:rsidRPr="00791CD9" w:rsidRDefault="00791CD9" w:rsidP="00791CD9">
      <w:r w:rsidRPr="00791CD9">
        <w:t>This will help the team remain focused on delivering a complete solution.</w:t>
      </w:r>
    </w:p>
    <w:p w14:paraId="377761CA" w14:textId="77777777" w:rsidR="00791CD9" w:rsidRPr="00791CD9" w:rsidRDefault="00791CD9" w:rsidP="00791CD9">
      <w:r w:rsidRPr="00791CD9">
        <w:t>Deliverable:</w:t>
      </w:r>
    </w:p>
    <w:p w14:paraId="79EF5F5E" w14:textId="77777777" w:rsidR="00791CD9" w:rsidRPr="00791CD9" w:rsidRDefault="00791CD9" w:rsidP="00791CD9">
      <w:pPr>
        <w:numPr>
          <w:ilvl w:val="0"/>
          <w:numId w:val="4"/>
        </w:numPr>
      </w:pPr>
      <w:r w:rsidRPr="00791CD9">
        <w:t>Scope Definition Document</w:t>
      </w:r>
    </w:p>
    <w:p w14:paraId="6F2A82F2" w14:textId="2355D32C" w:rsidR="00791CD9" w:rsidRPr="00791CD9" w:rsidRDefault="00791CD9" w:rsidP="00791CD9"/>
    <w:p w14:paraId="7573230D" w14:textId="77777777" w:rsidR="00791CD9" w:rsidRDefault="00791CD9" w:rsidP="00791CD9">
      <w:pPr>
        <w:rPr>
          <w:b/>
          <w:bCs/>
        </w:rPr>
      </w:pPr>
    </w:p>
    <w:p w14:paraId="4CEE6A09" w14:textId="7A038E33" w:rsidR="00791CD9" w:rsidRPr="00791CD9" w:rsidRDefault="00791CD9" w:rsidP="00791CD9">
      <w:pPr>
        <w:rPr>
          <w:b/>
          <w:bCs/>
        </w:rPr>
      </w:pPr>
      <w:r w:rsidRPr="00791CD9">
        <w:rPr>
          <w:b/>
          <w:bCs/>
        </w:rPr>
        <w:lastRenderedPageBreak/>
        <w:t>Phase 3: User Roles and Workflow Design</w:t>
      </w:r>
    </w:p>
    <w:p w14:paraId="7166B94D" w14:textId="77777777" w:rsidR="00791CD9" w:rsidRPr="00791CD9" w:rsidRDefault="00791CD9" w:rsidP="00791CD9">
      <w:r w:rsidRPr="00791CD9">
        <w:t>Identify all users who will interact with the system.</w:t>
      </w:r>
    </w:p>
    <w:p w14:paraId="0CDFBD9B" w14:textId="77777777" w:rsidR="00791CD9" w:rsidRPr="00791CD9" w:rsidRDefault="00791CD9" w:rsidP="00791CD9">
      <w:r w:rsidRPr="00791CD9">
        <w:t>Examples:</w:t>
      </w:r>
    </w:p>
    <w:p w14:paraId="7E7995E2" w14:textId="77777777" w:rsidR="00791CD9" w:rsidRPr="00791CD9" w:rsidRDefault="00791CD9" w:rsidP="00791CD9">
      <w:pPr>
        <w:numPr>
          <w:ilvl w:val="0"/>
          <w:numId w:val="5"/>
        </w:numPr>
      </w:pPr>
      <w:r w:rsidRPr="00791CD9">
        <w:t>Administrator</w:t>
      </w:r>
    </w:p>
    <w:p w14:paraId="1977F03F" w14:textId="77777777" w:rsidR="00791CD9" w:rsidRPr="00791CD9" w:rsidRDefault="00791CD9" w:rsidP="00791CD9">
      <w:pPr>
        <w:numPr>
          <w:ilvl w:val="0"/>
          <w:numId w:val="5"/>
        </w:numPr>
      </w:pPr>
      <w:r w:rsidRPr="00791CD9">
        <w:t>Manager</w:t>
      </w:r>
    </w:p>
    <w:p w14:paraId="29485F27" w14:textId="77777777" w:rsidR="00791CD9" w:rsidRPr="00791CD9" w:rsidRDefault="00791CD9" w:rsidP="00791CD9">
      <w:pPr>
        <w:numPr>
          <w:ilvl w:val="0"/>
          <w:numId w:val="5"/>
        </w:numPr>
      </w:pPr>
      <w:r w:rsidRPr="00791CD9">
        <w:t>Coordinator</w:t>
      </w:r>
    </w:p>
    <w:p w14:paraId="587732D5" w14:textId="77777777" w:rsidR="00791CD9" w:rsidRPr="00791CD9" w:rsidRDefault="00791CD9" w:rsidP="00791CD9">
      <w:pPr>
        <w:numPr>
          <w:ilvl w:val="0"/>
          <w:numId w:val="5"/>
        </w:numPr>
      </w:pPr>
      <w:r w:rsidRPr="00791CD9">
        <w:t>Physician</w:t>
      </w:r>
    </w:p>
    <w:p w14:paraId="6FE60325" w14:textId="77777777" w:rsidR="00791CD9" w:rsidRPr="00791CD9" w:rsidRDefault="00791CD9" w:rsidP="00791CD9">
      <w:pPr>
        <w:numPr>
          <w:ilvl w:val="0"/>
          <w:numId w:val="5"/>
        </w:numPr>
      </w:pPr>
      <w:r w:rsidRPr="00791CD9">
        <w:t>Nurse</w:t>
      </w:r>
    </w:p>
    <w:p w14:paraId="6613A69D" w14:textId="77777777" w:rsidR="00791CD9" w:rsidRPr="00791CD9" w:rsidRDefault="00791CD9" w:rsidP="00791CD9">
      <w:pPr>
        <w:numPr>
          <w:ilvl w:val="0"/>
          <w:numId w:val="5"/>
        </w:numPr>
      </w:pPr>
      <w:r w:rsidRPr="00791CD9">
        <w:t>Scheduler</w:t>
      </w:r>
    </w:p>
    <w:p w14:paraId="1AEBBEC3" w14:textId="77777777" w:rsidR="00791CD9" w:rsidRPr="00791CD9" w:rsidRDefault="00791CD9" w:rsidP="00791CD9">
      <w:pPr>
        <w:numPr>
          <w:ilvl w:val="0"/>
          <w:numId w:val="5"/>
        </w:numPr>
      </w:pPr>
      <w:r w:rsidRPr="00791CD9">
        <w:t>Compliance Officer</w:t>
      </w:r>
    </w:p>
    <w:p w14:paraId="6101FDA1" w14:textId="77777777" w:rsidR="00791CD9" w:rsidRPr="00791CD9" w:rsidRDefault="00791CD9" w:rsidP="00791CD9">
      <w:r w:rsidRPr="00791CD9">
        <w:t>Create the complete business workflow from start to finish.</w:t>
      </w:r>
    </w:p>
    <w:p w14:paraId="246BEB92" w14:textId="77777777" w:rsidR="00791CD9" w:rsidRPr="00791CD9" w:rsidRDefault="00791CD9" w:rsidP="00791CD9">
      <w:r w:rsidRPr="00791CD9">
        <w:t>Example:</w:t>
      </w:r>
    </w:p>
    <w:p w14:paraId="5B3910F6" w14:textId="77777777" w:rsidR="00791CD9" w:rsidRPr="00791CD9" w:rsidRDefault="00791CD9" w:rsidP="00791CD9">
      <w:r w:rsidRPr="00791CD9">
        <w:t>Request Created → Review → Approval → Assignment → Completion → Closure</w:t>
      </w:r>
    </w:p>
    <w:p w14:paraId="374C8DCD" w14:textId="77777777" w:rsidR="00791CD9" w:rsidRPr="00791CD9" w:rsidRDefault="00791CD9" w:rsidP="00791CD9">
      <w:r w:rsidRPr="00791CD9">
        <w:t>Deliverables:</w:t>
      </w:r>
    </w:p>
    <w:p w14:paraId="0EE8C28C" w14:textId="77777777" w:rsidR="00791CD9" w:rsidRPr="00791CD9" w:rsidRDefault="00791CD9" w:rsidP="00791CD9">
      <w:pPr>
        <w:numPr>
          <w:ilvl w:val="0"/>
          <w:numId w:val="6"/>
        </w:numPr>
      </w:pPr>
      <w:r w:rsidRPr="00791CD9">
        <w:t>User Role List</w:t>
      </w:r>
    </w:p>
    <w:p w14:paraId="127C3CDE" w14:textId="77777777" w:rsidR="00791CD9" w:rsidRPr="00791CD9" w:rsidRDefault="00791CD9" w:rsidP="00791CD9">
      <w:pPr>
        <w:numPr>
          <w:ilvl w:val="0"/>
          <w:numId w:val="6"/>
        </w:numPr>
      </w:pPr>
      <w:r w:rsidRPr="00791CD9">
        <w:t>Workflow Diagram</w:t>
      </w:r>
    </w:p>
    <w:p w14:paraId="4337D97B" w14:textId="71B0B67D" w:rsidR="00791CD9" w:rsidRPr="00791CD9" w:rsidRDefault="00791CD9" w:rsidP="00791CD9"/>
    <w:p w14:paraId="509F0C70" w14:textId="77777777" w:rsidR="00791CD9" w:rsidRPr="00791CD9" w:rsidRDefault="00791CD9" w:rsidP="00791CD9">
      <w:pPr>
        <w:rPr>
          <w:b/>
          <w:bCs/>
        </w:rPr>
      </w:pPr>
      <w:r w:rsidRPr="00791CD9">
        <w:rPr>
          <w:b/>
          <w:bCs/>
        </w:rPr>
        <w:t>Phase 4: Database Design</w:t>
      </w:r>
    </w:p>
    <w:p w14:paraId="00AD0CD8" w14:textId="77777777" w:rsidR="00791CD9" w:rsidRPr="00791CD9" w:rsidRDefault="00791CD9" w:rsidP="00791CD9">
      <w:r w:rsidRPr="00791CD9">
        <w:t>Design the data model for the application.</w:t>
      </w:r>
    </w:p>
    <w:p w14:paraId="09D25A04" w14:textId="77777777" w:rsidR="00791CD9" w:rsidRPr="00791CD9" w:rsidRDefault="00791CD9" w:rsidP="00791CD9">
      <w:r w:rsidRPr="00791CD9">
        <w:t>Identify:</w:t>
      </w:r>
    </w:p>
    <w:p w14:paraId="65D410FC" w14:textId="77777777" w:rsidR="00791CD9" w:rsidRPr="00791CD9" w:rsidRDefault="00791CD9" w:rsidP="00791CD9">
      <w:pPr>
        <w:numPr>
          <w:ilvl w:val="0"/>
          <w:numId w:val="7"/>
        </w:numPr>
      </w:pPr>
      <w:r w:rsidRPr="00791CD9">
        <w:t>Core Entities</w:t>
      </w:r>
    </w:p>
    <w:p w14:paraId="139C8E78" w14:textId="77777777" w:rsidR="00791CD9" w:rsidRPr="00791CD9" w:rsidRDefault="00791CD9" w:rsidP="00791CD9">
      <w:pPr>
        <w:numPr>
          <w:ilvl w:val="0"/>
          <w:numId w:val="7"/>
        </w:numPr>
      </w:pPr>
      <w:r w:rsidRPr="00791CD9">
        <w:t>Relationships</w:t>
      </w:r>
    </w:p>
    <w:p w14:paraId="78125793" w14:textId="77777777" w:rsidR="00791CD9" w:rsidRPr="00791CD9" w:rsidRDefault="00791CD9" w:rsidP="00791CD9">
      <w:pPr>
        <w:numPr>
          <w:ilvl w:val="0"/>
          <w:numId w:val="7"/>
        </w:numPr>
      </w:pPr>
      <w:r w:rsidRPr="00791CD9">
        <w:t>Primary Keys</w:t>
      </w:r>
    </w:p>
    <w:p w14:paraId="72B69544" w14:textId="77777777" w:rsidR="00791CD9" w:rsidRPr="00791CD9" w:rsidRDefault="00791CD9" w:rsidP="00791CD9">
      <w:pPr>
        <w:numPr>
          <w:ilvl w:val="0"/>
          <w:numId w:val="7"/>
        </w:numPr>
      </w:pPr>
      <w:r w:rsidRPr="00791CD9">
        <w:t>Foreign Keys</w:t>
      </w:r>
    </w:p>
    <w:p w14:paraId="61893D13" w14:textId="77777777" w:rsidR="00791CD9" w:rsidRPr="00791CD9" w:rsidRDefault="00791CD9" w:rsidP="00791CD9">
      <w:r w:rsidRPr="00791CD9">
        <w:t>Create an ER Diagram showing how the system will store and manage information.</w:t>
      </w:r>
    </w:p>
    <w:p w14:paraId="68F8E6FA" w14:textId="77777777" w:rsidR="00791CD9" w:rsidRPr="00791CD9" w:rsidRDefault="00791CD9" w:rsidP="00791CD9">
      <w:r w:rsidRPr="00791CD9">
        <w:t>Deliverables:</w:t>
      </w:r>
    </w:p>
    <w:p w14:paraId="2FC2064C" w14:textId="77777777" w:rsidR="00791CD9" w:rsidRPr="00791CD9" w:rsidRDefault="00791CD9" w:rsidP="00791CD9">
      <w:pPr>
        <w:numPr>
          <w:ilvl w:val="0"/>
          <w:numId w:val="8"/>
        </w:numPr>
      </w:pPr>
      <w:r w:rsidRPr="00791CD9">
        <w:t>Entity List</w:t>
      </w:r>
    </w:p>
    <w:p w14:paraId="417866A7" w14:textId="77777777" w:rsidR="00791CD9" w:rsidRPr="00791CD9" w:rsidRDefault="00791CD9" w:rsidP="00791CD9">
      <w:pPr>
        <w:numPr>
          <w:ilvl w:val="0"/>
          <w:numId w:val="8"/>
        </w:numPr>
      </w:pPr>
      <w:r w:rsidRPr="00791CD9">
        <w:t>ER Diagram</w:t>
      </w:r>
    </w:p>
    <w:p w14:paraId="4306F4BA" w14:textId="79B00B5C" w:rsidR="00791CD9" w:rsidRPr="00791CD9" w:rsidRDefault="00791CD9" w:rsidP="00791CD9"/>
    <w:p w14:paraId="7CE75829" w14:textId="77777777" w:rsidR="00791CD9" w:rsidRPr="00791CD9" w:rsidRDefault="00791CD9" w:rsidP="00791CD9">
      <w:pPr>
        <w:rPr>
          <w:b/>
          <w:bCs/>
        </w:rPr>
      </w:pPr>
      <w:r w:rsidRPr="00791CD9">
        <w:rPr>
          <w:b/>
          <w:bCs/>
        </w:rPr>
        <w:t>Phase 5: Application Architecture</w:t>
      </w:r>
    </w:p>
    <w:p w14:paraId="522E1FDE" w14:textId="77777777" w:rsidR="00791CD9" w:rsidRPr="00791CD9" w:rsidRDefault="00791CD9" w:rsidP="00791CD9">
      <w:r w:rsidRPr="00791CD9">
        <w:t>Design the overall solution architecture.</w:t>
      </w:r>
    </w:p>
    <w:p w14:paraId="4E8974F8" w14:textId="77777777" w:rsidR="00791CD9" w:rsidRPr="00791CD9" w:rsidRDefault="00791CD9" w:rsidP="00791CD9">
      <w:r w:rsidRPr="00791CD9">
        <w:t>The architecture should include:</w:t>
      </w:r>
    </w:p>
    <w:p w14:paraId="0A592876" w14:textId="77777777" w:rsidR="00791CD9" w:rsidRPr="00791CD9" w:rsidRDefault="00791CD9" w:rsidP="00791CD9">
      <w:pPr>
        <w:numPr>
          <w:ilvl w:val="0"/>
          <w:numId w:val="9"/>
        </w:numPr>
      </w:pPr>
      <w:r w:rsidRPr="00791CD9">
        <w:t>React or Vue Frontend</w:t>
      </w:r>
    </w:p>
    <w:p w14:paraId="1971EC98" w14:textId="77777777" w:rsidR="00791CD9" w:rsidRPr="00791CD9" w:rsidRDefault="00791CD9" w:rsidP="00791CD9">
      <w:pPr>
        <w:numPr>
          <w:ilvl w:val="0"/>
          <w:numId w:val="9"/>
        </w:numPr>
      </w:pPr>
      <w:r w:rsidRPr="00791CD9">
        <w:t>ASP.NET Core Web API</w:t>
      </w:r>
    </w:p>
    <w:p w14:paraId="428E3FC3" w14:textId="77777777" w:rsidR="00791CD9" w:rsidRPr="00791CD9" w:rsidRDefault="00791CD9" w:rsidP="00791CD9">
      <w:pPr>
        <w:numPr>
          <w:ilvl w:val="0"/>
          <w:numId w:val="9"/>
        </w:numPr>
      </w:pPr>
      <w:r w:rsidRPr="00791CD9">
        <w:t>Business Layer</w:t>
      </w:r>
    </w:p>
    <w:p w14:paraId="6630ECAF" w14:textId="77777777" w:rsidR="00791CD9" w:rsidRPr="00791CD9" w:rsidRDefault="00791CD9" w:rsidP="00791CD9">
      <w:pPr>
        <w:numPr>
          <w:ilvl w:val="0"/>
          <w:numId w:val="9"/>
        </w:numPr>
      </w:pPr>
      <w:r w:rsidRPr="00791CD9">
        <w:t>Repository Layer</w:t>
      </w:r>
    </w:p>
    <w:p w14:paraId="7DF4F566" w14:textId="77777777" w:rsidR="00791CD9" w:rsidRPr="00791CD9" w:rsidRDefault="00791CD9" w:rsidP="00791CD9">
      <w:pPr>
        <w:numPr>
          <w:ilvl w:val="0"/>
          <w:numId w:val="9"/>
        </w:numPr>
      </w:pPr>
      <w:r w:rsidRPr="00791CD9">
        <w:t>Entity Framework Core</w:t>
      </w:r>
    </w:p>
    <w:p w14:paraId="3977459D" w14:textId="77777777" w:rsidR="00791CD9" w:rsidRPr="00791CD9" w:rsidRDefault="00791CD9" w:rsidP="00791CD9">
      <w:pPr>
        <w:numPr>
          <w:ilvl w:val="0"/>
          <w:numId w:val="9"/>
        </w:numPr>
      </w:pPr>
      <w:r w:rsidRPr="00791CD9">
        <w:t>SQL Server Database</w:t>
      </w:r>
    </w:p>
    <w:p w14:paraId="2FB65FBE" w14:textId="77777777" w:rsidR="00791CD9" w:rsidRPr="00791CD9" w:rsidRDefault="00791CD9" w:rsidP="00791CD9">
      <w:r w:rsidRPr="00791CD9">
        <w:t>Deliverable:</w:t>
      </w:r>
    </w:p>
    <w:p w14:paraId="0283CF59" w14:textId="77777777" w:rsidR="00791CD9" w:rsidRPr="00791CD9" w:rsidRDefault="00791CD9" w:rsidP="00791CD9">
      <w:pPr>
        <w:numPr>
          <w:ilvl w:val="0"/>
          <w:numId w:val="10"/>
        </w:numPr>
      </w:pPr>
      <w:r w:rsidRPr="00791CD9">
        <w:t>Architecture Diagram</w:t>
      </w:r>
    </w:p>
    <w:p w14:paraId="15B63C36" w14:textId="27EAE716" w:rsidR="00791CD9" w:rsidRPr="00791CD9" w:rsidRDefault="00791CD9" w:rsidP="00791CD9"/>
    <w:p w14:paraId="0B30A3E9" w14:textId="77777777" w:rsidR="00791CD9" w:rsidRPr="00791CD9" w:rsidRDefault="00791CD9" w:rsidP="00791CD9">
      <w:pPr>
        <w:rPr>
          <w:b/>
          <w:bCs/>
        </w:rPr>
      </w:pPr>
      <w:r w:rsidRPr="00791CD9">
        <w:rPr>
          <w:b/>
          <w:bCs/>
        </w:rPr>
        <w:lastRenderedPageBreak/>
        <w:t>Phase 6: API Planning</w:t>
      </w:r>
    </w:p>
    <w:p w14:paraId="640CE647" w14:textId="77777777" w:rsidR="00791CD9" w:rsidRPr="00791CD9" w:rsidRDefault="00791CD9" w:rsidP="00791CD9">
      <w:r w:rsidRPr="00791CD9">
        <w:t>Identify all APIs required for the application.</w:t>
      </w:r>
    </w:p>
    <w:p w14:paraId="5DEB1A51" w14:textId="77777777" w:rsidR="00791CD9" w:rsidRPr="00791CD9" w:rsidRDefault="00791CD9" w:rsidP="00791CD9">
      <w:r w:rsidRPr="00791CD9">
        <w:t>For each API define:</w:t>
      </w:r>
    </w:p>
    <w:p w14:paraId="1F5D7E2E" w14:textId="77777777" w:rsidR="00791CD9" w:rsidRPr="00791CD9" w:rsidRDefault="00791CD9" w:rsidP="00791CD9">
      <w:pPr>
        <w:numPr>
          <w:ilvl w:val="0"/>
          <w:numId w:val="11"/>
        </w:numPr>
      </w:pPr>
      <w:r w:rsidRPr="00791CD9">
        <w:t>Endpoint Name</w:t>
      </w:r>
    </w:p>
    <w:p w14:paraId="60BE5BA3" w14:textId="77777777" w:rsidR="00791CD9" w:rsidRPr="00791CD9" w:rsidRDefault="00791CD9" w:rsidP="00791CD9">
      <w:pPr>
        <w:numPr>
          <w:ilvl w:val="0"/>
          <w:numId w:val="11"/>
        </w:numPr>
      </w:pPr>
      <w:r w:rsidRPr="00791CD9">
        <w:t>HTTP Method</w:t>
      </w:r>
    </w:p>
    <w:p w14:paraId="01CE6D83" w14:textId="77777777" w:rsidR="00791CD9" w:rsidRPr="00791CD9" w:rsidRDefault="00791CD9" w:rsidP="00791CD9">
      <w:pPr>
        <w:numPr>
          <w:ilvl w:val="0"/>
          <w:numId w:val="11"/>
        </w:numPr>
      </w:pPr>
      <w:r w:rsidRPr="00791CD9">
        <w:t>Purpose</w:t>
      </w:r>
    </w:p>
    <w:p w14:paraId="674BE047" w14:textId="77777777" w:rsidR="00791CD9" w:rsidRPr="00791CD9" w:rsidRDefault="00791CD9" w:rsidP="00791CD9">
      <w:r w:rsidRPr="00791CD9">
        <w:t>Example:</w:t>
      </w:r>
    </w:p>
    <w:p w14:paraId="64E7EBA5" w14:textId="77777777" w:rsidR="00791CD9" w:rsidRPr="00791CD9" w:rsidRDefault="00791CD9" w:rsidP="00791CD9">
      <w:r w:rsidRPr="00791CD9">
        <w:t>GET /api/providers</w:t>
      </w:r>
      <w:r w:rsidRPr="00791CD9">
        <w:br/>
        <w:t>POST /api/referrals</w:t>
      </w:r>
      <w:r w:rsidRPr="00791CD9">
        <w:br/>
        <w:t>PUT /api/schedules/{id}</w:t>
      </w:r>
      <w:r w:rsidRPr="00791CD9">
        <w:br/>
        <w:t>DELETE /api/assignments/{id}</w:t>
      </w:r>
    </w:p>
    <w:p w14:paraId="30480058" w14:textId="77777777" w:rsidR="00791CD9" w:rsidRPr="00791CD9" w:rsidRDefault="00791CD9" w:rsidP="00791CD9">
      <w:r w:rsidRPr="00791CD9">
        <w:t>Deliverable:</w:t>
      </w:r>
    </w:p>
    <w:p w14:paraId="5541FCEB" w14:textId="77777777" w:rsidR="00791CD9" w:rsidRPr="00791CD9" w:rsidRDefault="00791CD9" w:rsidP="00791CD9">
      <w:pPr>
        <w:numPr>
          <w:ilvl w:val="0"/>
          <w:numId w:val="12"/>
        </w:numPr>
      </w:pPr>
      <w:r w:rsidRPr="00791CD9">
        <w:t>API Catalog</w:t>
      </w:r>
    </w:p>
    <w:p w14:paraId="5F90B21D" w14:textId="0536F1E7" w:rsidR="00791CD9" w:rsidRPr="00791CD9" w:rsidRDefault="00791CD9" w:rsidP="00791CD9"/>
    <w:p w14:paraId="4D0DEE35" w14:textId="77777777" w:rsidR="00791CD9" w:rsidRPr="00791CD9" w:rsidRDefault="00791CD9" w:rsidP="00791CD9">
      <w:pPr>
        <w:rPr>
          <w:b/>
          <w:bCs/>
        </w:rPr>
      </w:pPr>
      <w:r w:rsidRPr="00791CD9">
        <w:rPr>
          <w:b/>
          <w:bCs/>
        </w:rPr>
        <w:t>Phase 7: User Interface Planning</w:t>
      </w:r>
    </w:p>
    <w:p w14:paraId="2A7841C5" w14:textId="77777777" w:rsidR="00791CD9" w:rsidRPr="00791CD9" w:rsidRDefault="00791CD9" w:rsidP="00791CD9">
      <w:r w:rsidRPr="00791CD9">
        <w:t>Sketch the major screens required for the application.</w:t>
      </w:r>
    </w:p>
    <w:p w14:paraId="627FE63A" w14:textId="77777777" w:rsidR="00791CD9" w:rsidRPr="00791CD9" w:rsidRDefault="00791CD9" w:rsidP="00791CD9">
      <w:r w:rsidRPr="00791CD9">
        <w:t>Examples:</w:t>
      </w:r>
    </w:p>
    <w:p w14:paraId="5FB019BB" w14:textId="77777777" w:rsidR="00791CD9" w:rsidRPr="00791CD9" w:rsidRDefault="00791CD9" w:rsidP="00791CD9">
      <w:pPr>
        <w:numPr>
          <w:ilvl w:val="0"/>
          <w:numId w:val="13"/>
        </w:numPr>
      </w:pPr>
      <w:r w:rsidRPr="00791CD9">
        <w:t>Dashboard</w:t>
      </w:r>
    </w:p>
    <w:p w14:paraId="01D812E6" w14:textId="77777777" w:rsidR="00791CD9" w:rsidRPr="00791CD9" w:rsidRDefault="00791CD9" w:rsidP="00791CD9">
      <w:pPr>
        <w:numPr>
          <w:ilvl w:val="0"/>
          <w:numId w:val="13"/>
        </w:numPr>
      </w:pPr>
      <w:r w:rsidRPr="00791CD9">
        <w:t>Search Screen</w:t>
      </w:r>
    </w:p>
    <w:p w14:paraId="5959AD9C" w14:textId="77777777" w:rsidR="00791CD9" w:rsidRPr="00791CD9" w:rsidRDefault="00791CD9" w:rsidP="00791CD9">
      <w:pPr>
        <w:numPr>
          <w:ilvl w:val="0"/>
          <w:numId w:val="13"/>
        </w:numPr>
      </w:pPr>
      <w:r w:rsidRPr="00791CD9">
        <w:t>Details Screen</w:t>
      </w:r>
    </w:p>
    <w:p w14:paraId="60663262" w14:textId="77777777" w:rsidR="00791CD9" w:rsidRPr="00791CD9" w:rsidRDefault="00791CD9" w:rsidP="00791CD9">
      <w:pPr>
        <w:numPr>
          <w:ilvl w:val="0"/>
          <w:numId w:val="13"/>
        </w:numPr>
      </w:pPr>
      <w:r w:rsidRPr="00791CD9">
        <w:t>Create Form</w:t>
      </w:r>
    </w:p>
    <w:p w14:paraId="4BA7BBFB" w14:textId="77777777" w:rsidR="00791CD9" w:rsidRPr="00791CD9" w:rsidRDefault="00791CD9" w:rsidP="00791CD9">
      <w:pPr>
        <w:numPr>
          <w:ilvl w:val="0"/>
          <w:numId w:val="13"/>
        </w:numPr>
      </w:pPr>
      <w:r w:rsidRPr="00791CD9">
        <w:t>Edit Form</w:t>
      </w:r>
    </w:p>
    <w:p w14:paraId="7CE378FA" w14:textId="77777777" w:rsidR="00791CD9" w:rsidRPr="00791CD9" w:rsidRDefault="00791CD9" w:rsidP="00791CD9">
      <w:pPr>
        <w:numPr>
          <w:ilvl w:val="0"/>
          <w:numId w:val="13"/>
        </w:numPr>
      </w:pPr>
      <w:r w:rsidRPr="00791CD9">
        <w:t>Reports Page</w:t>
      </w:r>
    </w:p>
    <w:p w14:paraId="3DA50522" w14:textId="77777777" w:rsidR="00791CD9" w:rsidRPr="00791CD9" w:rsidRDefault="00791CD9" w:rsidP="00791CD9">
      <w:r w:rsidRPr="00791CD9">
        <w:t>Hand-drawn diagrams, PowerPoint, Visio, Draw.io, Figma, or Excalidraw are acceptable.</w:t>
      </w:r>
    </w:p>
    <w:p w14:paraId="7EC2BBFE" w14:textId="77777777" w:rsidR="00791CD9" w:rsidRPr="00791CD9" w:rsidRDefault="00791CD9" w:rsidP="00791CD9">
      <w:r w:rsidRPr="00791CD9">
        <w:t>Deliverable:</w:t>
      </w:r>
    </w:p>
    <w:p w14:paraId="0FB30CE4" w14:textId="77777777" w:rsidR="00791CD9" w:rsidRPr="00791CD9" w:rsidRDefault="00791CD9" w:rsidP="00791CD9">
      <w:pPr>
        <w:numPr>
          <w:ilvl w:val="0"/>
          <w:numId w:val="14"/>
        </w:numPr>
      </w:pPr>
      <w:r w:rsidRPr="00791CD9">
        <w:t>Screen Mockups / Wireframes</w:t>
      </w:r>
    </w:p>
    <w:p w14:paraId="630245FE" w14:textId="5B19BB65" w:rsidR="00791CD9" w:rsidRPr="00791CD9" w:rsidRDefault="00791CD9" w:rsidP="00791CD9"/>
    <w:p w14:paraId="6943FFD5" w14:textId="77777777" w:rsidR="00791CD9" w:rsidRPr="00791CD9" w:rsidRDefault="00791CD9" w:rsidP="00791CD9">
      <w:pPr>
        <w:rPr>
          <w:b/>
          <w:bCs/>
        </w:rPr>
      </w:pPr>
      <w:r w:rsidRPr="00791CD9">
        <w:rPr>
          <w:b/>
          <w:bCs/>
        </w:rPr>
        <w:t>End of Day Submission</w:t>
      </w:r>
    </w:p>
    <w:p w14:paraId="70BA710F" w14:textId="77777777" w:rsidR="00791CD9" w:rsidRPr="00791CD9" w:rsidRDefault="00791CD9" w:rsidP="00791CD9">
      <w:r w:rsidRPr="00791CD9">
        <w:t>Each team must submit the following before leaving today:</w:t>
      </w:r>
    </w:p>
    <w:p w14:paraId="3B902EC1" w14:textId="77777777" w:rsidR="00791CD9" w:rsidRPr="00791CD9" w:rsidRDefault="00791CD9" w:rsidP="00791CD9">
      <w:pPr>
        <w:numPr>
          <w:ilvl w:val="0"/>
          <w:numId w:val="15"/>
        </w:numPr>
      </w:pPr>
      <w:r w:rsidRPr="00791CD9">
        <w:t>Business Problem Statement</w:t>
      </w:r>
    </w:p>
    <w:p w14:paraId="255E87F1" w14:textId="77777777" w:rsidR="00791CD9" w:rsidRPr="00791CD9" w:rsidRDefault="00791CD9" w:rsidP="00791CD9">
      <w:pPr>
        <w:numPr>
          <w:ilvl w:val="0"/>
          <w:numId w:val="15"/>
        </w:numPr>
      </w:pPr>
      <w:r w:rsidRPr="00791CD9">
        <w:t>Scope Definition</w:t>
      </w:r>
    </w:p>
    <w:p w14:paraId="3691FC9F" w14:textId="77777777" w:rsidR="00791CD9" w:rsidRPr="00791CD9" w:rsidRDefault="00791CD9" w:rsidP="00791CD9">
      <w:pPr>
        <w:numPr>
          <w:ilvl w:val="0"/>
          <w:numId w:val="15"/>
        </w:numPr>
      </w:pPr>
      <w:r w:rsidRPr="00791CD9">
        <w:t>User Roles</w:t>
      </w:r>
    </w:p>
    <w:p w14:paraId="199531F6" w14:textId="77777777" w:rsidR="00791CD9" w:rsidRPr="00791CD9" w:rsidRDefault="00791CD9" w:rsidP="00791CD9">
      <w:pPr>
        <w:numPr>
          <w:ilvl w:val="0"/>
          <w:numId w:val="15"/>
        </w:numPr>
      </w:pPr>
      <w:r w:rsidRPr="00791CD9">
        <w:t>Workflow Diagram</w:t>
      </w:r>
    </w:p>
    <w:p w14:paraId="0BAA67D0" w14:textId="77777777" w:rsidR="00791CD9" w:rsidRPr="00791CD9" w:rsidRDefault="00791CD9" w:rsidP="00791CD9">
      <w:pPr>
        <w:numPr>
          <w:ilvl w:val="0"/>
          <w:numId w:val="15"/>
        </w:numPr>
      </w:pPr>
      <w:r w:rsidRPr="00791CD9">
        <w:t>Entity List</w:t>
      </w:r>
    </w:p>
    <w:p w14:paraId="235D47F1" w14:textId="77777777" w:rsidR="00791CD9" w:rsidRPr="00791CD9" w:rsidRDefault="00791CD9" w:rsidP="00791CD9">
      <w:pPr>
        <w:numPr>
          <w:ilvl w:val="0"/>
          <w:numId w:val="15"/>
        </w:numPr>
      </w:pPr>
      <w:r w:rsidRPr="00791CD9">
        <w:t>ER Diagram</w:t>
      </w:r>
    </w:p>
    <w:p w14:paraId="4C9DB6ED" w14:textId="77777777" w:rsidR="00791CD9" w:rsidRPr="00791CD9" w:rsidRDefault="00791CD9" w:rsidP="00791CD9">
      <w:pPr>
        <w:numPr>
          <w:ilvl w:val="0"/>
          <w:numId w:val="15"/>
        </w:numPr>
      </w:pPr>
      <w:r w:rsidRPr="00791CD9">
        <w:t>Architecture Diagram</w:t>
      </w:r>
    </w:p>
    <w:p w14:paraId="597F7BC9" w14:textId="77777777" w:rsidR="00791CD9" w:rsidRPr="00791CD9" w:rsidRDefault="00791CD9" w:rsidP="00791CD9">
      <w:pPr>
        <w:numPr>
          <w:ilvl w:val="0"/>
          <w:numId w:val="15"/>
        </w:numPr>
      </w:pPr>
      <w:r w:rsidRPr="00791CD9">
        <w:t>API Catalog</w:t>
      </w:r>
    </w:p>
    <w:p w14:paraId="0ABCB81F" w14:textId="77777777" w:rsidR="00791CD9" w:rsidRPr="00791CD9" w:rsidRDefault="00791CD9" w:rsidP="00791CD9">
      <w:pPr>
        <w:numPr>
          <w:ilvl w:val="0"/>
          <w:numId w:val="15"/>
        </w:numPr>
      </w:pPr>
      <w:r w:rsidRPr="00791CD9">
        <w:t>Screen Wireframes</w:t>
      </w:r>
    </w:p>
    <w:p w14:paraId="04F03889" w14:textId="77777777" w:rsidR="00791CD9" w:rsidRPr="00791CD9" w:rsidRDefault="00791CD9" w:rsidP="00791CD9">
      <w:pPr>
        <w:numPr>
          <w:ilvl w:val="0"/>
          <w:numId w:val="15"/>
        </w:numPr>
      </w:pPr>
      <w:r w:rsidRPr="00791CD9">
        <w:t>Team Member Responsibilities</w:t>
      </w:r>
    </w:p>
    <w:p w14:paraId="42EE2749" w14:textId="77777777" w:rsidR="00791CD9" w:rsidRDefault="00791CD9" w:rsidP="00791CD9"/>
    <w:p w14:paraId="7946E331" w14:textId="77777777" w:rsidR="00791CD9" w:rsidRDefault="00791CD9" w:rsidP="00791CD9"/>
    <w:p w14:paraId="0EB586E3" w14:textId="08E971C2" w:rsidR="00791CD9" w:rsidRPr="00791CD9" w:rsidRDefault="00791CD9" w:rsidP="00791CD9">
      <w:r w:rsidRPr="00791CD9">
        <w:lastRenderedPageBreak/>
        <w:t>All deliverables should be combined into a single Word document.</w:t>
      </w:r>
    </w:p>
    <w:p w14:paraId="65045EE5" w14:textId="2C385857" w:rsidR="00791CD9" w:rsidRPr="00791CD9" w:rsidRDefault="00791CD9" w:rsidP="00791CD9"/>
    <w:p w14:paraId="73B96C60" w14:textId="77777777" w:rsidR="00791CD9" w:rsidRPr="00791CD9" w:rsidRDefault="00791CD9" w:rsidP="00791CD9">
      <w:pPr>
        <w:rPr>
          <w:b/>
          <w:bCs/>
        </w:rPr>
      </w:pPr>
      <w:r w:rsidRPr="00791CD9">
        <w:rPr>
          <w:b/>
          <w:bCs/>
        </w:rPr>
        <w:t>Project Execution Timeline</w:t>
      </w:r>
    </w:p>
    <w:p w14:paraId="2B7FA260" w14:textId="77777777" w:rsidR="00791CD9" w:rsidRPr="00791CD9" w:rsidRDefault="00791CD9" w:rsidP="00791CD9">
      <w:pPr>
        <w:rPr>
          <w:b/>
          <w:bCs/>
        </w:rPr>
      </w:pPr>
      <w:r w:rsidRPr="00791CD9">
        <w:rPr>
          <w:b/>
          <w:bCs/>
        </w:rPr>
        <w:t>Day 1</w:t>
      </w:r>
    </w:p>
    <w:p w14:paraId="5A850E52" w14:textId="77777777" w:rsidR="00791CD9" w:rsidRPr="00791CD9" w:rsidRDefault="00791CD9" w:rsidP="00791CD9">
      <w:r w:rsidRPr="00791CD9">
        <w:t>Business Analysis, Scope Definition, Design and Planning</w:t>
      </w:r>
    </w:p>
    <w:p w14:paraId="3D834AA3" w14:textId="77777777" w:rsidR="00791CD9" w:rsidRPr="00791CD9" w:rsidRDefault="00791CD9" w:rsidP="00791CD9">
      <w:pPr>
        <w:rPr>
          <w:b/>
          <w:bCs/>
        </w:rPr>
      </w:pPr>
      <w:r w:rsidRPr="00791CD9">
        <w:rPr>
          <w:b/>
          <w:bCs/>
        </w:rPr>
        <w:t>Day 2</w:t>
      </w:r>
    </w:p>
    <w:p w14:paraId="70D329CD" w14:textId="77777777" w:rsidR="00791CD9" w:rsidRPr="00791CD9" w:rsidRDefault="00791CD9" w:rsidP="00791CD9">
      <w:r w:rsidRPr="00791CD9">
        <w:t>Database Design Finalization and Project Setup</w:t>
      </w:r>
    </w:p>
    <w:p w14:paraId="6938725B" w14:textId="5D65FA18" w:rsidR="00791CD9" w:rsidRPr="00791CD9" w:rsidRDefault="00791CD9" w:rsidP="00791CD9"/>
    <w:p w14:paraId="3587F01D" w14:textId="77777777" w:rsidR="00791CD9" w:rsidRPr="00791CD9" w:rsidRDefault="00791CD9" w:rsidP="00791CD9">
      <w:pPr>
        <w:rPr>
          <w:b/>
          <w:bCs/>
        </w:rPr>
      </w:pPr>
      <w:r w:rsidRPr="00791CD9">
        <w:rPr>
          <w:b/>
          <w:bCs/>
        </w:rPr>
        <w:t>Success Criteria</w:t>
      </w:r>
    </w:p>
    <w:p w14:paraId="3B136752" w14:textId="77777777" w:rsidR="00791CD9" w:rsidRDefault="00791CD9" w:rsidP="00791CD9">
      <w:r w:rsidRPr="00791CD9">
        <w:t>A successful project is not measured by the number of screens developed.</w:t>
      </w:r>
    </w:p>
    <w:p w14:paraId="55CDEFBB" w14:textId="77777777" w:rsidR="00791CD9" w:rsidRPr="00791CD9" w:rsidRDefault="00791CD9" w:rsidP="00791CD9"/>
    <w:p w14:paraId="726F8602" w14:textId="77777777" w:rsidR="00791CD9" w:rsidRPr="00791CD9" w:rsidRDefault="00791CD9" w:rsidP="00791CD9">
      <w:r w:rsidRPr="00791CD9">
        <w:t>A successful project demonstrates:</w:t>
      </w:r>
    </w:p>
    <w:p w14:paraId="3B74F709" w14:textId="77777777" w:rsidR="00791CD9" w:rsidRPr="00791CD9" w:rsidRDefault="00791CD9" w:rsidP="00791CD9">
      <w:pPr>
        <w:numPr>
          <w:ilvl w:val="0"/>
          <w:numId w:val="16"/>
        </w:numPr>
      </w:pPr>
      <w:r w:rsidRPr="00791CD9">
        <w:t>Strong business understanding</w:t>
      </w:r>
    </w:p>
    <w:p w14:paraId="1135D4F0" w14:textId="77777777" w:rsidR="00791CD9" w:rsidRPr="00791CD9" w:rsidRDefault="00791CD9" w:rsidP="00791CD9">
      <w:pPr>
        <w:numPr>
          <w:ilvl w:val="0"/>
          <w:numId w:val="16"/>
        </w:numPr>
      </w:pPr>
      <w:r w:rsidRPr="00791CD9">
        <w:t>Clean architecture</w:t>
      </w:r>
    </w:p>
    <w:p w14:paraId="5936A54C" w14:textId="77777777" w:rsidR="00791CD9" w:rsidRPr="00791CD9" w:rsidRDefault="00791CD9" w:rsidP="00791CD9">
      <w:pPr>
        <w:numPr>
          <w:ilvl w:val="0"/>
          <w:numId w:val="16"/>
        </w:numPr>
      </w:pPr>
      <w:r w:rsidRPr="00791CD9">
        <w:t>Good database design</w:t>
      </w:r>
    </w:p>
    <w:p w14:paraId="20703199" w14:textId="77777777" w:rsidR="00791CD9" w:rsidRPr="00791CD9" w:rsidRDefault="00791CD9" w:rsidP="00791CD9">
      <w:pPr>
        <w:numPr>
          <w:ilvl w:val="0"/>
          <w:numId w:val="16"/>
        </w:numPr>
      </w:pPr>
      <w:r w:rsidRPr="00791CD9">
        <w:t>Secure APIs</w:t>
      </w:r>
    </w:p>
    <w:p w14:paraId="0B2B7E05" w14:textId="77777777" w:rsidR="00791CD9" w:rsidRPr="00791CD9" w:rsidRDefault="00791CD9" w:rsidP="00791CD9">
      <w:pPr>
        <w:numPr>
          <w:ilvl w:val="0"/>
          <w:numId w:val="16"/>
        </w:numPr>
      </w:pPr>
      <w:r w:rsidRPr="00791CD9">
        <w:t>Meaningful workflows</w:t>
      </w:r>
    </w:p>
    <w:p w14:paraId="1E8E4B94" w14:textId="77777777" w:rsidR="00791CD9" w:rsidRPr="00791CD9" w:rsidRDefault="00791CD9" w:rsidP="00791CD9">
      <w:pPr>
        <w:numPr>
          <w:ilvl w:val="0"/>
          <w:numId w:val="16"/>
        </w:numPr>
      </w:pPr>
      <w:r w:rsidRPr="00791CD9">
        <w:t>Professional user experience</w:t>
      </w:r>
    </w:p>
    <w:p w14:paraId="53F6245D" w14:textId="77777777" w:rsidR="00791CD9" w:rsidRPr="00791CD9" w:rsidRDefault="00791CD9" w:rsidP="00791CD9">
      <w:pPr>
        <w:numPr>
          <w:ilvl w:val="0"/>
          <w:numId w:val="16"/>
        </w:numPr>
      </w:pPr>
      <w:r w:rsidRPr="00791CD9">
        <w:t>Team collaboration</w:t>
      </w:r>
    </w:p>
    <w:p w14:paraId="24DDD516" w14:textId="77777777" w:rsidR="00791CD9" w:rsidRPr="00791CD9" w:rsidRDefault="00791CD9" w:rsidP="00791CD9">
      <w:pPr>
        <w:numPr>
          <w:ilvl w:val="0"/>
          <w:numId w:val="16"/>
        </w:numPr>
      </w:pPr>
      <w:r w:rsidRPr="00791CD9">
        <w:t>Clear presentation of the solution</w:t>
      </w:r>
    </w:p>
    <w:p w14:paraId="4A27D72F" w14:textId="77777777" w:rsidR="00D763C9" w:rsidRPr="00D763C9" w:rsidRDefault="00D763C9" w:rsidP="00D763C9"/>
    <w:p w14:paraId="17CF9731" w14:textId="77777777" w:rsidR="00D763C9" w:rsidRDefault="00D763C9"/>
    <w:sectPr w:rsidR="00D76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E23"/>
    <w:multiLevelType w:val="multilevel"/>
    <w:tmpl w:val="C28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E74A8"/>
    <w:multiLevelType w:val="multilevel"/>
    <w:tmpl w:val="579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55D0"/>
    <w:multiLevelType w:val="multilevel"/>
    <w:tmpl w:val="BD9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458E"/>
    <w:multiLevelType w:val="multilevel"/>
    <w:tmpl w:val="2D5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611E"/>
    <w:multiLevelType w:val="multilevel"/>
    <w:tmpl w:val="2B32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C60AD"/>
    <w:multiLevelType w:val="multilevel"/>
    <w:tmpl w:val="463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F0843"/>
    <w:multiLevelType w:val="multilevel"/>
    <w:tmpl w:val="55E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5B8F"/>
    <w:multiLevelType w:val="multilevel"/>
    <w:tmpl w:val="AE6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83D8B"/>
    <w:multiLevelType w:val="multilevel"/>
    <w:tmpl w:val="6BD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90AB0"/>
    <w:multiLevelType w:val="multilevel"/>
    <w:tmpl w:val="6E9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7562F"/>
    <w:multiLevelType w:val="multilevel"/>
    <w:tmpl w:val="43E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D3144"/>
    <w:multiLevelType w:val="multilevel"/>
    <w:tmpl w:val="98E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51BE2"/>
    <w:multiLevelType w:val="multilevel"/>
    <w:tmpl w:val="E27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10B99"/>
    <w:multiLevelType w:val="multilevel"/>
    <w:tmpl w:val="3F78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556C4"/>
    <w:multiLevelType w:val="multilevel"/>
    <w:tmpl w:val="EBE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469D8"/>
    <w:multiLevelType w:val="multilevel"/>
    <w:tmpl w:val="920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9245">
    <w:abstractNumId w:val="14"/>
  </w:num>
  <w:num w:numId="2" w16cid:durableId="1346858804">
    <w:abstractNumId w:val="12"/>
  </w:num>
  <w:num w:numId="3" w16cid:durableId="643311848">
    <w:abstractNumId w:val="15"/>
  </w:num>
  <w:num w:numId="4" w16cid:durableId="262686891">
    <w:abstractNumId w:val="2"/>
  </w:num>
  <w:num w:numId="5" w16cid:durableId="1227641148">
    <w:abstractNumId w:val="5"/>
  </w:num>
  <w:num w:numId="6" w16cid:durableId="2038384795">
    <w:abstractNumId w:val="9"/>
  </w:num>
  <w:num w:numId="7" w16cid:durableId="1703826668">
    <w:abstractNumId w:val="4"/>
  </w:num>
  <w:num w:numId="8" w16cid:durableId="1112632530">
    <w:abstractNumId w:val="6"/>
  </w:num>
  <w:num w:numId="9" w16cid:durableId="460272016">
    <w:abstractNumId w:val="0"/>
  </w:num>
  <w:num w:numId="10" w16cid:durableId="1047800007">
    <w:abstractNumId w:val="3"/>
  </w:num>
  <w:num w:numId="11" w16cid:durableId="1282686284">
    <w:abstractNumId w:val="1"/>
  </w:num>
  <w:num w:numId="12" w16cid:durableId="1436905607">
    <w:abstractNumId w:val="11"/>
  </w:num>
  <w:num w:numId="13" w16cid:durableId="551381740">
    <w:abstractNumId w:val="8"/>
  </w:num>
  <w:num w:numId="14" w16cid:durableId="1483735195">
    <w:abstractNumId w:val="7"/>
  </w:num>
  <w:num w:numId="15" w16cid:durableId="1194072283">
    <w:abstractNumId w:val="13"/>
  </w:num>
  <w:num w:numId="16" w16cid:durableId="1841582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C9"/>
    <w:rsid w:val="0009730D"/>
    <w:rsid w:val="005065DC"/>
    <w:rsid w:val="00791CD9"/>
    <w:rsid w:val="008948E9"/>
    <w:rsid w:val="009A52C6"/>
    <w:rsid w:val="00C329F9"/>
    <w:rsid w:val="00CA3705"/>
    <w:rsid w:val="00D76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29FF"/>
  <w15:chartTrackingRefBased/>
  <w15:docId w15:val="{19AFE8CB-8D84-4246-A435-3B951989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C9"/>
    <w:rPr>
      <w:rFonts w:eastAsiaTheme="majorEastAsia" w:cstheme="majorBidi"/>
      <w:color w:val="272727" w:themeColor="text1" w:themeTint="D8"/>
    </w:rPr>
  </w:style>
  <w:style w:type="paragraph" w:styleId="Title">
    <w:name w:val="Title"/>
    <w:basedOn w:val="Normal"/>
    <w:next w:val="Normal"/>
    <w:link w:val="TitleChar"/>
    <w:uiPriority w:val="10"/>
    <w:qFormat/>
    <w:rsid w:val="00D7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3C9"/>
    <w:rPr>
      <w:i/>
      <w:iCs/>
      <w:color w:val="404040" w:themeColor="text1" w:themeTint="BF"/>
    </w:rPr>
  </w:style>
  <w:style w:type="paragraph" w:styleId="ListParagraph">
    <w:name w:val="List Paragraph"/>
    <w:basedOn w:val="Normal"/>
    <w:uiPriority w:val="34"/>
    <w:qFormat/>
    <w:rsid w:val="00D763C9"/>
    <w:pPr>
      <w:ind w:left="720"/>
      <w:contextualSpacing/>
    </w:pPr>
  </w:style>
  <w:style w:type="character" w:styleId="IntenseEmphasis">
    <w:name w:val="Intense Emphasis"/>
    <w:basedOn w:val="DefaultParagraphFont"/>
    <w:uiPriority w:val="21"/>
    <w:qFormat/>
    <w:rsid w:val="00D763C9"/>
    <w:rPr>
      <w:i/>
      <w:iCs/>
      <w:color w:val="0F4761" w:themeColor="accent1" w:themeShade="BF"/>
    </w:rPr>
  </w:style>
  <w:style w:type="paragraph" w:styleId="IntenseQuote">
    <w:name w:val="Intense Quote"/>
    <w:basedOn w:val="Normal"/>
    <w:next w:val="Normal"/>
    <w:link w:val="IntenseQuoteChar"/>
    <w:uiPriority w:val="30"/>
    <w:qFormat/>
    <w:rsid w:val="00D7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C9"/>
    <w:rPr>
      <w:i/>
      <w:iCs/>
      <w:color w:val="0F4761" w:themeColor="accent1" w:themeShade="BF"/>
    </w:rPr>
  </w:style>
  <w:style w:type="character" w:styleId="IntenseReference">
    <w:name w:val="Intense Reference"/>
    <w:basedOn w:val="DefaultParagraphFont"/>
    <w:uiPriority w:val="32"/>
    <w:qFormat/>
    <w:rsid w:val="00D76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3355</Words>
  <Characters>21949</Characters>
  <Application>Microsoft Office Word</Application>
  <DocSecurity>0</DocSecurity>
  <Lines>467</Lines>
  <Paragraphs>212</Paragraphs>
  <ScaleCrop>false</ScaleCrop>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RAHOUL JOSHII</dc:creator>
  <cp:keywords/>
  <dc:description/>
  <cp:lastModifiedBy>RAHOUL JOSHII</cp:lastModifiedBy>
  <cp:revision>3</cp:revision>
  <dcterms:created xsi:type="dcterms:W3CDTF">2026-06-10T04:30:00Z</dcterms:created>
  <dcterms:modified xsi:type="dcterms:W3CDTF">2026-06-10T05:35:00Z</dcterms:modified>
</cp:coreProperties>
</file>