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p>
    <w:p>
      <w:pPr>
        <w:pStyle w:val="Subtitle"/>
      </w:pPr>
      <w:r>
        <w:t xml:space="preserve">Лабораторная</w:t>
      </w:r>
      <w:r>
        <w:t xml:space="preserve"> </w:t>
      </w:r>
      <w:r>
        <w:t xml:space="preserve">№2</w:t>
      </w:r>
    </w:p>
    <w:p>
      <w:pPr>
        <w:pStyle w:val="Author"/>
      </w:pPr>
      <w:r>
        <w:t xml:space="preserve">Полина</w:t>
      </w:r>
      <w:r>
        <w:t xml:space="preserve"> </w:t>
      </w:r>
      <w:r>
        <w:t xml:space="preserve">Витальевна</w:t>
      </w:r>
      <w:r>
        <w:t xml:space="preserve"> </w:t>
      </w:r>
      <w:r>
        <w:t xml:space="preserve">Барабаш</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изучить идеологию и применение средств контроля версий и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70"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rPr>
          <w:bCs/>
          <w:b/>
        </w:rPr>
        <w:t xml:space="preserve">Задание 1.</w:t>
      </w:r>
      <w:r>
        <w:t xml:space="preserve"> </w:t>
      </w:r>
      <w:r>
        <w:t xml:space="preserve">Установить git.</w:t>
      </w:r>
    </w:p>
    <w:p>
      <w:pPr>
        <w:pStyle w:val="BodyText"/>
      </w:pPr>
      <w:r>
        <w:t xml:space="preserve">Я вошла в режим суперпользователя и установила git с помощью команды dnf install git (рис. [??]).</w:t>
      </w:r>
    </w:p>
    <w:p>
      <w:pPr>
        <w:pStyle w:val="CaptionedFigure"/>
      </w:pPr>
      <w:r>
        <w:drawing>
          <wp:inline>
            <wp:extent cx="3733800" cy="848090"/>
            <wp:effectExtent b="0" l="0" r="0" t="0"/>
            <wp:docPr descr="Установка git" title="fig:" id="23" name="Picture"/>
            <a:graphic>
              <a:graphicData uri="http://schemas.openxmlformats.org/drawingml/2006/picture">
                <pic:pic>
                  <pic:nvPicPr>
                    <pic:cNvPr descr="image/fig001.png" id="24" name="Picture"/>
                    <pic:cNvPicPr>
                      <a:picLocks noChangeArrowheads="1" noChangeAspect="1"/>
                    </pic:cNvPicPr>
                  </pic:nvPicPr>
                  <pic:blipFill>
                    <a:blip r:embed="rId22"/>
                    <a:stretch>
                      <a:fillRect/>
                    </a:stretch>
                  </pic:blipFill>
                  <pic:spPr bwMode="auto">
                    <a:xfrm>
                      <a:off x="0" y="0"/>
                      <a:ext cx="3733800" cy="848090"/>
                    </a:xfrm>
                    <a:prstGeom prst="rect">
                      <a:avLst/>
                    </a:prstGeom>
                    <a:noFill/>
                    <a:ln w="9525">
                      <a:noFill/>
                      <a:headEnd/>
                      <a:tailEnd/>
                    </a:ln>
                  </pic:spPr>
                </pic:pic>
              </a:graphicData>
            </a:graphic>
          </wp:inline>
        </w:drawing>
      </w:r>
    </w:p>
    <w:p>
      <w:pPr>
        <w:pStyle w:val="ImageCaption"/>
      </w:pPr>
      <w:r>
        <w:t xml:space="preserve">Установка git</w:t>
      </w:r>
    </w:p>
    <w:p>
      <w:pPr>
        <w:pStyle w:val="BodyText"/>
      </w:pPr>
      <w:r>
        <w:rPr>
          <w:bCs/>
          <w:b/>
        </w:rPr>
        <w:t xml:space="preserve">Задание 2.</w:t>
      </w:r>
      <w:r>
        <w:t xml:space="preserve"> </w:t>
      </w:r>
      <w:r>
        <w:t xml:space="preserve">Установить gh.</w:t>
      </w:r>
    </w:p>
    <w:p>
      <w:pPr>
        <w:pStyle w:val="BodyText"/>
      </w:pPr>
      <w:r>
        <w:t xml:space="preserve">Я установила gn с помощью команды dnf install gh (рис. [??]).</w:t>
      </w:r>
    </w:p>
    <w:p>
      <w:pPr>
        <w:pStyle w:val="CaptionedFigure"/>
      </w:pPr>
      <w:r>
        <w:drawing>
          <wp:inline>
            <wp:extent cx="3733800" cy="2883060"/>
            <wp:effectExtent b="0" l="0" r="0" t="0"/>
            <wp:docPr descr="Установка gh" title="fig:" id="26" name="Picture"/>
            <a:graphic>
              <a:graphicData uri="http://schemas.openxmlformats.org/drawingml/2006/picture">
                <pic:pic>
                  <pic:nvPicPr>
                    <pic:cNvPr descr="image/fig002.png" id="27" name="Picture"/>
                    <pic:cNvPicPr>
                      <a:picLocks noChangeArrowheads="1" noChangeAspect="1"/>
                    </pic:cNvPicPr>
                  </pic:nvPicPr>
                  <pic:blipFill>
                    <a:blip r:embed="rId25"/>
                    <a:stretch>
                      <a:fillRect/>
                    </a:stretch>
                  </pic:blipFill>
                  <pic:spPr bwMode="auto">
                    <a:xfrm>
                      <a:off x="0" y="0"/>
                      <a:ext cx="3733800" cy="2883060"/>
                    </a:xfrm>
                    <a:prstGeom prst="rect">
                      <a:avLst/>
                    </a:prstGeom>
                    <a:noFill/>
                    <a:ln w="9525">
                      <a:noFill/>
                      <a:headEnd/>
                      <a:tailEnd/>
                    </a:ln>
                  </pic:spPr>
                </pic:pic>
              </a:graphicData>
            </a:graphic>
          </wp:inline>
        </w:drawing>
      </w:r>
    </w:p>
    <w:p>
      <w:pPr>
        <w:pStyle w:val="ImageCaption"/>
      </w:pPr>
      <w:r>
        <w:t xml:space="preserve">Установка gh</w:t>
      </w:r>
    </w:p>
    <w:p>
      <w:pPr>
        <w:pStyle w:val="BodyText"/>
      </w:pPr>
      <w:r>
        <w:rPr>
          <w:bCs/>
          <w:b/>
        </w:rPr>
        <w:t xml:space="preserve">Задание 3.</w:t>
      </w:r>
      <w:r>
        <w:t xml:space="preserve"> </w:t>
      </w:r>
      <w:r>
        <w:t xml:space="preserve">Произвести базовую настройку git. Задать имя и email владельца репозитория. Настроить utf-8 в выводе сообщений git. Задать имя начальной ветки, параметр autocrlf, параметр safecrlf.</w:t>
      </w:r>
    </w:p>
    <w:p>
      <w:pPr>
        <w:pStyle w:val="BodyText"/>
      </w:pPr>
      <w:r>
        <w:t xml:space="preserve">Я задала имя и email своего репозитория с помощью двух команд:</w:t>
      </w:r>
    </w:p>
    <w:p>
      <w:pPr>
        <w:pStyle w:val="BodyText"/>
      </w:pPr>
      <w:r>
        <w:t xml:space="preserve">git config –global user.name</w:t>
      </w:r>
      <w:r>
        <w:t xml:space="preserve"> </w:t>
      </w:r>
      <w:r>
        <w:t xml:space="preserve">“</w:t>
      </w:r>
      <w:r>
        <w:t xml:space="preserve">Name Surname</w:t>
      </w:r>
      <w:r>
        <w:t xml:space="preserve">”</w:t>
      </w:r>
    </w:p>
    <w:p>
      <w:pPr>
        <w:pStyle w:val="BodyText"/>
      </w:pPr>
      <w:r>
        <w:t xml:space="preserve">git config –global user.email</w:t>
      </w:r>
      <w:r>
        <w:t xml:space="preserve"> </w:t>
      </w:r>
      <w:r>
        <w:t xml:space="preserve">“</w:t>
      </w:r>
      <w:r>
        <w:t xml:space="preserve">work@mail</w:t>
      </w:r>
      <w:r>
        <w:t xml:space="preserve">”</w:t>
      </w:r>
    </w:p>
    <w:p>
      <w:pPr>
        <w:pStyle w:val="BodyText"/>
      </w:pPr>
      <w:r>
        <w:t xml:space="preserve">Вместо Name Surname я ввела имя своего репозитория и вместо work@mail почту, на которую зарегистрирована учетная запись (рис. [??]).</w:t>
      </w:r>
    </w:p>
    <w:p>
      <w:pPr>
        <w:pStyle w:val="CaptionedFigure"/>
      </w:pPr>
      <w:r>
        <w:drawing>
          <wp:inline>
            <wp:extent cx="3733800" cy="418335"/>
            <wp:effectExtent b="0" l="0" r="0" t="0"/>
            <wp:docPr descr="Задание имени и emal репозитория" title="fig:" id="29" name="Picture"/>
            <a:graphic>
              <a:graphicData uri="http://schemas.openxmlformats.org/drawingml/2006/picture">
                <pic:pic>
                  <pic:nvPicPr>
                    <pic:cNvPr descr="image/fig003.png" id="30" name="Picture"/>
                    <pic:cNvPicPr>
                      <a:picLocks noChangeArrowheads="1" noChangeAspect="1"/>
                    </pic:cNvPicPr>
                  </pic:nvPicPr>
                  <pic:blipFill>
                    <a:blip r:embed="rId28"/>
                    <a:stretch>
                      <a:fillRect/>
                    </a:stretch>
                  </pic:blipFill>
                  <pic:spPr bwMode="auto">
                    <a:xfrm>
                      <a:off x="0" y="0"/>
                      <a:ext cx="3733800" cy="418335"/>
                    </a:xfrm>
                    <a:prstGeom prst="rect">
                      <a:avLst/>
                    </a:prstGeom>
                    <a:noFill/>
                    <a:ln w="9525">
                      <a:noFill/>
                      <a:headEnd/>
                      <a:tailEnd/>
                    </a:ln>
                  </pic:spPr>
                </pic:pic>
              </a:graphicData>
            </a:graphic>
          </wp:inline>
        </w:drawing>
      </w:r>
    </w:p>
    <w:p>
      <w:pPr>
        <w:pStyle w:val="ImageCaption"/>
      </w:pPr>
      <w:r>
        <w:t xml:space="preserve">Задание имени и emal репозитория</w:t>
      </w:r>
    </w:p>
    <w:p>
      <w:pPr>
        <w:pStyle w:val="BodyText"/>
      </w:pPr>
      <w:r>
        <w:t xml:space="preserve">Я настроила utf-8 в выводе сообщений git с помощью команды git config –global core.quotepath false, задала имя начальной ветки master с помощью команды git config –global init.defaultBranch master, параметр autocrlf с помощью git config –global core.autocrlf input и параметр safecrlf с помощью git config –global core.safecrlf warn (рис. [??]).</w:t>
      </w:r>
    </w:p>
    <w:p>
      <w:pPr>
        <w:pStyle w:val="CaptionedFigure"/>
      </w:pPr>
      <w:r>
        <w:drawing>
          <wp:inline>
            <wp:extent cx="3733800" cy="561943"/>
            <wp:effectExtent b="0" l="0" r="0" t="0"/>
            <wp:docPr descr="Настройка utf-8, задание имени начальной ветки и параметров" title="fig:" id="32" name="Picture"/>
            <a:graphic>
              <a:graphicData uri="http://schemas.openxmlformats.org/drawingml/2006/picture">
                <pic:pic>
                  <pic:nvPicPr>
                    <pic:cNvPr descr="image/fig004.png" id="33" name="Picture"/>
                    <pic:cNvPicPr>
                      <a:picLocks noChangeArrowheads="1" noChangeAspect="1"/>
                    </pic:cNvPicPr>
                  </pic:nvPicPr>
                  <pic:blipFill>
                    <a:blip r:embed="rId31"/>
                    <a:stretch>
                      <a:fillRect/>
                    </a:stretch>
                  </pic:blipFill>
                  <pic:spPr bwMode="auto">
                    <a:xfrm>
                      <a:off x="0" y="0"/>
                      <a:ext cx="3733800" cy="561943"/>
                    </a:xfrm>
                    <a:prstGeom prst="rect">
                      <a:avLst/>
                    </a:prstGeom>
                    <a:noFill/>
                    <a:ln w="9525">
                      <a:noFill/>
                      <a:headEnd/>
                      <a:tailEnd/>
                    </a:ln>
                  </pic:spPr>
                </pic:pic>
              </a:graphicData>
            </a:graphic>
          </wp:inline>
        </w:drawing>
      </w:r>
    </w:p>
    <w:p>
      <w:pPr>
        <w:pStyle w:val="ImageCaption"/>
      </w:pPr>
      <w:r>
        <w:t xml:space="preserve">Настройка utf-8, задание имени начальной ветки и параметров</w:t>
      </w:r>
    </w:p>
    <w:p>
      <w:pPr>
        <w:pStyle w:val="BodyText"/>
      </w:pPr>
      <w:r>
        <w:rPr>
          <w:bCs/>
          <w:b/>
        </w:rPr>
        <w:t xml:space="preserve">Задание 4.</w:t>
      </w:r>
      <w:r>
        <w:t xml:space="preserve"> </w:t>
      </w:r>
      <w:r>
        <w:t xml:space="preserve">Создать ключи ssh по двум алгоритмам.</w:t>
      </w:r>
    </w:p>
    <w:p>
      <w:pPr>
        <w:pStyle w:val="BodyText"/>
      </w:pPr>
      <w:r>
        <w:t xml:space="preserve">Я создала ключ ssh по алгоритму rsa с ключём размером 4096 бит с помощью команды ssh-keygen -t rsa -b 4096 (рис. [??]).</w:t>
      </w:r>
    </w:p>
    <w:p>
      <w:pPr>
        <w:pStyle w:val="CaptionedFigure"/>
      </w:pPr>
      <w:r>
        <w:drawing>
          <wp:inline>
            <wp:extent cx="3733800" cy="2335185"/>
            <wp:effectExtent b="0" l="0" r="0" t="0"/>
            <wp:docPr descr="Создание ключа ssh по алгоритму rsa" title="fig:" id="35" name="Picture"/>
            <a:graphic>
              <a:graphicData uri="http://schemas.openxmlformats.org/drawingml/2006/picture">
                <pic:pic>
                  <pic:nvPicPr>
                    <pic:cNvPr descr="image/fig005.png" id="36" name="Picture"/>
                    <pic:cNvPicPr>
                      <a:picLocks noChangeArrowheads="1" noChangeAspect="1"/>
                    </pic:cNvPicPr>
                  </pic:nvPicPr>
                  <pic:blipFill>
                    <a:blip r:embed="rId34"/>
                    <a:stretch>
                      <a:fillRect/>
                    </a:stretch>
                  </pic:blipFill>
                  <pic:spPr bwMode="auto">
                    <a:xfrm>
                      <a:off x="0" y="0"/>
                      <a:ext cx="3733800" cy="2335185"/>
                    </a:xfrm>
                    <a:prstGeom prst="rect">
                      <a:avLst/>
                    </a:prstGeom>
                    <a:noFill/>
                    <a:ln w="9525">
                      <a:noFill/>
                      <a:headEnd/>
                      <a:tailEnd/>
                    </a:ln>
                  </pic:spPr>
                </pic:pic>
              </a:graphicData>
            </a:graphic>
          </wp:inline>
        </w:drawing>
      </w:r>
    </w:p>
    <w:p>
      <w:pPr>
        <w:pStyle w:val="ImageCaption"/>
      </w:pPr>
      <w:r>
        <w:t xml:space="preserve">Создание ключа ssh по алгоритму rsa</w:t>
      </w:r>
    </w:p>
    <w:p>
      <w:pPr>
        <w:pStyle w:val="BodyText"/>
      </w:pPr>
      <w:r>
        <w:t xml:space="preserve">Я создала ключ по алгоритму ed25519 с помощью команды ssh-keygen -t ed25519 (рис. [??]).</w:t>
      </w:r>
    </w:p>
    <w:p>
      <w:pPr>
        <w:pStyle w:val="CaptionedFigure"/>
      </w:pPr>
      <w:r>
        <w:drawing>
          <wp:inline>
            <wp:extent cx="3733800" cy="2335185"/>
            <wp:effectExtent b="0" l="0" r="0" t="0"/>
            <wp:docPr descr="Создание ключа по алгоритму ed25519" title="fig:" id="38" name="Picture"/>
            <a:graphic>
              <a:graphicData uri="http://schemas.openxmlformats.org/drawingml/2006/picture">
                <pic:pic>
                  <pic:nvPicPr>
                    <pic:cNvPr descr="image/fig006.png" id="39" name="Picture"/>
                    <pic:cNvPicPr>
                      <a:picLocks noChangeArrowheads="1" noChangeAspect="1"/>
                    </pic:cNvPicPr>
                  </pic:nvPicPr>
                  <pic:blipFill>
                    <a:blip r:embed="rId37"/>
                    <a:stretch>
                      <a:fillRect/>
                    </a:stretch>
                  </pic:blipFill>
                  <pic:spPr bwMode="auto">
                    <a:xfrm>
                      <a:off x="0" y="0"/>
                      <a:ext cx="3733800" cy="2335185"/>
                    </a:xfrm>
                    <a:prstGeom prst="rect">
                      <a:avLst/>
                    </a:prstGeom>
                    <a:noFill/>
                    <a:ln w="9525">
                      <a:noFill/>
                      <a:headEnd/>
                      <a:tailEnd/>
                    </a:ln>
                  </pic:spPr>
                </pic:pic>
              </a:graphicData>
            </a:graphic>
          </wp:inline>
        </w:drawing>
      </w:r>
    </w:p>
    <w:p>
      <w:pPr>
        <w:pStyle w:val="ImageCaption"/>
      </w:pPr>
      <w:r>
        <w:t xml:space="preserve">Создание ключа по алгоритму ed25519</w:t>
      </w:r>
    </w:p>
    <w:p>
      <w:pPr>
        <w:pStyle w:val="BodyText"/>
      </w:pPr>
      <w:r>
        <w:rPr>
          <w:bCs/>
          <w:b/>
        </w:rPr>
        <w:t xml:space="preserve">Задание 5.</w:t>
      </w:r>
      <w:r>
        <w:t xml:space="preserve"> </w:t>
      </w:r>
      <w:r>
        <w:t xml:space="preserve">Создать ключи PGP.</w:t>
      </w:r>
    </w:p>
    <w:p>
      <w:pPr>
        <w:pStyle w:val="BodyText"/>
      </w:pPr>
      <w:r>
        <w:t xml:space="preserve">Я Сгенерировала ключ PGP с помощью команды gpg –full-generate-key. Из предложенных опций выбирала:</w:t>
      </w:r>
    </w:p>
    <w:p>
      <w:pPr>
        <w:pStyle w:val="BodyText"/>
      </w:pPr>
      <w:r>
        <w:t xml:space="preserve">тип RSA and RSA;</w:t>
      </w:r>
    </w:p>
    <w:p>
      <w:pPr>
        <w:pStyle w:val="BodyText"/>
      </w:pPr>
      <w:r>
        <w:t xml:space="preserve">размер 4096;</w:t>
      </w:r>
    </w:p>
    <w:p>
      <w:pPr>
        <w:pStyle w:val="BodyText"/>
      </w:pPr>
      <w:r>
        <w:t xml:space="preserve">срок действия 0 (срок действия не истекает никогда).</w:t>
      </w:r>
    </w:p>
    <w:p>
      <w:pPr>
        <w:pStyle w:val="BodyText"/>
      </w:pPr>
      <w:r>
        <w:t xml:space="preserve">Я ввела личную информацию, которая сохранится в ключе: имя и адрес электронной почты (рис. [??]).</w:t>
      </w:r>
    </w:p>
    <w:p>
      <w:pPr>
        <w:pStyle w:val="CaptionedFigure"/>
      </w:pPr>
      <w:r>
        <w:drawing>
          <wp:inline>
            <wp:extent cx="3733800" cy="3583948"/>
            <wp:effectExtent b="0" l="0" r="0" t="0"/>
            <wp:docPr descr="Создание ключа PGP" title="fig:" id="41" name="Picture"/>
            <a:graphic>
              <a:graphicData uri="http://schemas.openxmlformats.org/drawingml/2006/picture">
                <pic:pic>
                  <pic:nvPicPr>
                    <pic:cNvPr descr="image/fig007.png" id="42" name="Picture"/>
                    <pic:cNvPicPr>
                      <a:picLocks noChangeArrowheads="1" noChangeAspect="1"/>
                    </pic:cNvPicPr>
                  </pic:nvPicPr>
                  <pic:blipFill>
                    <a:blip r:embed="rId40"/>
                    <a:stretch>
                      <a:fillRect/>
                    </a:stretch>
                  </pic:blipFill>
                  <pic:spPr bwMode="auto">
                    <a:xfrm>
                      <a:off x="0" y="0"/>
                      <a:ext cx="3733800" cy="3583948"/>
                    </a:xfrm>
                    <a:prstGeom prst="rect">
                      <a:avLst/>
                    </a:prstGeom>
                    <a:noFill/>
                    <a:ln w="9525">
                      <a:noFill/>
                      <a:headEnd/>
                      <a:tailEnd/>
                    </a:ln>
                  </pic:spPr>
                </pic:pic>
              </a:graphicData>
            </a:graphic>
          </wp:inline>
        </w:drawing>
      </w:r>
    </w:p>
    <w:p>
      <w:pPr>
        <w:pStyle w:val="ImageCaption"/>
      </w:pPr>
      <w:r>
        <w:t xml:space="preserve">Создание ключа PGP</w:t>
      </w:r>
    </w:p>
    <w:p>
      <w:pPr>
        <w:pStyle w:val="BodyText"/>
      </w:pPr>
      <w:r>
        <w:rPr>
          <w:bCs/>
          <w:b/>
        </w:rPr>
        <w:t xml:space="preserve">Задание 6.</w:t>
      </w:r>
      <w:r>
        <w:t xml:space="preserve"> </w:t>
      </w:r>
      <w:r>
        <w:t xml:space="preserve">Добавить PGP ключ в GitHub.</w:t>
      </w:r>
    </w:p>
    <w:p>
      <w:pPr>
        <w:pStyle w:val="BodyText"/>
      </w:pPr>
      <w:r>
        <w:t xml:space="preserve">Я вывела список ключей и скопировала отпечаток приватного ключа с помощью gpg –list-secret-keys –keyid-format LONG. Он начинается после после sec (рис. [??]).</w:t>
      </w:r>
    </w:p>
    <w:p>
      <w:pPr>
        <w:pStyle w:val="CaptionedFigure"/>
      </w:pPr>
      <w:r>
        <w:drawing>
          <wp:inline>
            <wp:extent cx="3733800" cy="1304956"/>
            <wp:effectExtent b="0" l="0" r="0" t="0"/>
            <wp:docPr descr="Вывод списка ключей PGP" title="fig:" id="44" name="Picture"/>
            <a:graphic>
              <a:graphicData uri="http://schemas.openxmlformats.org/drawingml/2006/picture">
                <pic:pic>
                  <pic:nvPicPr>
                    <pic:cNvPr descr="image/fig008.png" id="45" name="Picture"/>
                    <pic:cNvPicPr>
                      <a:picLocks noChangeArrowheads="1" noChangeAspect="1"/>
                    </pic:cNvPicPr>
                  </pic:nvPicPr>
                  <pic:blipFill>
                    <a:blip r:embed="rId43"/>
                    <a:stretch>
                      <a:fillRect/>
                    </a:stretch>
                  </pic:blipFill>
                  <pic:spPr bwMode="auto">
                    <a:xfrm>
                      <a:off x="0" y="0"/>
                      <a:ext cx="3733800" cy="1304956"/>
                    </a:xfrm>
                    <a:prstGeom prst="rect">
                      <a:avLst/>
                    </a:prstGeom>
                    <a:noFill/>
                    <a:ln w="9525">
                      <a:noFill/>
                      <a:headEnd/>
                      <a:tailEnd/>
                    </a:ln>
                  </pic:spPr>
                </pic:pic>
              </a:graphicData>
            </a:graphic>
          </wp:inline>
        </w:drawing>
      </w:r>
    </w:p>
    <w:p>
      <w:pPr>
        <w:pStyle w:val="ImageCaption"/>
      </w:pPr>
      <w:r>
        <w:t xml:space="preserve">Вывод списка ключей PGP</w:t>
      </w:r>
    </w:p>
    <w:p>
      <w:pPr>
        <w:pStyle w:val="BodyText"/>
      </w:pPr>
      <w:r>
        <w:t xml:space="preserve">Для копирования ключа у меня была ошибка с xclip, поэтому я вывела ключ с помощью команды gpg –armor –export</w:t>
      </w:r>
      <w:r>
        <w:t xml:space="preserve"> </w:t>
      </w:r>
      <w:r>
        <w:t xml:space="preserve"> </w:t>
      </w:r>
      <w:r>
        <w:t xml:space="preserve">и скопировала его вручную (рис. [??]).</w:t>
      </w:r>
    </w:p>
    <w:p>
      <w:pPr>
        <w:pStyle w:val="CaptionedFigure"/>
      </w:pPr>
      <w:r>
        <w:drawing>
          <wp:inline>
            <wp:extent cx="3733800" cy="826012"/>
            <wp:effectExtent b="0" l="0" r="0" t="0"/>
            <wp:docPr descr="Вывод ключа по отпечатку" title="fig:" id="47" name="Picture"/>
            <a:graphic>
              <a:graphicData uri="http://schemas.openxmlformats.org/drawingml/2006/picture">
                <pic:pic>
                  <pic:nvPicPr>
                    <pic:cNvPr descr="image/fig009.png" id="48" name="Picture"/>
                    <pic:cNvPicPr>
                      <a:picLocks noChangeArrowheads="1" noChangeAspect="1"/>
                    </pic:cNvPicPr>
                  </pic:nvPicPr>
                  <pic:blipFill>
                    <a:blip r:embed="rId46"/>
                    <a:stretch>
                      <a:fillRect/>
                    </a:stretch>
                  </pic:blipFill>
                  <pic:spPr bwMode="auto">
                    <a:xfrm>
                      <a:off x="0" y="0"/>
                      <a:ext cx="3733800" cy="826012"/>
                    </a:xfrm>
                    <a:prstGeom prst="rect">
                      <a:avLst/>
                    </a:prstGeom>
                    <a:noFill/>
                    <a:ln w="9525">
                      <a:noFill/>
                      <a:headEnd/>
                      <a:tailEnd/>
                    </a:ln>
                  </pic:spPr>
                </pic:pic>
              </a:graphicData>
            </a:graphic>
          </wp:inline>
        </w:drawing>
      </w:r>
    </w:p>
    <w:p>
      <w:pPr>
        <w:pStyle w:val="ImageCaption"/>
      </w:pPr>
      <w:r>
        <w:t xml:space="preserve">Вывод ключа по отпечатку</w:t>
      </w:r>
    </w:p>
    <w:p>
      <w:pPr>
        <w:pStyle w:val="BodyText"/>
      </w:pPr>
      <w:r>
        <w:t xml:space="preserve">Я перешла в настройки GitHub, нажала на кнопку New GPG key и вставила полученный ключ в поле ввода (рис. [??]).</w:t>
      </w:r>
    </w:p>
    <w:p>
      <w:pPr>
        <w:pStyle w:val="CaptionedFigure"/>
      </w:pPr>
      <w:r>
        <w:drawing>
          <wp:inline>
            <wp:extent cx="3733800" cy="1750601"/>
            <wp:effectExtent b="0" l="0" r="0" t="0"/>
            <wp:docPr descr="Добавление ключа GPG на GitHub" title="fig:" id="50" name="Picture"/>
            <a:graphic>
              <a:graphicData uri="http://schemas.openxmlformats.org/drawingml/2006/picture">
                <pic:pic>
                  <pic:nvPicPr>
                    <pic:cNvPr descr="image/fig010.png" id="51" name="Picture"/>
                    <pic:cNvPicPr>
                      <a:picLocks noChangeArrowheads="1" noChangeAspect="1"/>
                    </pic:cNvPicPr>
                  </pic:nvPicPr>
                  <pic:blipFill>
                    <a:blip r:embed="rId49"/>
                    <a:stretch>
                      <a:fillRect/>
                    </a:stretch>
                  </pic:blipFill>
                  <pic:spPr bwMode="auto">
                    <a:xfrm>
                      <a:off x="0" y="0"/>
                      <a:ext cx="3733800" cy="1750601"/>
                    </a:xfrm>
                    <a:prstGeom prst="rect">
                      <a:avLst/>
                    </a:prstGeom>
                    <a:noFill/>
                    <a:ln w="9525">
                      <a:noFill/>
                      <a:headEnd/>
                      <a:tailEnd/>
                    </a:ln>
                  </pic:spPr>
                </pic:pic>
              </a:graphicData>
            </a:graphic>
          </wp:inline>
        </w:drawing>
      </w:r>
    </w:p>
    <w:p>
      <w:pPr>
        <w:pStyle w:val="ImageCaption"/>
      </w:pPr>
      <w:r>
        <w:t xml:space="preserve">Добавление ключа GPG на GitHub</w:t>
      </w:r>
    </w:p>
    <w:p>
      <w:pPr>
        <w:pStyle w:val="BodyText"/>
      </w:pPr>
      <w:r>
        <w:rPr>
          <w:bCs/>
          <w:b/>
        </w:rPr>
        <w:t xml:space="preserve">Задание 7.</w:t>
      </w:r>
      <w:r>
        <w:t xml:space="preserve"> </w:t>
      </w:r>
      <w:r>
        <w:t xml:space="preserve">Используя введёный email, указать Git применять его при подписи коммитов</w:t>
      </w:r>
    </w:p>
    <w:p>
      <w:pPr>
        <w:pStyle w:val="BodyText"/>
      </w:pPr>
      <w:r>
        <w:t xml:space="preserve">Я указала Git применять email при подписи коммитов с помощью следующих команд:</w:t>
      </w:r>
    </w:p>
    <w:p>
      <w:pPr>
        <w:pStyle w:val="BodyText"/>
      </w:pPr>
      <w:r>
        <w:t xml:space="preserve">git config –global user.signingkey</w:t>
      </w:r>
      <w:r>
        <w:t xml:space="preserve"> </w:t>
      </w:r>
    </w:p>
    <w:p>
      <w:pPr>
        <w:pStyle w:val="BodyText"/>
      </w:pPr>
      <w:r>
        <w:t xml:space="preserve">git config –global commit.gpgsign true</w:t>
      </w:r>
    </w:p>
    <w:p>
      <w:pPr>
        <w:pStyle w:val="BodyText"/>
      </w:pPr>
      <w:r>
        <w:t xml:space="preserve">git config –global gpg.program $(which gpg2) (рис. [??]).</w:t>
      </w:r>
    </w:p>
    <w:p>
      <w:pPr>
        <w:pStyle w:val="CaptionedFigure"/>
      </w:pPr>
      <w:r>
        <w:drawing>
          <wp:inline>
            <wp:extent cx="3733800" cy="406934"/>
            <wp:effectExtent b="0" l="0" r="0" t="0"/>
            <wp:docPr descr="Настройка коммитов" title="fig:" id="53" name="Picture"/>
            <a:graphic>
              <a:graphicData uri="http://schemas.openxmlformats.org/drawingml/2006/picture">
                <pic:pic>
                  <pic:nvPicPr>
                    <pic:cNvPr descr="image/fig011.png" id="54" name="Picture"/>
                    <pic:cNvPicPr>
                      <a:picLocks noChangeArrowheads="1" noChangeAspect="1"/>
                    </pic:cNvPicPr>
                  </pic:nvPicPr>
                  <pic:blipFill>
                    <a:blip r:embed="rId52"/>
                    <a:stretch>
                      <a:fillRect/>
                    </a:stretch>
                  </pic:blipFill>
                  <pic:spPr bwMode="auto">
                    <a:xfrm>
                      <a:off x="0" y="0"/>
                      <a:ext cx="3733800" cy="406934"/>
                    </a:xfrm>
                    <a:prstGeom prst="rect">
                      <a:avLst/>
                    </a:prstGeom>
                    <a:noFill/>
                    <a:ln w="9525">
                      <a:noFill/>
                      <a:headEnd/>
                      <a:tailEnd/>
                    </a:ln>
                  </pic:spPr>
                </pic:pic>
              </a:graphicData>
            </a:graphic>
          </wp:inline>
        </w:drawing>
      </w:r>
    </w:p>
    <w:p>
      <w:pPr>
        <w:pStyle w:val="ImageCaption"/>
      </w:pPr>
      <w:r>
        <w:t xml:space="preserve">Настройка коммитов</w:t>
      </w:r>
    </w:p>
    <w:p>
      <w:pPr>
        <w:pStyle w:val="BodyText"/>
      </w:pPr>
      <w:r>
        <w:rPr>
          <w:bCs/>
          <w:b/>
        </w:rPr>
        <w:t xml:space="preserve">Задание 8.</w:t>
      </w:r>
      <w:r>
        <w:t xml:space="preserve"> </w:t>
      </w:r>
      <w:r>
        <w:t xml:space="preserve">Настроить gh.</w:t>
      </w:r>
    </w:p>
    <w:p>
      <w:pPr>
        <w:pStyle w:val="BodyText"/>
      </w:pPr>
      <w:r>
        <w:t xml:space="preserve">Сначала я авторизовалась с помощью команды gh auth login и ответила на наводящие вопросы, а затем авторизовалась через браузер (рис. [??]).</w:t>
      </w:r>
    </w:p>
    <w:p>
      <w:pPr>
        <w:pStyle w:val="CaptionedFigure"/>
      </w:pPr>
      <w:r>
        <w:drawing>
          <wp:inline>
            <wp:extent cx="3733800" cy="2498505"/>
            <wp:effectExtent b="0" l="0" r="0" t="0"/>
            <wp:docPr descr="Успешная настройка gh" title="fig:" id="56" name="Picture"/>
            <a:graphic>
              <a:graphicData uri="http://schemas.openxmlformats.org/drawingml/2006/picture">
                <pic:pic>
                  <pic:nvPicPr>
                    <pic:cNvPr descr="image/fig012.png" id="57" name="Picture"/>
                    <pic:cNvPicPr>
                      <a:picLocks noChangeArrowheads="1" noChangeAspect="1"/>
                    </pic:cNvPicPr>
                  </pic:nvPicPr>
                  <pic:blipFill>
                    <a:blip r:embed="rId55"/>
                    <a:stretch>
                      <a:fillRect/>
                    </a:stretch>
                  </pic:blipFill>
                  <pic:spPr bwMode="auto">
                    <a:xfrm>
                      <a:off x="0" y="0"/>
                      <a:ext cx="3733800" cy="2498505"/>
                    </a:xfrm>
                    <a:prstGeom prst="rect">
                      <a:avLst/>
                    </a:prstGeom>
                    <a:noFill/>
                    <a:ln w="9525">
                      <a:noFill/>
                      <a:headEnd/>
                      <a:tailEnd/>
                    </a:ln>
                  </pic:spPr>
                </pic:pic>
              </a:graphicData>
            </a:graphic>
          </wp:inline>
        </w:drawing>
      </w:r>
    </w:p>
    <w:p>
      <w:pPr>
        <w:pStyle w:val="ImageCaption"/>
      </w:pPr>
      <w:r>
        <w:t xml:space="preserve">Успешная настройка gh</w:t>
      </w:r>
    </w:p>
    <w:p>
      <w:pPr>
        <w:pStyle w:val="BodyText"/>
      </w:pPr>
      <w:r>
        <w:rPr>
          <w:bCs/>
          <w:b/>
        </w:rPr>
        <w:t xml:space="preserve">Задание 9.</w:t>
      </w:r>
      <w:r>
        <w:t xml:space="preserve"> </w:t>
      </w:r>
      <w:r>
        <w:t xml:space="preserve">Создать шаблон рабочего пространства.</w:t>
      </w:r>
    </w:p>
    <w:p>
      <w:pPr>
        <w:pStyle w:val="BodyText"/>
      </w:pPr>
      <w:r>
        <w:t xml:space="preserve">Я создала нужный каталог с помощью команды mkdir -p ~/work/study/2022-2023/</w:t>
      </w:r>
      <w:r>
        <w:t xml:space="preserve">“</w:t>
      </w:r>
      <w:r>
        <w:t xml:space="preserve">Операционные системы</w:t>
      </w:r>
      <w:r>
        <w:t xml:space="preserve">”</w:t>
      </w:r>
      <w:r>
        <w:t xml:space="preserve">. Перешла в него с помощью команды cd. Так как на github у меня уже был скопирован шаблон рабочего пространства, я клонировала его с помощью команды git clone –recursive git@github.com:</w:t>
      </w:r>
      <w:r>
        <w:t xml:space="preserve">/study_2022-2023_os-intro.git os-intro (рис. [??]).</w:t>
      </w:r>
    </w:p>
    <w:p>
      <w:pPr>
        <w:pStyle w:val="CaptionedFigure"/>
      </w:pPr>
      <w:r>
        <w:drawing>
          <wp:inline>
            <wp:extent cx="3733800" cy="3148564"/>
            <wp:effectExtent b="0" l="0" r="0" t="0"/>
            <wp:docPr descr="Копирование шаблона рабочего пространства" title="fig:" id="59" name="Picture"/>
            <a:graphic>
              <a:graphicData uri="http://schemas.openxmlformats.org/drawingml/2006/picture">
                <pic:pic>
                  <pic:nvPicPr>
                    <pic:cNvPr descr="image/fig013.png" id="60" name="Picture"/>
                    <pic:cNvPicPr>
                      <a:picLocks noChangeArrowheads="1" noChangeAspect="1"/>
                    </pic:cNvPicPr>
                  </pic:nvPicPr>
                  <pic:blipFill>
                    <a:blip r:embed="rId58"/>
                    <a:stretch>
                      <a:fillRect/>
                    </a:stretch>
                  </pic:blipFill>
                  <pic:spPr bwMode="auto">
                    <a:xfrm>
                      <a:off x="0" y="0"/>
                      <a:ext cx="3733800" cy="3148564"/>
                    </a:xfrm>
                    <a:prstGeom prst="rect">
                      <a:avLst/>
                    </a:prstGeom>
                    <a:noFill/>
                    <a:ln w="9525">
                      <a:noFill/>
                      <a:headEnd/>
                      <a:tailEnd/>
                    </a:ln>
                  </pic:spPr>
                </pic:pic>
              </a:graphicData>
            </a:graphic>
          </wp:inline>
        </w:drawing>
      </w:r>
    </w:p>
    <w:p>
      <w:pPr>
        <w:pStyle w:val="ImageCaption"/>
      </w:pPr>
      <w:r>
        <w:t xml:space="preserve">Копирование шаблона рабочего пространства</w:t>
      </w:r>
    </w:p>
    <w:p>
      <w:pPr>
        <w:pStyle w:val="BodyText"/>
      </w:pPr>
      <w:r>
        <w:rPr>
          <w:bCs/>
          <w:b/>
        </w:rPr>
        <w:t xml:space="preserve">Задание 10.</w:t>
      </w:r>
      <w:r>
        <w:t xml:space="preserve"> </w:t>
      </w:r>
      <w:r>
        <w:t xml:space="preserve">Настроить каталог курса.</w:t>
      </w:r>
    </w:p>
    <w:p>
      <w:pPr>
        <w:pStyle w:val="BodyText"/>
      </w:pPr>
      <w:r>
        <w:t xml:space="preserve">Я перешла в каталог курса с помощью команды cd ~/work/study/2022-2023/</w:t>
      </w:r>
      <w:r>
        <w:t xml:space="preserve">“</w:t>
      </w:r>
      <w:r>
        <w:t xml:space="preserve">Операционные системы</w:t>
      </w:r>
      <w:r>
        <w:t xml:space="preserve">”</w:t>
      </w:r>
      <w:r>
        <w:t xml:space="preserve">/os-intro и удалила лишние файлы с помощью команды rm package.json (рис. [??]).</w:t>
      </w:r>
    </w:p>
    <w:p>
      <w:pPr>
        <w:pStyle w:val="CaptionedFigure"/>
      </w:pPr>
      <w:r>
        <w:drawing>
          <wp:inline>
            <wp:extent cx="3733800" cy="684898"/>
            <wp:effectExtent b="0" l="0" r="0" t="0"/>
            <wp:docPr descr="Удаление лишних файлов" title="fig:" id="62" name="Picture"/>
            <a:graphic>
              <a:graphicData uri="http://schemas.openxmlformats.org/drawingml/2006/picture">
                <pic:pic>
                  <pic:nvPicPr>
                    <pic:cNvPr descr="image/fig014.png" id="63" name="Picture"/>
                    <pic:cNvPicPr>
                      <a:picLocks noChangeArrowheads="1" noChangeAspect="1"/>
                    </pic:cNvPicPr>
                  </pic:nvPicPr>
                  <pic:blipFill>
                    <a:blip r:embed="rId61"/>
                    <a:stretch>
                      <a:fillRect/>
                    </a:stretch>
                  </pic:blipFill>
                  <pic:spPr bwMode="auto">
                    <a:xfrm>
                      <a:off x="0" y="0"/>
                      <a:ext cx="3733800" cy="684898"/>
                    </a:xfrm>
                    <a:prstGeom prst="rect">
                      <a:avLst/>
                    </a:prstGeom>
                    <a:noFill/>
                    <a:ln w="9525">
                      <a:noFill/>
                      <a:headEnd/>
                      <a:tailEnd/>
                    </a:ln>
                  </pic:spPr>
                </pic:pic>
              </a:graphicData>
            </a:graphic>
          </wp:inline>
        </w:drawing>
      </w:r>
    </w:p>
    <w:p>
      <w:pPr>
        <w:pStyle w:val="ImageCaption"/>
      </w:pPr>
      <w:r>
        <w:t xml:space="preserve">Удаление лишних файлов</w:t>
      </w:r>
    </w:p>
    <w:p>
      <w:pPr>
        <w:pStyle w:val="BodyText"/>
      </w:pPr>
      <w:r>
        <w:t xml:space="preserve">Я создала необходимые каталоги с помощью команд echo os-intro &gt; COURSE и make (рис. [??]).</w:t>
      </w:r>
    </w:p>
    <w:p>
      <w:pPr>
        <w:pStyle w:val="CaptionedFigure"/>
      </w:pPr>
      <w:r>
        <w:drawing>
          <wp:inline>
            <wp:extent cx="3733800" cy="1425632"/>
            <wp:effectExtent b="0" l="0" r="0" t="0"/>
            <wp:docPr descr="Создание необходимых каталогов" title="fig:" id="65" name="Picture"/>
            <a:graphic>
              <a:graphicData uri="http://schemas.openxmlformats.org/drawingml/2006/picture">
                <pic:pic>
                  <pic:nvPicPr>
                    <pic:cNvPr descr="image/fig015.png" id="66" name="Picture"/>
                    <pic:cNvPicPr>
                      <a:picLocks noChangeArrowheads="1" noChangeAspect="1"/>
                    </pic:cNvPicPr>
                  </pic:nvPicPr>
                  <pic:blipFill>
                    <a:blip r:embed="rId64"/>
                    <a:stretch>
                      <a:fillRect/>
                    </a:stretch>
                  </pic:blipFill>
                  <pic:spPr bwMode="auto">
                    <a:xfrm>
                      <a:off x="0" y="0"/>
                      <a:ext cx="3733800" cy="1425632"/>
                    </a:xfrm>
                    <a:prstGeom prst="rect">
                      <a:avLst/>
                    </a:prstGeom>
                    <a:noFill/>
                    <a:ln w="9525">
                      <a:noFill/>
                      <a:headEnd/>
                      <a:tailEnd/>
                    </a:ln>
                  </pic:spPr>
                </pic:pic>
              </a:graphicData>
            </a:graphic>
          </wp:inline>
        </w:drawing>
      </w:r>
    </w:p>
    <w:p>
      <w:pPr>
        <w:pStyle w:val="ImageCaption"/>
      </w:pPr>
      <w:r>
        <w:t xml:space="preserve">Создание необходимых каталогов</w:t>
      </w:r>
    </w:p>
    <w:p>
      <w:pPr>
        <w:pStyle w:val="BodyText"/>
      </w:pPr>
      <w:r>
        <w:t xml:space="preserve">Затем я отправила файлы на сервер (рис. [??]).</w:t>
      </w:r>
    </w:p>
    <w:p>
      <w:pPr>
        <w:pStyle w:val="CaptionedFigure"/>
      </w:pPr>
      <w:r>
        <w:drawing>
          <wp:inline>
            <wp:extent cx="3492500" cy="723900"/>
            <wp:effectExtent b="0" l="0" r="0" t="0"/>
            <wp:docPr descr="Отправка файлов на сервер" title="fig:" id="68" name="Picture"/>
            <a:graphic>
              <a:graphicData uri="http://schemas.openxmlformats.org/drawingml/2006/picture">
                <pic:pic>
                  <pic:nvPicPr>
                    <pic:cNvPr descr="image/fig016.png" id="69" name="Picture"/>
                    <pic:cNvPicPr>
                      <a:picLocks noChangeArrowheads="1" noChangeAspect="1"/>
                    </pic:cNvPicPr>
                  </pic:nvPicPr>
                  <pic:blipFill>
                    <a:blip r:embed="rId67"/>
                    <a:stretch>
                      <a:fillRect/>
                    </a:stretch>
                  </pic:blipFill>
                  <pic:spPr bwMode="auto">
                    <a:xfrm>
                      <a:off x="0" y="0"/>
                      <a:ext cx="3492500" cy="723900"/>
                    </a:xfrm>
                    <a:prstGeom prst="rect">
                      <a:avLst/>
                    </a:prstGeom>
                    <a:noFill/>
                    <a:ln w="9525">
                      <a:noFill/>
                      <a:headEnd/>
                      <a:tailEnd/>
                    </a:ln>
                  </pic:spPr>
                </pic:pic>
              </a:graphicData>
            </a:graphic>
          </wp:inline>
        </w:drawing>
      </w:r>
    </w:p>
    <w:p>
      <w:pPr>
        <w:pStyle w:val="ImageCaption"/>
      </w:pPr>
      <w:r>
        <w:t xml:space="preserve">Отправка файлов на сервер</w:t>
      </w:r>
    </w:p>
    <w:bookmarkEnd w:id="70"/>
    <w:bookmarkStart w:id="72" w:name="ответы-на-вопросы"/>
    <w:p>
      <w:pPr>
        <w:pStyle w:val="Heading1"/>
      </w:pPr>
      <w:r>
        <w:rPr>
          <w:rStyle w:val="SectionNumber"/>
        </w:rPr>
        <w:t xml:space="preserve">4</w:t>
      </w:r>
      <w:r>
        <w:tab/>
      </w:r>
      <w:r>
        <w:t xml:space="preserve">Ответы на вопросы</w:t>
      </w:r>
    </w:p>
    <w:p>
      <w:pPr>
        <w:numPr>
          <w:ilvl w:val="0"/>
          <w:numId w:val="1002"/>
        </w:numPr>
        <w:pStyle w:val="Compact"/>
      </w:pPr>
      <w:r>
        <w:rPr>
          <w:bCs/>
          <w:b/>
        </w:rPr>
        <w:t xml:space="preserve">Что такое системы контроля версий (VCS) и для решения каких задач они предназначаются?</w:t>
      </w:r>
    </w:p>
    <w:p>
      <w:pPr>
        <w:pStyle w:val="FirstParagraph"/>
      </w:pPr>
      <w:r>
        <w:t xml:space="preserve">Система контроля версий это — программное обеспечение для облегчения работы с изменяющейся информацией. Системы контроля версий (Version Control System, VCS) применяются при работе нескольких человек над одним проектом.</w:t>
      </w:r>
    </w:p>
    <w:p>
      <w:pPr>
        <w:numPr>
          <w:ilvl w:val="0"/>
          <w:numId w:val="1003"/>
        </w:numPr>
        <w:pStyle w:val="Compact"/>
      </w:pPr>
      <w:r>
        <w:rPr>
          <w:bCs/>
          <w:b/>
        </w:rPr>
        <w:t xml:space="preserve">Объясните следующие понятия VCS и их отношения: хранилище, commit, история, рабочая копия.</w:t>
      </w:r>
    </w:p>
    <w:p>
      <w:pPr>
        <w:pStyle w:val="FirstParagraph"/>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Также он может добавлять коммиты — комментарии о том, что было изменено. Пользователь создает рабочаю копию. При этом предыдущие версии не удаляются из центрального хранилища и к ним можно вернуться в любой момент — система хранит историю версий.</w:t>
      </w:r>
    </w:p>
    <w:p>
      <w:pPr>
        <w:numPr>
          <w:ilvl w:val="0"/>
          <w:numId w:val="1004"/>
        </w:numPr>
        <w:pStyle w:val="Compact"/>
      </w:pPr>
      <w:r>
        <w:rPr>
          <w:bCs/>
          <w:b/>
        </w:rP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То есть классические системы контроля версий являются централизованными. В отличие от классических, в децентрализованных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numPr>
          <w:ilvl w:val="0"/>
          <w:numId w:val="1005"/>
        </w:numPr>
        <w:pStyle w:val="Compact"/>
      </w:pPr>
      <w:r>
        <w:rPr>
          <w:bCs/>
          <w:b/>
        </w:rPr>
        <w:t xml:space="preserve">Опишите действия с VCS при единоличной работе с хранилищем.</w:t>
      </w:r>
    </w:p>
    <w:p>
      <w:pPr>
        <w:pStyle w:val="FirstParagraph"/>
      </w:pPr>
      <w:r>
        <w:t xml:space="preserve">При единоличной работе с VCS доступны те же преимущества, что и при совместном использовании (сохранение, откат версий). Отличие в том, что работа с хранилищем доступна только одному пользователю.</w:t>
      </w:r>
    </w:p>
    <w:p>
      <w:pPr>
        <w:numPr>
          <w:ilvl w:val="0"/>
          <w:numId w:val="1006"/>
        </w:numPr>
        <w:pStyle w:val="Compact"/>
      </w:pPr>
      <w:r>
        <w:rPr>
          <w:bCs/>
          <w:b/>
        </w:rPr>
        <w:t xml:space="preserve">Опишите порядок работы с общим хранилищем VCS.</w:t>
      </w:r>
    </w:p>
    <w:p>
      <w:pPr>
        <w:pStyle w:val="FirstParagraph"/>
      </w:pPr>
      <w:r>
        <w:t xml:space="preserve">Для удобства совместной работы с общим хранилищем VCS, стоит добавлять комментарии, что было изменено и подписывать кем были сделаны изменения.</w:t>
      </w:r>
    </w:p>
    <w:p>
      <w:pPr>
        <w:numPr>
          <w:ilvl w:val="0"/>
          <w:numId w:val="1007"/>
        </w:numPr>
        <w:pStyle w:val="Compact"/>
      </w:pPr>
      <w:r>
        <w:rPr>
          <w:bCs/>
          <w:b/>
        </w:rPr>
        <w:t xml:space="preserve">Каковы основные задачи, решаемые инструментальным средством git?</w:t>
      </w:r>
    </w:p>
    <w:p>
      <w:pPr>
        <w:pStyle w:val="FirstParagraph"/>
      </w:pPr>
      <w:r>
        <w:t xml:space="preserve">Основными задачами, решаемыми инструментальным средством git, являются задачи не потерять файлы с исходным кодом, защититься от случайных исправлений и удалений, отменить изменения, если они оказались некорректными, одновременно поддерживать рабочую версию и разработку новой.</w:t>
      </w:r>
    </w:p>
    <w:p>
      <w:pPr>
        <w:numPr>
          <w:ilvl w:val="0"/>
          <w:numId w:val="1008"/>
        </w:numPr>
        <w:pStyle w:val="Compact"/>
      </w:pPr>
      <w:r>
        <w:rPr>
          <w:bCs/>
          <w:b/>
        </w:rPr>
        <w:t xml:space="preserve">Назовите и дайте краткую характеристику командам git.</w:t>
      </w:r>
    </w:p>
    <w:bookmarkStart w:id="0" w:name="tbl:std-dir"/>
    <w:bookmarkStart w:id="71" w:name="tbl:std-dir"/>
    <w:p>
      <w:pPr>
        <w:pStyle w:val="TableCaption"/>
      </w:pPr>
      <w:r>
        <w:t xml:space="preserve">Table 1: Основные команды git</w:t>
      </w:r>
      <w:r>
        <w:t xml:space="preserve"> </w:t>
      </w:r>
    </w:p>
    <w:tbl>
      <w:tblPr>
        <w:tblStyle w:val="Table"/>
        <w:tblW w:type="pct" w:w="5000"/>
        <w:tblLook w:firstRow="1" w:lastRow="0" w:firstColumn="0" w:lastColumn="0" w:noHBand="0" w:noVBand="0" w:val="0020"/>
        <w:jc w:val="start"/>
        <w:tblLayout w:type="fixed"/>
        <w:tblCaption w:val="Table 1: Основные команды git "/>
      </w:tblPr>
      <w:tblGrid>
        <w:gridCol w:w="3960"/>
        <w:gridCol w:w="3960"/>
      </w:tblGrid>
      <w:tr>
        <w:trPr>
          <w:tblHeader w:val="true"/>
        </w:trPr>
        <w:tc>
          <w:tcPr/>
          <w:p>
            <w:pPr>
              <w:pStyle w:val="Compact"/>
              <w:jc w:val="left"/>
            </w:pPr>
            <w:r>
              <w:t xml:space="preserve">Команда</w:t>
            </w:r>
          </w:p>
        </w:tc>
        <w:tc>
          <w:tcPr/>
          <w:p>
            <w:pPr>
              <w:pStyle w:val="Compact"/>
              <w:jc w:val="left"/>
            </w:pPr>
            <w:r>
              <w:t xml:space="preserve">Значение</w:t>
            </w:r>
          </w:p>
        </w:tc>
      </w:tr>
      <w:tr>
        <w:tc>
          <w:tcPr/>
          <w:p>
            <w:pPr>
              <w:pStyle w:val="Compact"/>
              <w:jc w:val="left"/>
            </w:pPr>
            <w:r>
              <w:t xml:space="preserve">git init</w:t>
            </w:r>
          </w:p>
        </w:tc>
        <w:tc>
          <w:tcPr/>
          <w:p>
            <w:pPr>
              <w:pStyle w:val="Compact"/>
              <w:jc w:val="left"/>
            </w:pPr>
            <w:r>
              <w:t xml:space="preserve">Создание основного дерева репозитория</w:t>
            </w:r>
          </w:p>
        </w:tc>
      </w:tr>
      <w:tr>
        <w:tc>
          <w:tcPr/>
          <w:p>
            <w:pPr>
              <w:pStyle w:val="Compact"/>
              <w:jc w:val="left"/>
            </w:pPr>
            <w:r>
              <w:t xml:space="preserve">git pull</w:t>
            </w:r>
          </w:p>
        </w:tc>
        <w:tc>
          <w:tcPr/>
          <w:p>
            <w:pPr>
              <w:pStyle w:val="Compact"/>
              <w:jc w:val="left"/>
            </w:pPr>
            <w:r>
              <w:t xml:space="preserve">Получение обновлений (изменений) текущего дерева из центрального репозитория</w:t>
            </w:r>
          </w:p>
        </w:tc>
      </w:tr>
      <w:tr>
        <w:tc>
          <w:tcPr/>
          <w:p>
            <w:pPr>
              <w:pStyle w:val="Compact"/>
              <w:jc w:val="left"/>
            </w:pPr>
            <w:r>
              <w:t xml:space="preserve">git push</w:t>
            </w:r>
          </w:p>
        </w:tc>
        <w:tc>
          <w:tcPr/>
          <w:p>
            <w:pPr>
              <w:pStyle w:val="Compact"/>
              <w:jc w:val="left"/>
            </w:pPr>
            <w:r>
              <w:t xml:space="preserve">Отправка всех произведённых изменений локального дерева в центральный репозиторий</w:t>
            </w:r>
          </w:p>
        </w:tc>
      </w:tr>
      <w:tr>
        <w:tc>
          <w:tcPr/>
          <w:p>
            <w:pPr>
              <w:pStyle w:val="Compact"/>
              <w:jc w:val="left"/>
            </w:pPr>
            <w:r>
              <w:t xml:space="preserve">git status</w:t>
            </w:r>
          </w:p>
        </w:tc>
        <w:tc>
          <w:tcPr/>
          <w:p>
            <w:pPr>
              <w:pStyle w:val="Compact"/>
              <w:jc w:val="left"/>
            </w:pPr>
            <w:r>
              <w:t xml:space="preserve">Просмотр списка изменённых файлов в текущей директории</w:t>
            </w:r>
          </w:p>
        </w:tc>
      </w:tr>
      <w:tr>
        <w:tc>
          <w:tcPr/>
          <w:p>
            <w:pPr>
              <w:pStyle w:val="Compact"/>
              <w:jc w:val="left"/>
            </w:pPr>
            <w:r>
              <w:t xml:space="preserve">git diff</w:t>
            </w:r>
          </w:p>
        </w:tc>
        <w:tc>
          <w:tcPr/>
          <w:p>
            <w:pPr>
              <w:pStyle w:val="Compact"/>
              <w:jc w:val="left"/>
            </w:pPr>
            <w:r>
              <w:t xml:space="preserve">Добавить все изменённые и/или созданные файлы и/или каталоги</w:t>
            </w:r>
          </w:p>
        </w:tc>
      </w:tr>
      <w:tr>
        <w:tc>
          <w:tcPr/>
          <w:p>
            <w:pPr>
              <w:pStyle w:val="Compact"/>
              <w:jc w:val="left"/>
            </w:pPr>
            <w:r>
              <w:t xml:space="preserve">git add .</w:t>
            </w:r>
          </w:p>
        </w:tc>
        <w:tc>
          <w:tcPr/>
          <w:p>
            <w:pPr>
              <w:pStyle w:val="Compact"/>
              <w:jc w:val="left"/>
            </w:pPr>
            <w:r>
              <w:t xml:space="preserve">Добавить все изменённые и/или созданные файлы и/или каталоги</w:t>
            </w:r>
          </w:p>
        </w:tc>
      </w:tr>
      <w:tr>
        <w:tc>
          <w:tcPr/>
          <w:p>
            <w:pPr>
              <w:pStyle w:val="Compact"/>
              <w:jc w:val="left"/>
            </w:pPr>
            <w:r>
              <w:t xml:space="preserve">git add имена_файлов</w:t>
            </w:r>
          </w:p>
        </w:tc>
        <w:tc>
          <w:tcPr/>
          <w:p>
            <w:pPr>
              <w:pStyle w:val="Compact"/>
              <w:jc w:val="left"/>
            </w:pPr>
            <w:r>
              <w:t xml:space="preserve">Добавить конкретные изменённые и/или созданные файлы и/или каталоги</w:t>
            </w:r>
          </w:p>
        </w:tc>
      </w:tr>
      <w:tr>
        <w:tc>
          <w:tcPr/>
          <w:p>
            <w:pPr>
              <w:pStyle w:val="Compact"/>
              <w:jc w:val="left"/>
            </w:pPr>
            <w:r>
              <w:t xml:space="preserve">git rm имена_файлов</w:t>
            </w:r>
          </w:p>
        </w:tc>
        <w:tc>
          <w:tcPr/>
          <w:p>
            <w:pPr>
              <w:pStyle w:val="Compact"/>
              <w:jc w:val="left"/>
            </w:pPr>
            <w:r>
              <w:t xml:space="preserve">Удалить файл и/или каталог из индекса репозитория (при этом файл и/или каталог остаётся в локальной директории)</w:t>
            </w:r>
          </w:p>
        </w:tc>
      </w:tr>
      <w:tr>
        <w:tc>
          <w:tcPr/>
          <w:p>
            <w:pPr>
              <w:pStyle w:val="Compact"/>
              <w:jc w:val="left"/>
            </w:pPr>
            <w:r>
              <w:t xml:space="preserve">git commit -am</w:t>
            </w:r>
            <w:r>
              <w:t xml:space="preserve"> </w:t>
            </w:r>
            <w:r>
              <w:t xml:space="preserve">‘</w:t>
            </w:r>
            <w:r>
              <w:t xml:space="preserve">Описание коммита</w:t>
            </w:r>
            <w:r>
              <w:t xml:space="preserve">’</w:t>
            </w:r>
          </w:p>
        </w:tc>
        <w:tc>
          <w:tcPr/>
          <w:p>
            <w:pPr>
              <w:pStyle w:val="Compact"/>
              <w:jc w:val="left"/>
            </w:pPr>
            <w:r>
              <w:t xml:space="preserve">Сохранить все добавленные изменения и все изменённые файлы</w:t>
            </w:r>
          </w:p>
        </w:tc>
      </w:tr>
      <w:tr>
        <w:tc>
          <w:tcPr/>
          <w:p>
            <w:pPr>
              <w:pStyle w:val="Compact"/>
              <w:jc w:val="left"/>
            </w:pPr>
            <w:r>
              <w:t xml:space="preserve">git commit</w:t>
            </w:r>
          </w:p>
        </w:tc>
        <w:tc>
          <w:tcPr/>
          <w:p>
            <w:pPr>
              <w:pStyle w:val="Compact"/>
              <w:jc w:val="left"/>
            </w:pPr>
            <w:r>
              <w:t xml:space="preserve">Сохранить добавленные изменения с внесением комментария через встроенный редактор</w:t>
            </w:r>
          </w:p>
        </w:tc>
      </w:tr>
      <w:tr>
        <w:tc>
          <w:tcPr/>
          <w:p>
            <w:pPr>
              <w:pStyle w:val="Compact"/>
              <w:jc w:val="left"/>
            </w:pPr>
            <w:r>
              <w:t xml:space="preserve">git checkout -b имя_ветки</w:t>
            </w:r>
          </w:p>
        </w:tc>
        <w:tc>
          <w:tcPr/>
          <w:p>
            <w:pPr>
              <w:pStyle w:val="Compact"/>
              <w:jc w:val="left"/>
            </w:pPr>
            <w:r>
              <w:t xml:space="preserve">Создание новой ветки, базирующейся на текущей</w:t>
            </w:r>
          </w:p>
        </w:tc>
      </w:tr>
      <w:tr>
        <w:tc>
          <w:tcPr/>
          <w:p>
            <w:pPr>
              <w:pStyle w:val="Compact"/>
              <w:jc w:val="left"/>
            </w:pPr>
            <w:r>
              <w:t xml:space="preserve">git checkout имя_ветки</w:t>
            </w:r>
          </w:p>
        </w:tc>
        <w:tc>
          <w:tcPr/>
          <w:p>
            <w:pPr>
              <w:pStyle w:val="Compact"/>
              <w:jc w:val="left"/>
            </w:pPr>
            <w:r>
              <w:t xml:space="preserve">Переключение на некоторую ветку</w:t>
            </w:r>
          </w:p>
        </w:tc>
      </w:tr>
      <w:tr>
        <w:tc>
          <w:tcPr/>
          <w:p>
            <w:pPr>
              <w:pStyle w:val="Compact"/>
              <w:jc w:val="left"/>
            </w:pPr>
            <w:r>
              <w:t xml:space="preserve">git push origin имя_ветки</w:t>
            </w:r>
          </w:p>
        </w:tc>
        <w:tc>
          <w:tcPr/>
          <w:p>
            <w:pPr>
              <w:pStyle w:val="Compact"/>
              <w:jc w:val="left"/>
            </w:pPr>
            <w:r>
              <w:t xml:space="preserve">Отправка изменений конкретной ветки в центральный репозиторий</w:t>
            </w:r>
          </w:p>
        </w:tc>
      </w:tr>
      <w:tr>
        <w:tc>
          <w:tcPr/>
          <w:p>
            <w:pPr>
              <w:pStyle w:val="Compact"/>
              <w:jc w:val="left"/>
            </w:pPr>
            <w:r>
              <w:t xml:space="preserve">git merge –no-ff имя_ветки</w:t>
            </w:r>
          </w:p>
        </w:tc>
        <w:tc>
          <w:tcPr/>
          <w:p>
            <w:pPr>
              <w:pStyle w:val="Compact"/>
              <w:jc w:val="left"/>
            </w:pPr>
            <w:r>
              <w:t xml:space="preserve">Слияние ветки с текущим деревом</w:t>
            </w:r>
          </w:p>
        </w:tc>
      </w:tr>
      <w:tr>
        <w:tc>
          <w:tcPr/>
          <w:p>
            <w:pPr>
              <w:pStyle w:val="Compact"/>
              <w:jc w:val="left"/>
            </w:pPr>
            <w:r>
              <w:t xml:space="preserve">git branch -d имя_ветки</w:t>
            </w:r>
          </w:p>
        </w:tc>
        <w:tc>
          <w:tcPr/>
          <w:p>
            <w:pPr>
              <w:pStyle w:val="Compact"/>
              <w:jc w:val="left"/>
            </w:pPr>
            <w:r>
              <w:t xml:space="preserve">Удаление локальной уже слитой с основным деревом ветки</w:t>
            </w:r>
          </w:p>
        </w:tc>
      </w:tr>
      <w:tr>
        <w:tc>
          <w:tcPr/>
          <w:p>
            <w:pPr>
              <w:pStyle w:val="Compact"/>
              <w:jc w:val="left"/>
            </w:pPr>
            <w:r>
              <w:t xml:space="preserve">git branch -D имя_ветки</w:t>
            </w:r>
          </w:p>
        </w:tc>
        <w:tc>
          <w:tcPr/>
          <w:p>
            <w:pPr>
              <w:pStyle w:val="Compact"/>
              <w:jc w:val="left"/>
            </w:pPr>
            <w:r>
              <w:t xml:space="preserve">Принудительное удаление локальной ветки</w:t>
            </w:r>
          </w:p>
        </w:tc>
      </w:tr>
      <w:tr>
        <w:tc>
          <w:tcPr/>
          <w:p>
            <w:pPr>
              <w:pStyle w:val="Compact"/>
              <w:jc w:val="left"/>
            </w:pPr>
            <w:r>
              <w:t xml:space="preserve">git push origin :имя_ветки</w:t>
            </w:r>
          </w:p>
        </w:tc>
        <w:tc>
          <w:tcPr/>
          <w:p>
            <w:pPr>
              <w:pStyle w:val="Compact"/>
              <w:jc w:val="left"/>
            </w:pPr>
            <w:r>
              <w:t xml:space="preserve">Удаление ветки с центрального репозитория</w:t>
            </w:r>
          </w:p>
        </w:tc>
      </w:tr>
    </w:tbl>
    <w:bookmarkEnd w:id="71"/>
    <w:bookmarkEnd w:id="0"/>
    <w:p>
      <w:pPr>
        <w:numPr>
          <w:ilvl w:val="0"/>
          <w:numId w:val="1009"/>
        </w:numPr>
        <w:pStyle w:val="Compact"/>
      </w:pPr>
      <w:r>
        <w:rPr>
          <w:bCs/>
          <w:b/>
        </w:rPr>
        <w:t xml:space="preserve">Приведите примеры использования при работе с локальным и удалённым репозиториями.</w:t>
      </w:r>
    </w:p>
    <w:p>
      <w:pPr>
        <w:pStyle w:val="FirstParagraph"/>
      </w:pPr>
      <w:r>
        <w:t xml:space="preserve">Пример использования при работе с удалённым репозиторием:</w:t>
      </w:r>
    </w:p>
    <w:p>
      <w:pPr>
        <w:pStyle w:val="BodyText"/>
      </w:pP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p>
    <w:p>
      <w:pPr>
        <w:pStyle w:val="BodyText"/>
      </w:pPr>
      <w:r>
        <w:t xml:space="preserve">git checkout master</w:t>
      </w:r>
    </w:p>
    <w:p>
      <w:pPr>
        <w:pStyle w:val="BodyText"/>
      </w:pPr>
      <w:r>
        <w:t xml:space="preserve">git pull</w:t>
      </w:r>
    </w:p>
    <w:p>
      <w:pPr>
        <w:pStyle w:val="BodyText"/>
      </w:pPr>
      <w:r>
        <w:t xml:space="preserve">git checkout -b имя_ветки</w:t>
      </w:r>
    </w:p>
    <w:p>
      <w:pPr>
        <w:pStyle w:val="BodyText"/>
      </w:pPr>
      <w:r>
        <w:t xml:space="preserve">Пример использования при работе с локальным репозиторием:</w:t>
      </w:r>
    </w:p>
    <w:p>
      <w:pPr>
        <w:pStyle w:val="BodyText"/>
      </w:pPr>
      <w:r>
        <w:t xml:space="preserve">Для инициализации локального репозитория, расположенного, например, в каталоге ~/tutorial, необходимо ввести в командной строке:</w:t>
      </w:r>
    </w:p>
    <w:p>
      <w:pPr>
        <w:pStyle w:val="BodyText"/>
      </w:pPr>
      <w:r>
        <w:t xml:space="preserve">cd ~</w:t>
      </w:r>
    </w:p>
    <w:p>
      <w:pPr>
        <w:pStyle w:val="BodyText"/>
      </w:pPr>
      <w:r>
        <w:t xml:space="preserve">mkdir tutorial</w:t>
      </w:r>
    </w:p>
    <w:p>
      <w:pPr>
        <w:pStyle w:val="BodyText"/>
      </w:pPr>
      <w:r>
        <w:t xml:space="preserve">cd tutorial</w:t>
      </w:r>
    </w:p>
    <w:p>
      <w:pPr>
        <w:pStyle w:val="BodyText"/>
      </w:pPr>
      <w:r>
        <w:t xml:space="preserve">git init</w:t>
      </w:r>
    </w:p>
    <w:p>
      <w:pPr>
        <w:numPr>
          <w:ilvl w:val="0"/>
          <w:numId w:val="1010"/>
        </w:numPr>
        <w:pStyle w:val="Compact"/>
      </w:pPr>
      <w:r>
        <w:rPr>
          <w:bCs/>
          <w:b/>
        </w:rPr>
        <w:t xml:space="preserve">Что такое и зачем могут быть нужны ветви (branches)?</w:t>
      </w:r>
    </w:p>
    <w:p>
      <w:pPr>
        <w:pStyle w:val="FirstParagraph"/>
      </w:pPr>
      <w:r>
        <w:t xml:space="preserve">Под веткой принято понимать независимую последовательность коммитов в хронологическом порядке. Однако конкретно в Git реализация ветки выполнена как указатель на последний коммит в рассматриваемой ветке. После создания ветки уже новый указатель ссылается на текущий коммит.</w:t>
      </w:r>
    </w:p>
    <w:p>
      <w:pPr>
        <w:pStyle w:val="BodyText"/>
      </w:pPr>
      <w:r>
        <w:t xml:space="preserve">Имя основной ветки Git-проекта по умолчанию — master (однако зачастую бывает main, например, в GitHub), она появляется сразу при инициализации репозитория. Эта ветка ничем не отличается от остальных и также ее можно переименовать, но по договоренности master принято считать главной веткой в проекте.</w:t>
      </w:r>
    </w:p>
    <w:p>
      <w:pPr>
        <w:numPr>
          <w:ilvl w:val="0"/>
          <w:numId w:val="1011"/>
        </w:numPr>
        <w:pStyle w:val="Compact"/>
      </w:pPr>
      <w:r>
        <w:rPr>
          <w:bCs/>
          <w:b/>
        </w:rPr>
        <w:t xml:space="preserve">Как и зачем можно игнорировать некоторые файлы при commit?</w:t>
      </w:r>
    </w:p>
    <w:p>
      <w:pPr>
        <w:pStyle w:val="FirstParagraph"/>
      </w:pPr>
      <w:r>
        <w:t xml:space="preserve">В процессе работы над любым проектом в директории с кодом создаются файлы, которые не являются частью исходного кода. Все эти файлы можно условно разделить на несколько групп:</w:t>
      </w:r>
    </w:p>
    <w:p>
      <w:pPr>
        <w:numPr>
          <w:ilvl w:val="0"/>
          <w:numId w:val="1012"/>
        </w:numPr>
        <w:pStyle w:val="Compact"/>
      </w:pPr>
      <w:r>
        <w:t xml:space="preserve">Инструментарий:</w:t>
      </w:r>
    </w:p>
    <w:p>
      <w:pPr>
        <w:numPr>
          <w:ilvl w:val="1"/>
          <w:numId w:val="1013"/>
        </w:numPr>
        <w:pStyle w:val="Compact"/>
      </w:pPr>
      <w:r>
        <w:t xml:space="preserve">cлужебные файлы</w:t>
      </w:r>
    </w:p>
    <w:p>
      <w:pPr>
        <w:numPr>
          <w:ilvl w:val="1"/>
          <w:numId w:val="1013"/>
        </w:numPr>
        <w:pStyle w:val="Compact"/>
      </w:pPr>
      <w:r>
        <w:t xml:space="preserve">конфигурационные файлы</w:t>
      </w:r>
    </w:p>
    <w:p>
      <w:pPr>
        <w:numPr>
          <w:ilvl w:val="1"/>
          <w:numId w:val="1013"/>
        </w:numPr>
        <w:pStyle w:val="Compact"/>
      </w:pPr>
      <w:r>
        <w:t xml:space="preserve">временные файлы редакторов</w:t>
      </w:r>
    </w:p>
    <w:p>
      <w:pPr>
        <w:numPr>
          <w:ilvl w:val="0"/>
          <w:numId w:val="1012"/>
        </w:numPr>
        <w:pStyle w:val="Compact"/>
      </w:pPr>
      <w:r>
        <w:t xml:space="preserve">Временные файлы:</w:t>
      </w:r>
    </w:p>
    <w:p>
      <w:pPr>
        <w:numPr>
          <w:ilvl w:val="1"/>
          <w:numId w:val="1014"/>
        </w:numPr>
        <w:pStyle w:val="Compact"/>
      </w:pPr>
      <w:r>
        <w:t xml:space="preserve">логи — в них содержится полезная информация для отладки, которая собирается во время запуска и работы приложения</w:t>
      </w:r>
    </w:p>
    <w:p>
      <w:pPr>
        <w:numPr>
          <w:ilvl w:val="1"/>
          <w:numId w:val="1014"/>
        </w:numPr>
        <w:pStyle w:val="Compact"/>
      </w:pPr>
      <w:r>
        <w:t xml:space="preserve">кеши — файлы, которые нужны для ускорения разных процессов</w:t>
      </w:r>
    </w:p>
    <w:p>
      <w:pPr>
        <w:numPr>
          <w:ilvl w:val="0"/>
          <w:numId w:val="1012"/>
        </w:numPr>
        <w:pStyle w:val="Compact"/>
      </w:pPr>
      <w:r>
        <w:t xml:space="preserve">Артефакты:</w:t>
      </w:r>
    </w:p>
    <w:p>
      <w:pPr>
        <w:numPr>
          <w:ilvl w:val="1"/>
          <w:numId w:val="1015"/>
        </w:numPr>
        <w:pStyle w:val="Compact"/>
      </w:pPr>
      <w:r>
        <w:t xml:space="preserve">результаты сборки проекта — например, после компиляции или сборки фронтенда</w:t>
      </w:r>
    </w:p>
    <w:p>
      <w:pPr>
        <w:numPr>
          <w:ilvl w:val="1"/>
          <w:numId w:val="1015"/>
        </w:numPr>
        <w:pStyle w:val="Compact"/>
      </w:pPr>
      <w:r>
        <w:t xml:space="preserve">зависимости, которые устанавливаются во время разработки — например, node_modules или vendor</w:t>
      </w:r>
    </w:p>
    <w:p>
      <w:pPr>
        <w:numPr>
          <w:ilvl w:val="1"/>
          <w:numId w:val="1015"/>
        </w:numPr>
        <w:pStyle w:val="Compact"/>
      </w:pPr>
      <w:r>
        <w:t xml:space="preserve">результаты выполнения тестов — например, информация о покрытии кода тестами</w:t>
      </w:r>
    </w:p>
    <w:p>
      <w:pPr>
        <w:pStyle w:val="FirstParagraph"/>
      </w:pPr>
      <w:r>
        <w:t xml:space="preserve">Все это в обычной ситуации не должно попадать в репозиторий.</w:t>
      </w:r>
    </w:p>
    <w:p>
      <w:pPr>
        <w:pStyle w:val="BodyText"/>
      </w:pPr>
      <w:r>
        <w:t xml:space="preserve">Git позволяет гибко настраивать игнорирование определенных файлов и директорий. Делается это с помощью файла .gitignore, который нужно создать в корне проекта. В этот файл с помощью текстового редактора добавляются имена файлов и директорий, которые надо игнорировать.</w:t>
      </w:r>
    </w:p>
    <w:bookmarkEnd w:id="72"/>
    <w:bookmarkStart w:id="73"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идеологию и применение средств контроля версий и освоила умения по работе с git.</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dc:title>
  <dc:creator>Полина Витальевна Барабаш</dc:creator>
  <dc:language>ru-RU</dc:language>
  <cp:keywords/>
  <dcterms:created xsi:type="dcterms:W3CDTF">2024-03-02T08:12:23Z</dcterms:created>
  <dcterms:modified xsi:type="dcterms:W3CDTF">2024-03-02T08:12:23Z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documentclass">
    <vt:lpwstr>scrreprt</vt:lpwstr>
  </property>
  <property fmtid="{D5CDD505-2E9C-101B-9397-08002B2CF9AE}" pid="8" name="figureTitle">
    <vt:lpwstr>Рис.</vt:lpwstr>
  </property>
  <property fmtid="{D5CDD505-2E9C-101B-9397-08002B2CF9AE}" pid="9" name="fontsize">
    <vt:lpwstr>12pt</vt:lpwstr>
  </property>
  <property fmtid="{D5CDD505-2E9C-101B-9397-08002B2CF9AE}" pid="10" name="header-includes">
    <vt:lpwstr/>
  </property>
  <property fmtid="{D5CDD505-2E9C-101B-9397-08002B2CF9AE}" pid="11" name="indent">
    <vt:lpwstr>True</vt:lpwstr>
  </property>
  <property fmtid="{D5CDD505-2E9C-101B-9397-08002B2CF9AE}" pid="12" name="linestretch">
    <vt:lpwstr>1.5</vt:lpwstr>
  </property>
  <property fmtid="{D5CDD505-2E9C-101B-9397-08002B2CF9AE}" pid="13" name="listingTitle">
    <vt:lpwstr>Листинг</vt:lpwstr>
  </property>
  <property fmtid="{D5CDD505-2E9C-101B-9397-08002B2CF9AE}" pid="14" name="lof">
    <vt:lpwstr>True</vt:lpwstr>
  </property>
  <property fmtid="{D5CDD505-2E9C-101B-9397-08002B2CF9AE}" pid="15" name="lofTitle">
    <vt:lpwstr>Список иллюстраций</vt:lpwstr>
  </property>
  <property fmtid="{D5CDD505-2E9C-101B-9397-08002B2CF9AE}" pid="16" name="lolTitle">
    <vt:lpwstr>Листинги</vt:lpwstr>
  </property>
  <property fmtid="{D5CDD505-2E9C-101B-9397-08002B2CF9AE}" pid="17" name="lot">
    <vt:lpwstr>True</vt:lpwstr>
  </property>
  <property fmtid="{D5CDD505-2E9C-101B-9397-08002B2CF9AE}" pid="18" name="mainfont">
    <vt:lpwstr>PT Serif</vt:lpwstr>
  </property>
  <property fmtid="{D5CDD505-2E9C-101B-9397-08002B2CF9AE}" pid="19" name="mainfontoptions">
    <vt:lpwstr>Ligatures=TeX</vt:lpwstr>
  </property>
  <property fmtid="{D5CDD505-2E9C-101B-9397-08002B2CF9AE}" pid="20" name="monofont">
    <vt:lpwstr>PT Mono</vt:lpwstr>
  </property>
  <property fmtid="{D5CDD505-2E9C-101B-9397-08002B2CF9AE}" pid="21" name="monofontoptions">
    <vt:lpwstr>Scale=MatchLowercase,Scale=0.9</vt:lpwstr>
  </property>
  <property fmtid="{D5CDD505-2E9C-101B-9397-08002B2CF9AE}" pid="22" name="papersize">
    <vt:lpwstr>a4</vt:lpwstr>
  </property>
  <property fmtid="{D5CDD505-2E9C-101B-9397-08002B2CF9AE}" pid="23" name="polyglossia-lang">
    <vt:lpwstr/>
  </property>
  <property fmtid="{D5CDD505-2E9C-101B-9397-08002B2CF9AE}" pid="24" name="polyglossia-otherlangs">
    <vt:lpwstr/>
  </property>
  <property fmtid="{D5CDD505-2E9C-101B-9397-08002B2CF9AE}" pid="25" name="romanfont">
    <vt:lpwstr>PT Serif</vt:lpwstr>
  </property>
  <property fmtid="{D5CDD505-2E9C-101B-9397-08002B2CF9AE}" pid="26" name="romanfontoptions">
    <vt:lpwstr>Ligatures=TeX</vt:lpwstr>
  </property>
  <property fmtid="{D5CDD505-2E9C-101B-9397-08002B2CF9AE}" pid="27" name="sansfont">
    <vt:lpwstr>PT Sans</vt:lpwstr>
  </property>
  <property fmtid="{D5CDD505-2E9C-101B-9397-08002B2CF9AE}" pid="28" name="sansfontoptions">
    <vt:lpwstr>Ligatures=TeX,Scale=MatchLowercase</vt:lpwstr>
  </property>
  <property fmtid="{D5CDD505-2E9C-101B-9397-08002B2CF9AE}" pid="29" name="subtitle">
    <vt:lpwstr>Лабораторная №2</vt:lpwstr>
  </property>
  <property fmtid="{D5CDD505-2E9C-101B-9397-08002B2CF9AE}" pid="30" name="tableTitle">
    <vt:lpwstr>Таблица</vt:lpwstr>
  </property>
  <property fmtid="{D5CDD505-2E9C-101B-9397-08002B2CF9AE}" pid="31" name="toc">
    <vt:lpwstr>True</vt:lpwstr>
  </property>
  <property fmtid="{D5CDD505-2E9C-101B-9397-08002B2CF9AE}" pid="32" name="toc-depth">
    <vt:lpwstr>2</vt:lpwstr>
  </property>
  <property fmtid="{D5CDD505-2E9C-101B-9397-08002B2CF9AE}" pid="33" name="toc-title">
    <vt:lpwstr>Содержание</vt:lpwstr>
  </property>
</Properties>
</file>