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BodyText"/>
      </w:pPr>
      <w:r>
        <w:t xml:space="preserve">Я записала в фалй file.txt названия файлов, содержащихся в каталоге /etc с помощью команды ls и перенаправления вывода &gt;. Затем, также с помощью команды ls и перенаправления вывода, но уже используя &gt;&gt;, я дозаписала названия файлов в домашней директории (рис. [??]).</w:t>
      </w:r>
    </w:p>
    <w:p>
      <w:pPr>
        <w:pStyle w:val="CaptionedFigure"/>
      </w:pPr>
      <w:r>
        <w:drawing>
          <wp:inline>
            <wp:extent cx="3733800" cy="2055037"/>
            <wp:effectExtent b="0" l="0" r="0" t="0"/>
            <wp:docPr descr="Запись и дозапись в файл выполнения команды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дозапись в файл выполнения команды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BodyText"/>
      </w:pPr>
      <w:r>
        <w:t xml:space="preserve">Я вывела имена всех файлов из file.txt, имеющих расширение .conf, с помощью команды grep (рис. [??]).</w:t>
      </w:r>
    </w:p>
    <w:p>
      <w:pPr>
        <w:pStyle w:val="CaptionedFigure"/>
      </w:pPr>
      <w:r>
        <w:drawing>
          <wp:inline>
            <wp:extent cx="3733800" cy="5136672"/>
            <wp:effectExtent b="0" l="0" r="0" t="0"/>
            <wp:docPr descr="Вывод содержимого файла по маске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файла по маске</w:t>
      </w:r>
    </w:p>
    <w:p>
      <w:pPr>
        <w:pStyle w:val="BodyText"/>
      </w:pPr>
      <w:r>
        <w:t xml:space="preserve">Затем я перенаправила вывод вместо терминала в файл conf.txt с помощью &gt; (рис. [??]).</w:t>
      </w:r>
    </w:p>
    <w:p>
      <w:pPr>
        <w:pStyle w:val="CaptionedFigure"/>
      </w:pPr>
      <w:r>
        <w:drawing>
          <wp:inline>
            <wp:extent cx="3733800" cy="417264"/>
            <wp:effectExtent b="0" l="0" r="0" t="0"/>
            <wp:docPr descr="Перенаправление вывода в файл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Перенаправление вывода в файл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BodyText"/>
      </w:pPr>
      <w:r>
        <w:t xml:space="preserve">Я определила, какие файлы в домашнем каталоге имеют имена, начинавшиеся с символа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с помощью команды find (рис. [??]).</w:t>
      </w:r>
    </w:p>
    <w:p>
      <w:pPr>
        <w:pStyle w:val="CaptionedFigure"/>
      </w:pPr>
      <w:r>
        <w:drawing>
          <wp:inline>
            <wp:extent cx="3733800" cy="2812543"/>
            <wp:effectExtent b="0" l="0" r="0" t="0"/>
            <wp:docPr descr="Использование find для поиска файлов в каталоге по маске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find для поиска файлов в каталоге по маске</w:t>
      </w:r>
    </w:p>
    <w:p>
      <w:pPr>
        <w:pStyle w:val="BodyText"/>
      </w:pPr>
      <w:r>
        <w:t xml:space="preserve">Другой вариант: использовать конвейер и команды ls и grep (рис. [??]).</w:t>
      </w:r>
    </w:p>
    <w:p>
      <w:pPr>
        <w:pStyle w:val="CaptionedFigure"/>
      </w:pPr>
      <w:r>
        <w:drawing>
          <wp:inline>
            <wp:extent cx="3733800" cy="5065740"/>
            <wp:effectExtent b="0" l="0" r="0" t="0"/>
            <wp:docPr descr="Другой вариант поиска файлов в каталоге по маске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вариант поиска файлов в каталоге по маске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BodyText"/>
      </w:pPr>
      <w:r>
        <w:t xml:space="preserve">Для вывода на экран по странично имен файлов из каталога /etc, начинающиеся с символа h, я использовала конвейер и команды ls и less (рис. [??]).</w:t>
      </w:r>
    </w:p>
    <w:p>
      <w:pPr>
        <w:pStyle w:val="CaptionedFigure"/>
      </w:pPr>
      <w:r>
        <w:drawing>
          <wp:inline>
            <wp:extent cx="3733800" cy="616077"/>
            <wp:effectExtent b="0" l="0" r="0" t="0"/>
            <wp:docPr descr="Вывод на экран по странично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на экран по странично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BodyText"/>
      </w:pPr>
      <w:r>
        <w:t xml:space="preserve">Я запустила в фоновом режиме процесс, который будет записывать в файл ~/logfile файлы, имена которых начинаются с log, с помощью конвейера, поиска по маске с помощью find и значка амперсанта &amp; (рис. [??]).</w:t>
      </w:r>
    </w:p>
    <w:p>
      <w:pPr>
        <w:pStyle w:val="CaptionedFigure"/>
      </w:pPr>
      <w:r>
        <w:drawing>
          <wp:inline>
            <wp:extent cx="3733800" cy="560070"/>
            <wp:effectExtent b="0" l="0" r="0" t="0"/>
            <wp:docPr descr="Запуск вывода в файл в фоновом режиме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вывода в файл в фоновом режиме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Удалите файл ~/logfile.</w:t>
      </w:r>
    </w:p>
    <w:p>
      <w:pPr>
        <w:pStyle w:val="BodyText"/>
      </w:pPr>
      <w:r>
        <w:t xml:space="preserve">С помощью команды rm я удалила файл ~/logfile (рис. [??]).</w:t>
      </w:r>
    </w:p>
    <w:p>
      <w:pPr>
        <w:pStyle w:val="CaptionedFigure"/>
      </w:pPr>
      <w:r>
        <w:drawing>
          <wp:inline>
            <wp:extent cx="3733800" cy="560070"/>
            <wp:effectExtent b="0" l="0" r="0" t="0"/>
            <wp:docPr descr="Удаление файла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Запустите из консоли в фоновом режиме редактор gedit.</w:t>
      </w:r>
    </w:p>
    <w:p>
      <w:pPr>
        <w:pStyle w:val="BodyText"/>
      </w:pPr>
      <w:r>
        <w:t xml:space="preserve">Я попробовала запустить gedit в фоновом режиме с помощью амперсанта в конце, однако получила предупреждение о невозможности открыть на дисплее (рис. [??]).</w:t>
      </w:r>
    </w:p>
    <w:p>
      <w:pPr>
        <w:pStyle w:val="CaptionedFigure"/>
      </w:pPr>
      <w:r>
        <w:drawing>
          <wp:inline>
            <wp:extent cx="3733800" cy="948385"/>
            <wp:effectExtent b="0" l="0" r="0" t="0"/>
            <wp:docPr descr="Запуск в фоновом режиме редактора gedit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 фоновом режиме редактора gedit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BodyText"/>
      </w:pPr>
      <w:r>
        <w:t xml:space="preserve">Я попрообовала использовать ps для вывода номера процесса, но он завершается (рис. [??]).</w:t>
      </w:r>
    </w:p>
    <w:p>
      <w:pPr>
        <w:pStyle w:val="CaptionedFigure"/>
      </w:pPr>
      <w:r>
        <w:drawing>
          <wp:inline>
            <wp:extent cx="3733800" cy="948385"/>
            <wp:effectExtent b="0" l="0" r="0" t="0"/>
            <wp:docPr descr="Использование ps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ps</w:t>
      </w:r>
    </w:p>
    <w:p>
      <w:pPr>
        <w:pStyle w:val="BodyText"/>
      </w:pPr>
      <w:r>
        <w:t xml:space="preserve">Затем я использовала конвейер и фильтр grep, результат такой же. Также можно использовать команды jobs.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BodyText"/>
      </w:pPr>
      <w:r>
        <w:t xml:space="preserve">Я прочитала подробнее о командах df и du, а затем выполнила их (рис. [??]) и (рис. [??]).</w:t>
      </w:r>
    </w:p>
    <w:p>
      <w:pPr>
        <w:pStyle w:val="CaptionedFigure"/>
      </w:pPr>
      <w:r>
        <w:drawing>
          <wp:inline>
            <wp:extent cx="3733800" cy="2536306"/>
            <wp:effectExtent b="0" l="0" r="0" t="0"/>
            <wp:docPr descr="Выполнение команды df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</w:t>
      </w:r>
    </w:p>
    <w:p>
      <w:pPr>
        <w:pStyle w:val="CaptionedFigure"/>
      </w:pPr>
      <w:r>
        <w:drawing>
          <wp:inline>
            <wp:extent cx="3733800" cy="2536306"/>
            <wp:effectExtent b="0" l="0" r="0" t="0"/>
            <wp:docPr descr="Выполнение команды du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du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p>
      <w:pPr>
        <w:pStyle w:val="BodyText"/>
      </w:pPr>
      <w:r>
        <w:t xml:space="preserve">Я почитала справку о команде find с помощью man и узнала, что для вывода имен именно директорий нужно использовать -type d (рис. [??]).</w:t>
      </w:r>
    </w:p>
    <w:p>
      <w:pPr>
        <w:pStyle w:val="CaptionedFigure"/>
      </w:pPr>
      <w:r>
        <w:drawing>
          <wp:inline>
            <wp:extent cx="3733800" cy="5303186"/>
            <wp:effectExtent b="0" l="0" r="0" t="0"/>
            <wp:docPr descr="Вывод имен директорий с помощью find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директорий с помощью find</w:t>
      </w:r>
    </w:p>
    <w:bookmarkEnd w:id="60"/>
    <w:bookmarkStart w:id="61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2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2"/>
        </w:numPr>
        <w:pStyle w:val="Compact"/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02"/>
        </w:numPr>
        <w:pStyle w:val="Compact"/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С помощью операции &gt; мы перенаправляем вывод в новый файл, если в нем есть уже записи, то он будет перезаписан. Операция &gt;&gt; же дозаписывает в файл перенаправленный вывод.</w:t>
      </w:r>
    </w:p>
    <w:p>
      <w:pPr>
        <w:numPr>
          <w:ilvl w:val="0"/>
          <w:numId w:val="100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Возможность последовательно выполнять команды, каждая последующая использует на вход вывод предыдущей.</w:t>
      </w:r>
    </w:p>
    <w:p>
      <w:pPr>
        <w:numPr>
          <w:ilvl w:val="0"/>
          <w:numId w:val="100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— это программа во время её исполнения, со всеми её данными и потребляемыми ресурсами процессора. Программа же это набор команд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— это идентификационный номер процесса.</w:t>
      </w:r>
    </w:p>
    <w:p>
      <w:pPr>
        <w:pStyle w:val="BodyText"/>
      </w:pPr>
      <w:r>
        <w:t xml:space="preserve">GID — это идентификационный номер группы данного процесса.</w:t>
      </w:r>
    </w:p>
    <w:p>
      <w:pPr>
        <w:numPr>
          <w:ilvl w:val="0"/>
          <w:numId w:val="100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— интерактивный просмотрщик процессов. htop — аналог top.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Для поиска файлов используется команда find. С помощью неё можно искать файл по имени, по дате созданию, по владельцу и так далее. Например, команда find ~ -name “h*” -print найдет все файлы с именем, начинающимся на h и выведет их на экран.</w:t>
      </w:r>
    </w:p>
    <w:p>
      <w:pPr>
        <w:numPr>
          <w:ilvl w:val="0"/>
          <w:numId w:val="101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Можно, для этого нужно использовать команду grep и поиск по каталогам.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62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4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63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63" Target="https://esystem.rudn.ru/mod/page/view.php?id=10989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mod/page/view.php?id=10989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2024-03-30T08:42:39Z</dcterms:created>
  <dcterms:modified xsi:type="dcterms:W3CDTF">2024-03-30T08:42:39Z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