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96AF" w14:textId="77777777" w:rsidR="0090335D" w:rsidRDefault="00000000">
      <w:pPr>
        <w:spacing w:before="1800"/>
        <w:jc w:val="center"/>
      </w:pPr>
      <w:r>
        <w:rPr>
          <w:b/>
          <w:bCs/>
          <w:color w:val="7F7F7F"/>
        </w:rPr>
        <w:t>DESARROLLO FULL STACK II · DSY1104</w:t>
      </w:r>
    </w:p>
    <w:p w14:paraId="338B8AAC" w14:textId="77777777" w:rsidR="0090335D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 xml:space="preserve">Documento de Cobertura del </w:t>
      </w:r>
      <w:proofErr w:type="spellStart"/>
      <w:r>
        <w:rPr>
          <w:b/>
          <w:bCs/>
          <w:color w:val="1F3864"/>
          <w:sz w:val="52"/>
          <w:szCs w:val="52"/>
        </w:rPr>
        <w:t>Testing</w:t>
      </w:r>
      <w:proofErr w:type="spellEnd"/>
    </w:p>
    <w:p w14:paraId="0B53ACD3" w14:textId="77777777" w:rsidR="0090335D" w:rsidRDefault="00000000">
      <w:pPr>
        <w:spacing w:after="800"/>
        <w:jc w:val="center"/>
      </w:pPr>
      <w:r>
        <w:rPr>
          <w:color w:val="2F5496"/>
          <w:sz w:val="30"/>
          <w:szCs w:val="30"/>
        </w:rPr>
        <w:t xml:space="preserve">Propuesta y análisis de </w:t>
      </w:r>
      <w:proofErr w:type="gramStart"/>
      <w:r>
        <w:rPr>
          <w:color w:val="2F5496"/>
          <w:sz w:val="30"/>
          <w:szCs w:val="30"/>
        </w:rPr>
        <w:t>los test</w:t>
      </w:r>
      <w:proofErr w:type="gramEnd"/>
      <w:r>
        <w:rPr>
          <w:color w:val="2F5496"/>
          <w:sz w:val="30"/>
          <w:szCs w:val="30"/>
        </w:rPr>
        <w:t xml:space="preserve"> realizados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90335D" w14:paraId="5A7BF507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Dato</w:t>
            </w:r>
          </w:p>
        </w:tc>
        <w:tc>
          <w:tcPr>
            <w:tcW w:w="6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Completar</w:t>
            </w:r>
          </w:p>
        </w:tc>
      </w:tr>
      <w:tr w:rsidR="0090335D" w14:paraId="71C0060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Nombre del proyecto</w:t>
            </w:r>
          </w:p>
        </w:tc>
        <w:tc>
          <w:tcPr>
            <w:tcW w:w="6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Veterinaria San Marcos (copia seleccionada mi-proyecto-pruebas)</w:t>
            </w:r>
          </w:p>
        </w:tc>
      </w:tr>
      <w:tr w:rsidR="0090335D" w14:paraId="50CF22B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N° de grupo</w:t>
            </w:r>
          </w:p>
        </w:tc>
        <w:tc>
          <w:tcPr>
            <w:tcW w:w="6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Grupo 5</w:t>
            </w:r>
          </w:p>
        </w:tc>
      </w:tr>
      <w:tr w:rsidR="0090335D" w14:paraId="2F2B40DB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Fecha de entrega</w:t>
            </w:r>
          </w:p>
        </w:tc>
        <w:tc>
          <w:tcPr>
            <w:tcW w:w="6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19/10/2026</w:t>
            </w:r>
          </w:p>
        </w:tc>
      </w:tr>
      <w:tr w:rsidR="0090335D" w14:paraId="02B4991B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URL del repositorio</w:t>
            </w:r>
          </w:p>
        </w:tc>
        <w:tc>
          <w:tcPr>
            <w:tcW w:w="6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https://github.com/pvbloww/EVALUACION2</w:t>
            </w:r>
          </w:p>
        </w:tc>
      </w:tr>
    </w:tbl>
    <w:p w14:paraId="65625C13" w14:textId="77777777" w:rsidR="0090335D" w:rsidRDefault="0090335D">
      <w:pPr>
        <w:spacing w:after="160"/>
      </w:pPr>
    </w:p>
    <w:p w14:paraId="097338BF" w14:textId="77777777" w:rsidR="0090335D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Integrantes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7"/>
        <w:gridCol w:w="3827"/>
      </w:tblGrid>
      <w:tr w:rsidR="00E11F0F" w14:paraId="6AECF81A" w14:textId="77777777" w:rsidTr="00E11F0F">
        <w:trPr>
          <w:cantSplit/>
          <w:tblHeader/>
        </w:trPr>
        <w:tc>
          <w:tcPr>
            <w:tcW w:w="5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Nombre completo</w:t>
            </w:r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Rol en el testing</w:t>
            </w:r>
          </w:p>
        </w:tc>
      </w:tr>
      <w:tr w:rsidR="00E11F0F" w14:paraId="2986FA8C" w14:textId="77777777" w:rsidTr="00147D1D">
        <w:trPr>
          <w:cantSplit/>
        </w:trPr>
        <w:tc>
          <w:tcPr>
            <w:tcW w:w="5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Pablo Diaz Lizama</w:t>
            </w:r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Migración del sitio a React</w:t>
            </w:r>
          </w:p>
        </w:tc>
      </w:tr>
      <w:tr w:rsidR="00E11F0F" w14:paraId="2D35BBB8" w14:textId="77777777" w:rsidTr="00E11F0F">
        <w:trPr>
          <w:cantSplit/>
        </w:trPr>
        <w:tc>
          <w:tcPr>
            <w:tcW w:w="5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Josue Vera</w:t>
            </w:r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Autor del código base del sitio, que se prueba en este documento</w:t>
            </w:r>
          </w:p>
        </w:tc>
      </w:tr>
      <w:tr w:rsidR="00E11F0F" w14:paraId="28CBB1CC" w14:textId="77777777" w:rsidTr="00E11F0F">
        <w:trPr>
          <w:cantSplit/>
        </w:trPr>
        <w:tc>
          <w:tcPr>
            <w:tcW w:w="5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</w:p>
        </w:tc>
      </w:tr>
      <w:tr w:rsidR="00E11F0F" w14:paraId="70538F65" w14:textId="77777777" w:rsidTr="00E11F0F">
        <w:trPr>
          <w:cantSplit/>
        </w:trPr>
        <w:tc>
          <w:tcPr>
            <w:tcW w:w="58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</w:p>
        </w:tc>
      </w:tr>
    </w:tbl>
    <w:p w14:paraId="50B109D4" w14:textId="77777777" w:rsidR="0090335D" w:rsidRDefault="0090335D">
      <w:pPr>
        <w:spacing w:after="160"/>
      </w:pPr>
    </w:p>
    <w:p w14:paraId="32D2F8D6" w14:textId="77777777" w:rsidR="0090335D" w:rsidRDefault="00000000">
      <w:r>
        <w:br w:type="page"/>
      </w:r>
    </w:p>
    <w:p w14:paraId="62A0F604" w14:textId="77777777" w:rsidR="0090335D" w:rsidRDefault="0090335D">
      <w:pPr>
        <w:sectPr w:rsidR="0090335D">
          <w:pgSz w:w="12240" w:h="15840"/>
          <w:pgMar w:top="1300" w:right="1300" w:bottom="1300" w:left="1300" w:header="708" w:footer="708" w:gutter="0"/>
          <w:cols w:space="720"/>
          <w:docGrid w:linePitch="360"/>
        </w:sectPr>
      </w:pPr>
    </w:p>
    <w:p w14:paraId="540AF435" w14:textId="77777777" w:rsidR="0090335D" w:rsidRDefault="00000000">
      <w:pPr>
        <w:spacing w:after="120"/>
      </w:pPr>
      <w:r>
        <w:rPr>
          <w:b/>
          <w:bCs/>
          <w:color w:val="1F3864"/>
          <w:sz w:val="30"/>
          <w:szCs w:val="30"/>
        </w:rPr>
        <w:lastRenderedPageBreak/>
        <w:t>Índice</w:t>
      </w:r>
    </w:p>
    <w:sdt>
      <w:sdtPr>
        <w:alias w:val="Índice"/>
        <w:id w:val="-1004668619"/>
      </w:sdtPr>
      <w:sdtContent>
        <w:p w14:paraId="43477FA7" w14:textId="77777777" w:rsidR="00E11F0F" w:rsidRDefault="00000000">
          <w:pPr>
            <w:pStyle w:val="TDC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38734" w:history="1">
            <w:r w:rsidR="00E11F0F" w:rsidRPr="00944905">
              <w:rPr>
                <w:rStyle w:val="Hipervnculo"/>
                <w:noProof/>
              </w:rPr>
              <w:t>1. Introducción</w:t>
            </w:r>
            <w:r w:rsidR="00E11F0F">
              <w:rPr>
                <w:noProof/>
              </w:rPr>
              <w:tab/>
            </w:r>
            <w:r w:rsidR="00E11F0F">
              <w:rPr>
                <w:noProof/>
              </w:rPr>
              <w:fldChar w:fldCharType="begin"/>
            </w:r>
            <w:r w:rsidR="00E11F0F">
              <w:rPr>
                <w:noProof/>
              </w:rPr>
              <w:instrText xml:space="preserve"> PAGEREF _Toc242038734 \h </w:instrText>
            </w:r>
            <w:r w:rsidR="00E11F0F">
              <w:rPr>
                <w:noProof/>
              </w:rPr>
            </w:r>
            <w:r w:rsidR="00E11F0F">
              <w:rPr>
                <w:noProof/>
              </w:rPr>
              <w:fldChar w:fldCharType="separate"/>
            </w:r>
            <w:r w:rsidR="00E11F0F">
              <w:rPr>
                <w:noProof/>
              </w:rPr>
              <w:t>3</w:t>
            </w:r>
            <w:r w:rsidR="00E11F0F">
              <w:rPr>
                <w:noProof/>
              </w:rPr>
              <w:fldChar w:fldCharType="end"/>
            </w:r>
          </w:hyperlink>
        </w:p>
        <w:p w14:paraId="28F900D0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35" w:history="1">
            <w:r w:rsidRPr="00944905">
              <w:rPr>
                <w:rStyle w:val="Hipervnculo"/>
                <w:noProof/>
              </w:rPr>
              <w:t>1.1 Objetivo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A0E88D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36" w:history="1">
            <w:r w:rsidRPr="00944905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0663E0" w14:textId="77777777" w:rsidR="00E11F0F" w:rsidRDefault="00E11F0F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42038737" w:history="1">
            <w:r w:rsidRPr="00944905">
              <w:rPr>
                <w:rStyle w:val="Hipervnculo"/>
                <w:noProof/>
              </w:rPr>
              <w:t>2. Entorno y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3295EA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38" w:history="1">
            <w:r w:rsidRPr="00944905">
              <w:rPr>
                <w:rStyle w:val="Hipervnculo"/>
                <w:noProof/>
              </w:rPr>
              <w:t>2.1 Comandos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AE107E" w14:textId="77777777" w:rsidR="00E11F0F" w:rsidRDefault="00E11F0F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42038739" w:history="1">
            <w:r w:rsidRPr="00944905">
              <w:rPr>
                <w:rStyle w:val="Hipervnculo"/>
                <w:noProof/>
              </w:rPr>
              <w:t>3. Propuesta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BB8D7C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40" w:history="1">
            <w:r w:rsidRPr="00944905">
              <w:rPr>
                <w:rStyle w:val="Hipervnculo"/>
                <w:noProof/>
              </w:rPr>
              <w:t>3.1 Estrategia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2FB47A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41" w:history="1">
            <w:r w:rsidRPr="00944905">
              <w:rPr>
                <w:rStyle w:val="Hipervnculo"/>
                <w:noProof/>
              </w:rPr>
              <w:t>3.2 Casos de prueba propuestos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2B6B6A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42" w:history="1">
            <w:r w:rsidRPr="00944905">
              <w:rPr>
                <w:rStyle w:val="Hipervnculo"/>
                <w:noProof/>
              </w:rPr>
              <w:t>3.3 Uso de mocks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C472BD" w14:textId="77777777" w:rsidR="00E11F0F" w:rsidRDefault="00E11F0F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42038743" w:history="1">
            <w:r w:rsidRPr="00944905">
              <w:rPr>
                <w:rStyle w:val="Hipervnculo"/>
                <w:noProof/>
              </w:rPr>
              <w:t>4. Resultados de la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727D18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44" w:history="1">
            <w:r w:rsidRPr="00944905">
              <w:rPr>
                <w:rStyle w:val="Hipervnculo"/>
                <w:noProof/>
              </w:rPr>
              <w:t>4.1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360A03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45" w:history="1">
            <w:r w:rsidRPr="00944905">
              <w:rPr>
                <w:rStyle w:val="Hipervnculo"/>
                <w:noProof/>
              </w:rPr>
              <w:t>4.2 Evidencia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2AFE83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46" w:history="1">
            <w:r w:rsidRPr="00944905">
              <w:rPr>
                <w:rStyle w:val="Hipervnculo"/>
                <w:noProof/>
              </w:rPr>
              <w:t>4.3 Detalle de resultados por caso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72D73B" w14:textId="77777777" w:rsidR="00E11F0F" w:rsidRDefault="00E11F0F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42038747" w:history="1">
            <w:r w:rsidRPr="00944905">
              <w:rPr>
                <w:rStyle w:val="Hipervnculo"/>
                <w:noProof/>
              </w:rPr>
              <w:t>5. Informe de cobertura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B7E501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48" w:history="1">
            <w:r w:rsidRPr="00944905">
              <w:rPr>
                <w:rStyle w:val="Hipervnculo"/>
                <w:noProof/>
              </w:rPr>
              <w:t>5.1 Cobertura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D90080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49" w:history="1">
            <w:r w:rsidRPr="00944905">
              <w:rPr>
                <w:rStyle w:val="Hipervnculo"/>
                <w:noProof/>
              </w:rPr>
              <w:t>5.2 Evidencia del informe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F4FDA0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50" w:history="1">
            <w:r w:rsidRPr="00944905">
              <w:rPr>
                <w:rStyle w:val="Hipervnculo"/>
                <w:noProof/>
              </w:rPr>
              <w:t>5.3 Cobertura por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B2B5C4" w14:textId="77777777" w:rsidR="00E11F0F" w:rsidRDefault="00E11F0F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42038751" w:history="1">
            <w:r w:rsidRPr="00944905">
              <w:rPr>
                <w:rStyle w:val="Hipervnculo"/>
                <w:noProof/>
              </w:rPr>
              <w:t>6. Análisis de la cobertura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F42DD1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52" w:history="1">
            <w:r w:rsidRPr="00944905">
              <w:rPr>
                <w:rStyle w:val="Hipervnculo"/>
                <w:noProof/>
              </w:rPr>
              <w:t>6.1 Interpretación de los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8E9075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53" w:history="1">
            <w:r w:rsidRPr="00944905">
              <w:rPr>
                <w:rStyle w:val="Hipervnculo"/>
                <w:noProof/>
              </w:rPr>
              <w:t>6.2 Código no cubierto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4890C7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54" w:history="1">
            <w:r w:rsidRPr="00944905">
              <w:rPr>
                <w:rStyle w:val="Hipervnculo"/>
                <w:noProof/>
              </w:rPr>
              <w:t>6.3 Propuesta de mejora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E6E593" w14:textId="77777777" w:rsidR="00E11F0F" w:rsidRDefault="00E11F0F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42038755" w:history="1">
            <w:r w:rsidRPr="00944905">
              <w:rPr>
                <w:rStyle w:val="Hipervnculo"/>
                <w:noProof/>
              </w:rPr>
              <w:t>6.4 Riesgos y 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023CF5" w14:textId="77777777" w:rsidR="00E11F0F" w:rsidRDefault="00E11F0F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42038756" w:history="1">
            <w:r w:rsidRPr="00944905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E92AF0" w14:textId="77777777" w:rsidR="00E11F0F" w:rsidRDefault="00E11F0F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42038757" w:history="1">
            <w:r w:rsidRPr="00944905">
              <w:rPr>
                <w:rStyle w:val="Hipervnculo"/>
                <w:noProof/>
              </w:rPr>
              <w:t>8.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_Toc242038757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213246" w14:textId="77777777" w:rsidR="0090335D" w:rsidRDefault="00000000">
          <w:r>
            <w:fldChar w:fldCharType="end"/>
          </w:r>
        </w:p>
      </w:sdtContent>
    </w:sdt>
    <w:p w14:paraId="03926F4A" w14:textId="77777777" w:rsidR="0090335D" w:rsidRDefault="00000000">
      <w:r>
        <w:rPr>
          <w:i/>
          <w:iCs/>
          <w:color w:val="7F7F7F"/>
          <w:sz w:val="18"/>
          <w:szCs w:val="18"/>
        </w:rPr>
        <w:t>(En Word: clic derecho sobre el índice → Actualizar campos)</w:t>
      </w:r>
    </w:p>
    <w:p w14:paraId="23C424C7" w14:textId="77777777" w:rsidR="0090335D" w:rsidRDefault="00000000">
      <w:r>
        <w:br w:type="page"/>
      </w:r>
    </w:p>
    <w:p w14:paraId="36C3B74B" w14:textId="77777777" w:rsidR="0090335D" w:rsidRDefault="00000000">
      <w:pPr>
        <w:pStyle w:val="Ttulo1"/>
      </w:pPr>
      <w:bookmarkStart w:id="0" w:name="_Toc242038734"/>
      <w:r>
        <w:lastRenderedPageBreak/>
        <w:t>1. Introducción</w:t>
      </w:r>
      <w:bookmarkEnd w:id="0"/>
    </w:p>
    <w:p w14:paraId="0D5B794A" w14:textId="77777777" w:rsidR="0090335D" w:rsidRDefault="00000000">
      <w:pPr>
        <w:pStyle w:val="Ttulo2"/>
        <w:keepNext/>
      </w:pPr>
      <w:bookmarkStart w:id="1" w:name="_Toc242038735"/>
      <w:r>
        <w:t>1.1 Objetivo del documento</w:t>
      </w:r>
      <w:bookmarkEnd w:id="1"/>
    </w:p>
    <w:p w14:paraId="0948B279" w14:textId="77777777" w:rsidR="0090335D" w:rsidRDefault="00000000">
      <w:pPr>
        <w:spacing w:after="160"/>
      </w:pPr>
      <w:r>
        <w:t>Este documento resume las pruebas automatizadas que existen en la versión seleccionada de Veterinaria San Marcos, una SPA construida con React y Vite. Registra seis casos ejecutados con Vitest, incluidos dos para la nueva regla de ofertas, identifica su alcance y explica por qué no se puede informar un porcentaje de cobertura.</w:t>
      </w:r>
    </w:p>
    <w:p w14:paraId="44F39456" w14:textId="77777777" w:rsidR="0090335D" w:rsidRDefault="00000000">
      <w:pPr>
        <w:pStyle w:val="Ttulo2"/>
        <w:keepNext/>
      </w:pPr>
      <w:bookmarkStart w:id="2" w:name="_Toc242038736"/>
      <w:r>
        <w:t>1.2 Alcance</w:t>
      </w:r>
      <w:bookmarkEnd w:id="2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8"/>
        <w:gridCol w:w="1588"/>
        <w:gridCol w:w="4784"/>
      </w:tblGrid>
      <w:tr w:rsidR="0090335D" w14:paraId="2A0FB945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Módulo / archivo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¿Se prueba?</w:t>
            </w:r>
          </w:p>
        </w:tc>
        <w:tc>
          <w:tcPr>
            <w:tcW w:w="4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Justificación</w:t>
            </w:r>
          </w:p>
        </w:tc>
      </w:tr>
      <w:tr w:rsidR="0090335D" w14:paraId="0A8902D5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src/data/productos.js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  <w:tc>
          <w:tcPr>
            <w:tcW w:w="4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Catálogo inicial de 12 elementos; no hay pruebas directas de productos.js.</w:t>
            </w:r>
          </w:p>
        </w:tc>
      </w:tr>
      <w:tr w:rsidR="0090335D" w14:paraId="25C6744E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src/data/carrito.js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Sí, parcialmente</w:t>
            </w:r>
          </w:p>
        </w:tc>
        <w:tc>
          <w:tcPr>
            <w:tcW w:w="4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agregarArticulo, cambiarCantidadArticulo y calcularSubtotal tienen pruebas unitarias básicas en tests/carrito.test.js con Vitest.</w:t>
            </w:r>
          </w:p>
        </w:tc>
      </w:tr>
      <w:tr w:rsidR="0090335D" w14:paraId="5A295D14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src/utils/correo.js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  <w:tc>
          <w:tcPr>
            <w:tcW w:w="4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 regla correoValido y las validaciones de formularios no tienen pruebas.</w:t>
            </w:r>
          </w:p>
        </w:tc>
      </w:tr>
      <w:tr w:rsidR="0090335D" w14:paraId="74E8481E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src/hooks/useFormulario.js, src/components/Campo.jsx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  <w:tc>
          <w:tcPr>
            <w:tcW w:w="4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Manejan errores y estado de formularios; no hay pruebas de hooks o componentes.</w:t>
            </w:r>
          </w:p>
        </w:tc>
      </w:tr>
      <w:tr w:rsidR="0090335D" w14:paraId="6D8330B7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src/pages/*, src/components/*, src/context/StoreContext.jsx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  <w:tc>
          <w:tcPr>
            <w:tcW w:w="4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Carrito, catálogo, filtros y administración local no tienen pruebas de interfaz.</w:t>
            </w:r>
          </w:p>
        </w:tc>
      </w:tr>
      <w:tr w:rsidR="0090335D" w14:paraId="3B7A3875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src/main.jsx, datos estáticos y CSS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  <w:tc>
          <w:tcPr>
            <w:tcW w:w="4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main.jsx inicia la aplicación; los datos y hojas de estilo no se probaron con la suite actual.</w:t>
            </w:r>
          </w:p>
        </w:tc>
      </w:tr>
      <w:tr>
        <w:tc>
          <w:tcPr>
            <w:tcW w:type="dxa" w:w="3268"/>
          </w:tcPr>
          <w:p>
            <w:r>
              <w:t>src/data/ofertas.js</w:t>
            </w:r>
          </w:p>
        </w:tc>
        <w:tc>
          <w:tcPr>
            <w:tcW w:type="dxa" w:w="1588"/>
          </w:tcPr>
          <w:p>
            <w:r>
              <w:t>Sí, parcialmente</w:t>
            </w:r>
          </w:p>
        </w:tc>
        <w:tc>
          <w:tcPr>
            <w:tcW w:type="dxa" w:w="4784"/>
          </w:tcPr>
          <w:p>
            <w:r>
              <w:t>obtenerOferta y la aplicación del precio promocional al carrito tienen tres pruebas unitarias Vitest.</w:t>
            </w:r>
          </w:p>
        </w:tc>
      </w:tr>
    </w:tbl>
    <w:p w14:paraId="5AD4AD3B" w14:textId="77777777" w:rsidR="0090335D" w:rsidRDefault="0090335D">
      <w:pPr>
        <w:spacing w:after="160"/>
      </w:pPr>
    </w:p>
    <w:p w14:paraId="2C068A46" w14:textId="77777777" w:rsidR="0090335D" w:rsidRDefault="00000000">
      <w:pPr>
        <w:pStyle w:val="Ttulo1"/>
      </w:pPr>
      <w:bookmarkStart w:id="3" w:name="_Toc242038737"/>
      <w:r>
        <w:t>2. Entorno y herramientas</w:t>
      </w:r>
      <w:bookmarkEnd w:id="3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440"/>
      </w:tblGrid>
      <w:tr w:rsidR="0090335D" w14:paraId="2F0D5BD9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Herramienta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Versión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Uso en el proyecto</w:t>
            </w:r>
          </w:p>
        </w:tc>
      </w:tr>
      <w:tr w:rsidR="0090335D" w14:paraId="2F28CA73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Node.js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v24.22.0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Entorno de ejecución</w:t>
            </w:r>
          </w:p>
        </w:tc>
      </w:tr>
      <w:tr w:rsidR="0090335D" w14:paraId="37BA49BE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Vite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8.3.4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Creación y ejecución del proyecto</w:t>
            </w:r>
          </w:p>
        </w:tc>
      </w:tr>
      <w:tr w:rsidR="0090335D" w14:paraId="06670930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React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19.2.8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Biblioteca de interfaz</w:t>
            </w:r>
          </w:p>
        </w:tc>
      </w:tr>
      <w:tr w:rsidR="0090335D" w14:paraId="00758812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React-Bootstrap / Bootstrap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React-Bootstrap 2.10.10 / Bootstrap 5.3.8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Componentes y estilos</w:t>
            </w:r>
          </w:p>
        </w:tc>
      </w:tr>
      <w:tr w:rsidR="0090335D" w14:paraId="161E02E4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Vitest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5.0.5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Ejecución de pruebas</w:t>
            </w:r>
          </w:p>
        </w:tc>
      </w:tr>
      <w:tr w:rsidR="0090335D" w14:paraId="27A5BBE0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@testing-library/react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16.3.3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Renderizado y consulta de componentes (instalada; aún sin pruebas de componentes)</w:t>
            </w:r>
          </w:p>
        </w:tc>
      </w:tr>
      <w:tr w:rsidR="0090335D" w14:paraId="26C182B6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@testing-library/user-event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14.6.8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Simulación de acciones del usuario (instalada; aún sin uso en las pruebas)</w:t>
            </w:r>
          </w:p>
        </w:tc>
      </w:tr>
      <w:tr w:rsidR="0090335D" w14:paraId="0D2789D5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jsdom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30.1.3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Navegador simulado</w:t>
            </w:r>
          </w:p>
        </w:tc>
      </w:tr>
      <w:tr w:rsidR="0090335D" w14:paraId="51C8F917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@vitest/coverage-v8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instalado; no existe informe de cobertura.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se genera informe porcentual en la copia actual.</w:t>
            </w:r>
          </w:p>
        </w:tc>
      </w:tr>
      <w:tr w:rsidR="0090335D" w14:paraId="2C6A049A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Otras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@testing-library/jest-dom 7.0.1; React Router DOM 7.18.4; ESLint 10.13.0</w:t>
            </w:r>
          </w:p>
        </w:tc>
        <w:tc>
          <w:tcPr>
            <w:tcW w:w="44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Matchers del DOM para las pruebas; navegación entre páginas; análisis estático (npm run lint)</w:t>
            </w:r>
          </w:p>
        </w:tc>
      </w:tr>
    </w:tbl>
    <w:p w14:paraId="7A3F4EE6" w14:textId="77777777" w:rsidR="0090335D" w:rsidRDefault="0090335D">
      <w:pPr>
        <w:spacing w:after="160"/>
      </w:pPr>
    </w:p>
    <w:p w14:paraId="69C2CE47" w14:textId="77777777" w:rsidR="0090335D" w:rsidRDefault="00000000">
      <w:pPr>
        <w:pStyle w:val="Ttulo2"/>
        <w:keepNext/>
      </w:pPr>
      <w:bookmarkStart w:id="4" w:name="_Toc242038738"/>
      <w:r>
        <w:t>2.1 Comandos utilizados</w:t>
      </w:r>
      <w:bookmarkEnd w:id="4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40"/>
      </w:tblGrid>
      <w:tr w:rsidR="0090335D" w14:paraId="3A43D5BE" w14:textId="77777777">
        <w:trPr>
          <w:cantSplit/>
          <w:tblHeader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Comando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Propósito</w:t>
            </w:r>
          </w:p>
        </w:tc>
      </w:tr>
      <w:tr w:rsidR="0090335D" w14:paraId="39C7277E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 xml:space="preserve">npm run test:run 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Ejecutar todas las pruebas de Vitest una vez</w:t>
            </w:r>
          </w:p>
        </w:tc>
      </w:tr>
      <w:tr w:rsidR="0090335D" w14:paraId="7923DFA2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npm run test:run -- --coverage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disponible en esta copia: falta @vitest/coverage-v8 y configuración de cobertura.</w:t>
            </w:r>
          </w:p>
        </w:tc>
      </w:tr>
      <w:tr w:rsidR="0090335D" w14:paraId="06E23563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npm run build / npm run lint</w:t>
            </w:r>
          </w:p>
        </w:tc>
        <w:tc>
          <w:tcPr>
            <w:tcW w:w="5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Comprueba compilación y ESLint; no genera cobertura.</w:t>
            </w:r>
          </w:p>
        </w:tc>
      </w:tr>
    </w:tbl>
    <w:p w14:paraId="2F26DAED" w14:textId="77777777" w:rsidR="0090335D" w:rsidRDefault="0090335D">
      <w:pPr>
        <w:spacing w:after="160"/>
      </w:pPr>
    </w:p>
    <w:p w14:paraId="00A98646" w14:textId="77777777" w:rsidR="0090335D" w:rsidRDefault="00000000">
      <w:pPr>
        <w:pStyle w:val="Ttulo1"/>
      </w:pPr>
      <w:bookmarkStart w:id="5" w:name="_Toc242038739"/>
      <w:r>
        <w:t>3. Propuesta de pruebas</w:t>
      </w:r>
      <w:bookmarkEnd w:id="5"/>
    </w:p>
    <w:p w14:paraId="0290EC8C" w14:textId="77777777" w:rsidR="0090335D" w:rsidRDefault="00000000">
      <w:pPr>
        <w:pStyle w:val="Ttulo2"/>
        <w:keepNext/>
      </w:pPr>
      <w:bookmarkStart w:id="6" w:name="_Toc242038740"/>
      <w:r>
        <w:t>3.1 Estrategia general</w:t>
      </w:r>
      <w:bookmarkEnd w:id="6"/>
    </w:p>
    <w:p w14:paraId="0CCF646C" w14:textId="77777777" w:rsidR="0090335D" w:rsidRDefault="00000000">
      <w:pPr>
        <w:spacing w:after="160"/>
      </w:pPr>
      <w:r>
        <w:t>Se probaron las reglas puras del carrito (agregar productos, limitar cantidades y calcular subtotales) y la lógica de ofertas (calcular el descuento y dejar sin cambios los demás productos). Las vistas de ofertas y resultados de compra todavía no tienen pruebas de interfaz.</w:t>
      </w:r>
    </w:p>
    <w:p w14:paraId="0B4C2CA2" w14:textId="77777777" w:rsidR="0090335D" w:rsidRDefault="00000000">
      <w:pPr>
        <w:spacing w:after="160"/>
      </w:pPr>
      <w:r>
        <w:t>1. Carrito (data/carrito.js): agregar y acumular productos, limitar cantidades y calcular subtotal (tres pruebas).</w:t>
      </w:r>
    </w:p>
    <w:p w14:paraId="04590032" w14:textId="77777777" w:rsidR="0090335D" w:rsidRDefault="00000000">
      <w:pPr>
        <w:spacing w:after="160"/>
      </w:pPr>
      <w:r>
        <w:t>2. Ofertas (data/ofertas.js): aplicar 15% a los productos seleccionados y devolver null para los demás (tres pruebas).</w:t>
      </w:r>
    </w:p>
    <w:p w14:paraId="6569212A" w14:textId="77777777" w:rsidR="0090335D" w:rsidRDefault="00000000">
      <w:pPr>
        <w:spacing w:after="160"/>
      </w:pPr>
      <w:r>
        <w:t>Las seis pruebas implementadas son unitarias de lógica pura. Testing Library está instalada, pero no se utiliza. No se fijó una meta de cobertura y no se generó un informe porcentual.</w:t>
      </w:r>
    </w:p>
    <w:p w14:paraId="0D2A2AB0" w14:textId="77777777" w:rsidR="0090335D" w:rsidRDefault="00000000">
      <w:pPr>
        <w:spacing w:after="160"/>
      </w:pPr>
      <w:r>
        <w:rPr>
          <w:b/>
        </w:rPr>
        <w:t xml:space="preserve">4. Componentes y páginas </w:t>
      </w:r>
      <w:r>
        <w:t>con Testing Library: carrito, formularios y detalle de producto.</w:t>
      </w:r>
    </w:p>
    <w:p w14:paraId="25B467EC" w14:textId="77777777" w:rsidR="0090335D" w:rsidRDefault="00000000">
      <w:pPr>
        <w:spacing w:after="160"/>
      </w:pPr>
      <w:r>
        <w:t>A la fecha de este informe, los tres casos del carrito y los tres casos de ofertas están implementados y aprobados. No se han probado las páginas, los formularios ni el panel administrativo; las pantallas /compra/exitosa y /compra/fallida tampoco tienen pruebas de navegación.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90335D" w14:paraId="026D18C2" w14:textId="77777777">
        <w:trPr>
          <w:cantSplit/>
          <w:tblHeader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Meta de cobertura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Valor</w:t>
            </w:r>
          </w:p>
        </w:tc>
      </w:tr>
      <w:tr w:rsidR="0090335D" w14:paraId="78ECFCBF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Statements (sentencias)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meta definida</w:t>
            </w:r>
          </w:p>
        </w:tc>
      </w:tr>
      <w:tr w:rsidR="0090335D" w14:paraId="0C8D30DB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Branches (ramas)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meta definida</w:t>
            </w:r>
          </w:p>
        </w:tc>
      </w:tr>
      <w:tr w:rsidR="0090335D" w14:paraId="45341F48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Functions (funciones)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meta definida</w:t>
            </w:r>
          </w:p>
        </w:tc>
      </w:tr>
      <w:tr w:rsidR="0090335D" w14:paraId="095E87D4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Lines (líneas)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meta definida</w:t>
            </w:r>
          </w:p>
        </w:tc>
      </w:tr>
    </w:tbl>
    <w:p w14:paraId="0A8D9328" w14:textId="77777777" w:rsidR="0090335D" w:rsidRDefault="0090335D">
      <w:pPr>
        <w:spacing w:after="160"/>
      </w:pPr>
    </w:p>
    <w:p w14:paraId="74530F6A" w14:textId="77777777" w:rsidR="0090335D" w:rsidRDefault="00000000">
      <w:pPr>
        <w:pStyle w:val="Ttulo2"/>
        <w:keepNext/>
      </w:pPr>
      <w:bookmarkStart w:id="7" w:name="_Toc242038741"/>
      <w:r>
        <w:lastRenderedPageBreak/>
        <w:t>3.2 Casos de prueba propuestos</w:t>
      </w:r>
      <w:bookmarkEnd w:id="7"/>
    </w:p>
    <w:p w14:paraId="318343F4" w14:textId="77777777" w:rsidR="0090335D" w:rsidRDefault="00000000">
      <w:pPr>
        <w:keepNext/>
        <w:spacing w:after="160"/>
      </w:pPr>
      <w:r>
        <w:t>CP-01 a CP-03 y CP-10 a CP-12 están implementados y aprobados. CP-04 a CP-09 son propuestas para ampliar la revisión del proyecto.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1601"/>
        <w:gridCol w:w="1479"/>
        <w:gridCol w:w="1099"/>
        <w:gridCol w:w="1388"/>
        <w:gridCol w:w="3846"/>
      </w:tblGrid>
      <w:tr w:rsidR="0090335D" w14:paraId="6ACFC8DE" w14:textId="77777777">
        <w:trPr>
          <w:cantSplit/>
          <w:tblHeader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Módulo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Descripción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Tipo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Resultado esperado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Archivo de prueba</w:t>
            </w:r>
          </w:p>
        </w:tc>
      </w:tr>
      <w:tr w:rsidR="0090335D" w14:paraId="3A5DDDE6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data/carrito.js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Al añadir el mismo artículo dos veces, se acumulan las unidades en una sola línea.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Unitaria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cantidad final igual a 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tests/carrito.test.js</w:t>
            </w:r>
          </w:p>
        </w:tc>
      </w:tr>
      <w:tr w:rsidR="0090335D" w14:paraId="6E466702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data/carrito.js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 cantidad no baja de 1 ni supera el stock disponible.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Unitaria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 se limita al stock 3; 0 se limita a 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tests/carrito.test.js</w:t>
            </w:r>
          </w:p>
        </w:tc>
      </w:tr>
      <w:tr w:rsidR="0090335D" w14:paraId="388FA203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CP-03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data/carrito.js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El subtotal suma precio por cantidad para los artículos.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Unitaria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 unidades a $12.000 más una a $9.500 dan $33.500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tests/carrito.test.js</w:t>
            </w:r>
          </w:p>
        </w:tc>
      </w:tr>
      <w:tr w:rsidR="0090335D" w14:paraId="7A21BB5B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data/productos.js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Buscar un producto existente por ID y uno inexistente.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Unitaria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Datos correctos o resultado vacío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</w:tr>
      <w:tr w:rsidR="0090335D" w14:paraId="65B63018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utils/correo.js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Aceptar solo dominios permitidos y rechazar correos incompletos.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Error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Mensaje sencillo debajo del campo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</w:tr>
      <w:tr w:rsidR="0090335D" w14:paraId="6E47D2BF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CP-06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pages/Carrito.jsx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Validar nombre, correo, entrega y dirección cuando corresponde; confirmar vacía el carrito.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Interfaz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Solo confirma con datos válidos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</w:tr>
      <w:tr w:rsidR="0090335D" w14:paraId="52D423A1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CP-07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pages/Admin.jsx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Crear, editar y eliminar un producto; normalizar categoría a mayúsculas.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Interfaz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Catálogo local actualizado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</w:tr>
      <w:tr w:rsidR="0090335D" w14:paraId="3C60A492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CP-08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pages/Registro.jsx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Revisar campos obligatorios y relación región/comuna.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Interfaz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Comuna deshabilitada sin región; al cambiarla se limpia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</w:tr>
      <w:tr w:rsidR="0090335D" w14:paraId="3C5B67C4" w14:textId="77777777">
        <w:trPr>
          <w:cantSplit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CP-09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components/Campo.jsx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Verificar mensajes de error al dejar campos obligatorios vacíos.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Accesibilidad</w:t>
            </w:r>
          </w:p>
        </w:tc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Error visible debajo del control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Propuesto</w:t>
            </w:r>
          </w:p>
        </w:tc>
      </w:tr>
      <w:tr>
        <w:tc>
          <w:tcPr>
            <w:tcW w:type="dxa" w:w="431"/>
          </w:tcPr>
          <w:p>
            <w:r>
              <w:t>CP-10</w:t>
            </w:r>
          </w:p>
        </w:tc>
        <w:tc>
          <w:tcPr>
            <w:tcW w:type="dxa" w:w="1601"/>
          </w:tcPr>
          <w:p>
            <w:r>
              <w:t>data/ofertas.js</w:t>
            </w:r>
          </w:p>
        </w:tc>
        <w:tc>
          <w:tcPr>
            <w:tcW w:type="dxa" w:w="1479"/>
          </w:tcPr>
          <w:p>
            <w:r>
              <w:t>Calcular precio con 15% de descuento y conservar el precio original.</w:t>
            </w:r>
          </w:p>
        </w:tc>
        <w:tc>
          <w:tcPr>
            <w:tcW w:type="dxa" w:w="1099"/>
          </w:tcPr>
          <w:p>
            <w:r>
              <w:t>Unitaria</w:t>
            </w:r>
          </w:p>
        </w:tc>
        <w:tc>
          <w:tcPr>
            <w:tcW w:type="dxa" w:w="1388"/>
          </w:tcPr>
          <w:p>
            <w:r>
              <w:t>$12.000 queda en $10.200.</w:t>
            </w:r>
          </w:p>
        </w:tc>
        <w:tc>
          <w:tcPr>
            <w:tcW w:type="dxa" w:w="3846"/>
          </w:tcPr>
          <w:p>
            <w:r>
              <w:t>tests/ofertas.test.js</w:t>
            </w:r>
          </w:p>
        </w:tc>
      </w:tr>
      <w:tr>
        <w:tc>
          <w:tcPr>
            <w:tcW w:type="dxa" w:w="431"/>
          </w:tcPr>
          <w:p>
            <w:r>
              <w:t>CP-11</w:t>
            </w:r>
          </w:p>
        </w:tc>
        <w:tc>
          <w:tcPr>
            <w:tcW w:type="dxa" w:w="1601"/>
          </w:tcPr>
          <w:p>
            <w:r>
              <w:t>data/ofertas.js</w:t>
            </w:r>
          </w:p>
        </w:tc>
        <w:tc>
          <w:tcPr>
            <w:tcW w:type="dxa" w:w="1479"/>
          </w:tcPr>
          <w:p>
            <w:r>
              <w:t>No aplicar descuento a un producto fuera de la selección.</w:t>
            </w:r>
          </w:p>
        </w:tc>
        <w:tc>
          <w:tcPr>
            <w:tcW w:type="dxa" w:w="1099"/>
          </w:tcPr>
          <w:p>
            <w:r>
              <w:t>Unitaria</w:t>
            </w:r>
          </w:p>
        </w:tc>
        <w:tc>
          <w:tcPr>
            <w:tcW w:type="dxa" w:w="1388"/>
          </w:tcPr>
          <w:p>
            <w:r>
              <w:t>Devuelve null para el ID no ofertado.</w:t>
            </w:r>
          </w:p>
        </w:tc>
        <w:tc>
          <w:tcPr>
            <w:tcW w:type="dxa" w:w="3846"/>
          </w:tcPr>
          <w:p>
            <w:r>
              <w:t>tests/ofertas.test.js</w:t>
            </w:r>
          </w:p>
        </w:tc>
      </w:tr>
      <w:tr>
        <w:tc>
          <w:tcPr>
            <w:tcW w:type="dxa" w:w="431"/>
          </w:tcPr>
          <w:p>
            <w:r>
              <w:t>CP-12</w:t>
            </w:r>
          </w:p>
        </w:tc>
        <w:tc>
          <w:tcPr>
            <w:tcW w:type="dxa" w:w="1601"/>
          </w:tcPr>
          <w:p>
            <w:r>
              <w:t>data/carrito.js</w:t>
            </w:r>
          </w:p>
        </w:tc>
        <w:tc>
          <w:tcPr>
            <w:tcW w:type="dxa" w:w="1479"/>
          </w:tcPr>
          <w:p>
            <w:r>
              <w:t>Aplicar el precio promocional si el artículo ya estaba en el carrito.</w:t>
            </w:r>
          </w:p>
        </w:tc>
        <w:tc>
          <w:tcPr>
            <w:tcW w:type="dxa" w:w="1099"/>
          </w:tcPr>
          <w:p>
            <w:r>
              <w:t>Unitaria</w:t>
            </w:r>
          </w:p>
        </w:tc>
        <w:tc>
          <w:tcPr>
            <w:tcW w:type="dxa" w:w="1388"/>
          </w:tcPr>
          <w:p>
            <w:r>
              <w:t>Precio queda en $10.200 y cantidad aumenta a 2.</w:t>
            </w:r>
          </w:p>
        </w:tc>
        <w:tc>
          <w:tcPr>
            <w:tcW w:type="dxa" w:w="3846"/>
          </w:tcPr>
          <w:p>
            <w:r>
              <w:t>tests/ofertas.test.js</w:t>
            </w:r>
          </w:p>
        </w:tc>
      </w:tr>
    </w:tbl>
    <w:p w14:paraId="19A8AB03" w14:textId="77777777" w:rsidR="0090335D" w:rsidRDefault="0090335D">
      <w:pPr>
        <w:spacing w:after="160"/>
      </w:pPr>
    </w:p>
    <w:p w14:paraId="76B55FA3" w14:textId="77777777" w:rsidR="0090335D" w:rsidRDefault="00000000">
      <w:pPr>
        <w:pStyle w:val="Ttulo2"/>
        <w:keepNext/>
      </w:pPr>
      <w:bookmarkStart w:id="8" w:name="_Toc242038742"/>
      <w:r>
        <w:t xml:space="preserve">3.3 Uso de </w:t>
      </w:r>
      <w:proofErr w:type="spellStart"/>
      <w:r>
        <w:t>mocks</w:t>
      </w:r>
      <w:bookmarkEnd w:id="8"/>
      <w:proofErr w:type="spellEnd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640"/>
      </w:tblGrid>
      <w:tr w:rsidR="0090335D" w14:paraId="6B21094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Dependencia simulada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Técnica</w:t>
            </w:r>
          </w:p>
        </w:tc>
        <w:tc>
          <w:tcPr>
            <w:tcW w:w="4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Motivo</w:t>
            </w:r>
          </w:p>
        </w:tc>
      </w:tr>
      <w:tr w:rsidR="0090335D" w14:paraId="3E66369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localStorage (almacén del navegador)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se usan mocks en las seis pruebas actuales.</w:t>
            </w:r>
          </w:p>
        </w:tc>
        <w:tc>
          <w:tcPr>
            <w:tcW w:w="4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Las pruebas usan datos simples y deterministas.</w:t>
            </w:r>
          </w:p>
        </w:tc>
      </w:tr>
      <w:tr w:rsidR="0090335D" w14:paraId="158F56F8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Navegador (DOM y localStorage)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Vitest en Node; no se renderizan componentes.</w:t>
            </w:r>
          </w:p>
        </w:tc>
        <w:tc>
          <w:tcPr>
            <w:tcW w:w="4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Las pruebas son funciones puras; jsdom no está configurado.</w:t>
            </w:r>
          </w:p>
        </w:tc>
      </w:tr>
      <w:tr w:rsidR="0090335D" w14:paraId="2761A33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API externa o red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aplica</w:t>
            </w:r>
          </w:p>
        </w:tc>
        <w:tc>
          <w:tcPr>
            <w:tcW w:w="4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El código probado no utiliza API ni red externa.</w:t>
            </w:r>
          </w:p>
        </w:tc>
      </w:tr>
    </w:tbl>
    <w:p w14:paraId="67BED7AE" w14:textId="77777777" w:rsidR="0090335D" w:rsidRDefault="0090335D">
      <w:pPr>
        <w:spacing w:after="160"/>
      </w:pPr>
    </w:p>
    <w:p w14:paraId="1F652D97" w14:textId="77777777" w:rsidR="0090335D" w:rsidRDefault="00000000">
      <w:pPr>
        <w:pStyle w:val="Ttulo1"/>
      </w:pPr>
      <w:bookmarkStart w:id="9" w:name="_Toc242038743"/>
      <w:r>
        <w:t>4. Resultados de la ejecución</w:t>
      </w:r>
      <w:bookmarkEnd w:id="9"/>
    </w:p>
    <w:p w14:paraId="0792CB9B" w14:textId="77777777" w:rsidR="0090335D" w:rsidRDefault="00000000">
      <w:pPr>
        <w:pStyle w:val="Ttulo2"/>
        <w:keepNext/>
      </w:pPr>
      <w:bookmarkStart w:id="10" w:name="_Toc242038744"/>
      <w:r>
        <w:lastRenderedPageBreak/>
        <w:t>4.1 Resumen</w:t>
      </w:r>
      <w:bookmarkEnd w:id="10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90335D" w14:paraId="20F2982E" w14:textId="77777777">
        <w:trPr>
          <w:cantSplit/>
          <w:tblHeader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Indicador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Valor</w:t>
            </w:r>
          </w:p>
        </w:tc>
      </w:tr>
      <w:tr w:rsidR="0090335D" w14:paraId="1BE343F3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Archivos de prueba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 con Vitest: tests/carrito.test.js y tests/ofertas.test.js</w:t>
            </w:r>
          </w:p>
        </w:tc>
      </w:tr>
      <w:tr w:rsidR="0090335D" w14:paraId="6DED1F51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Total de pruebas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</w:t>
            </w:r>
          </w:p>
        </w:tc>
      </w:tr>
      <w:tr w:rsidR="0090335D" w14:paraId="765B23F7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Pruebas aprobadas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 aprobadas</w:t>
            </w:r>
          </w:p>
        </w:tc>
      </w:tr>
      <w:tr w:rsidR="0090335D" w14:paraId="3133256D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Pruebas fallidas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</w:t>
            </w:r>
          </w:p>
        </w:tc>
      </w:tr>
      <w:tr w:rsidR="0090335D" w14:paraId="56059FED" w14:textId="77777777">
        <w:trPr>
          <w:cantSplit/>
        </w:trPr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Duración total</w:t>
            </w:r>
          </w:p>
        </w:tc>
        <w:tc>
          <w:tcPr>
            <w:tcW w:w="4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Seis pruebas aprobadas; la duración varía según el entorno.</w:t>
            </w:r>
          </w:p>
        </w:tc>
      </w:tr>
    </w:tbl>
    <w:p w14:paraId="30D52B81" w14:textId="77777777" w:rsidR="0090335D" w:rsidRDefault="0090335D">
      <w:pPr>
        <w:spacing w:after="160"/>
      </w:pPr>
    </w:p>
    <w:p w14:paraId="7CF2B69F" w14:textId="77777777" w:rsidR="0090335D" w:rsidRDefault="00000000">
      <w:pPr>
        <w:pStyle w:val="Ttulo2"/>
        <w:keepNext/>
      </w:pPr>
      <w:bookmarkStart w:id="11" w:name="_Toc242038745"/>
      <w:r>
        <w:t>4.2 Evidencia</w:t>
      </w:r>
      <w:bookmarkEnd w:id="11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90335D" w14:paraId="4342E3C1" w14:textId="77777777">
        <w:trPr>
          <w:cantSplit/>
          <w:trHeight w:val="2600"/>
        </w:trPr>
        <w:tc>
          <w:tcPr>
            <w:tcW w:w="964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>
            <w:r/>
          </w:p>
        </w:tc>
      </w:tr>
    </w:tbl>
    <w:p w14:paraId="78283921" w14:textId="77777777" w:rsidR="0090335D" w:rsidRDefault="0090335D">
      <w:pPr>
        <w:spacing w:after="160"/>
      </w:pPr>
    </w:p>
    <w:p w14:paraId="3A2494E9" w14:textId="77777777" w:rsidR="0090335D" w:rsidRDefault="00000000">
      <w:pPr>
        <w:pStyle w:val="Ttulo2"/>
        <w:keepNext/>
      </w:pPr>
      <w:bookmarkStart w:id="12" w:name="_Toc242038746"/>
      <w:r>
        <w:t>4.3 Detalle de resultados por caso</w:t>
      </w:r>
      <w:bookmarkEnd w:id="12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00"/>
        <w:gridCol w:w="1500"/>
        <w:gridCol w:w="3540"/>
      </w:tblGrid>
      <w:tr w:rsidR="0090335D" w14:paraId="3589CB9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ID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Caso de prueba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Resultado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Observación / corrección aplicada</w:t>
            </w:r>
          </w:p>
        </w:tc>
      </w:tr>
      <w:tr w:rsidR="0090335D" w14:paraId="16D4D03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CP-01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Acumulación de artículos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Aprobado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Vitest; una línea con cantidad 2.</w:t>
            </w:r>
          </w:p>
        </w:tc>
      </w:tr>
      <w:tr w:rsidR="0090335D" w14:paraId="3F98E87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CP-02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Límites de cantidad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Aprobado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Vitest; cantidades respetan rango 1–stock.</w:t>
            </w:r>
          </w:p>
        </w:tc>
      </w:tr>
      <w:tr w:rsidR="0090335D" w14:paraId="5968089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CP-03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Cálculo de subtotal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Aprobado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Vitest; suma precio por unidades.</w:t>
            </w:r>
          </w:p>
        </w:tc>
      </w:tr>
      <w:tr w:rsidR="0090335D" w14:paraId="78C62DC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CP-04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Búsqueda en catálogo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Pendiente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 propuesta.</w:t>
            </w:r>
          </w:p>
        </w:tc>
      </w:tr>
      <w:tr w:rsidR="0090335D" w14:paraId="48D7396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CP-05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Validación de correo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Pendiente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 propuesta.</w:t>
            </w:r>
          </w:p>
        </w:tc>
      </w:tr>
      <w:tr w:rsidR="0090335D" w14:paraId="25CEA88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CP-06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Formulario de carrito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Pendiente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 propuesta.</w:t>
            </w:r>
          </w:p>
        </w:tc>
      </w:tr>
      <w:tr w:rsidR="0090335D" w14:paraId="0299613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CP-07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Administración local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Pendiente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 propuesta.</w:t>
            </w:r>
          </w:p>
        </w:tc>
      </w:tr>
      <w:tr w:rsidR="0090335D" w14:paraId="290082AD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CP-08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Registro región/comuna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Pendiente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 propuesta.</w:t>
            </w:r>
          </w:p>
        </w:tc>
      </w:tr>
      <w:tr w:rsidR="0090335D" w14:paraId="1927077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CP-09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Errores de Campo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Pendiente</w:t>
            </w:r>
          </w:p>
        </w:tc>
        <w:tc>
          <w:tcPr>
            <w:tcW w:w="3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 propuesta.</w:t>
            </w:r>
          </w:p>
        </w:tc>
      </w:tr>
      <w:tr>
        <w:tc>
          <w:tcPr>
            <w:tcW w:type="dxa" w:w="900"/>
          </w:tcPr>
          <w:p>
            <w:r>
              <w:t>CP-10</w:t>
            </w:r>
          </w:p>
        </w:tc>
        <w:tc>
          <w:tcPr>
            <w:tcW w:type="dxa" w:w="3700"/>
          </w:tcPr>
          <w:p>
            <w:r>
              <w:t>Cálculo del descuento</w:t>
            </w:r>
          </w:p>
        </w:tc>
        <w:tc>
          <w:tcPr>
            <w:tcW w:type="dxa" w:w="1500"/>
          </w:tcPr>
          <w:p>
            <w:r>
              <w:t>Aprobado</w:t>
            </w:r>
          </w:p>
        </w:tc>
        <w:tc>
          <w:tcPr>
            <w:tcW w:type="dxa" w:w="3540"/>
          </w:tcPr>
          <w:p>
            <w:r>
              <w:t>15% aplicado correctamente a VA001.</w:t>
            </w:r>
          </w:p>
        </w:tc>
      </w:tr>
      <w:tr>
        <w:tc>
          <w:tcPr>
            <w:tcW w:type="dxa" w:w="900"/>
          </w:tcPr>
          <w:p>
            <w:r>
              <w:t>CP-11</w:t>
            </w:r>
          </w:p>
        </w:tc>
        <w:tc>
          <w:tcPr>
            <w:tcW w:type="dxa" w:w="3700"/>
          </w:tcPr>
          <w:p>
            <w:r>
              <w:t>Producto fuera de oferta</w:t>
            </w:r>
          </w:p>
        </w:tc>
        <w:tc>
          <w:tcPr>
            <w:tcW w:type="dxa" w:w="1500"/>
          </w:tcPr>
          <w:p>
            <w:r>
              <w:t>Aprobado</w:t>
            </w:r>
          </w:p>
        </w:tc>
        <w:tc>
          <w:tcPr>
            <w:tcW w:type="dxa" w:w="3540"/>
          </w:tcPr>
          <w:p>
            <w:r>
              <w:t>Sin descuento para un ID no incluido.</w:t>
            </w:r>
          </w:p>
        </w:tc>
      </w:tr>
      <w:tr>
        <w:tc>
          <w:tcPr>
            <w:tcW w:type="dxa" w:w="900"/>
          </w:tcPr>
          <w:p>
            <w:r>
              <w:t>CP-12</w:t>
            </w:r>
          </w:p>
        </w:tc>
        <w:tc>
          <w:tcPr>
            <w:tcW w:type="dxa" w:w="3700"/>
          </w:tcPr>
          <w:p>
            <w:r>
              <w:t>Oferta en carrito existente</w:t>
            </w:r>
          </w:p>
        </w:tc>
        <w:tc>
          <w:tcPr>
            <w:tcW w:type="dxa" w:w="1500"/>
          </w:tcPr>
          <w:p>
            <w:r>
              <w:t>Aprobado</w:t>
            </w:r>
          </w:p>
        </w:tc>
        <w:tc>
          <w:tcPr>
            <w:tcW w:type="dxa" w:w="3540"/>
          </w:tcPr>
          <w:p>
            <w:r>
              <w:t>El artículo actualiza al menor precio y suma cantidad.</w:t>
            </w:r>
          </w:p>
        </w:tc>
      </w:tr>
    </w:tbl>
    <w:p w14:paraId="0955CC74" w14:textId="77777777" w:rsidR="0090335D" w:rsidRDefault="0090335D">
      <w:pPr>
        <w:spacing w:after="160"/>
      </w:pPr>
    </w:p>
    <w:p w14:paraId="3B91336A" w14:textId="77777777" w:rsidR="0090335D" w:rsidRDefault="00000000">
      <w:pPr>
        <w:pStyle w:val="Ttulo1"/>
      </w:pPr>
      <w:bookmarkStart w:id="13" w:name="_Toc242038747"/>
      <w:r>
        <w:t>5. Informe de cobertura</w:t>
      </w:r>
      <w:bookmarkEnd w:id="13"/>
    </w:p>
    <w:p w14:paraId="4C6E48F7" w14:textId="77777777" w:rsidR="0090335D" w:rsidRDefault="00000000">
      <w:pPr>
        <w:pStyle w:val="Ttulo2"/>
        <w:keepNext/>
      </w:pPr>
      <w:bookmarkStart w:id="14" w:name="_Toc242038748"/>
      <w:r>
        <w:t>5.1 Cobertura global</w:t>
      </w:r>
      <w:bookmarkEnd w:id="14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900"/>
        <w:gridCol w:w="1700"/>
        <w:gridCol w:w="1940"/>
      </w:tblGrid>
      <w:tr w:rsidR="0090335D" w14:paraId="31A13786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Métrica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% obtenido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Cubiertos / total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Meta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¿Cumple?</w:t>
            </w:r>
          </w:p>
        </w:tc>
      </w:tr>
      <w:tr w:rsidR="0090335D" w14:paraId="02CB8C28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Statements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informe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meta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aplica</w:t>
            </w:r>
          </w:p>
        </w:tc>
      </w:tr>
      <w:tr w:rsidR="0090335D" w14:paraId="55D5556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Branches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informe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meta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aplica</w:t>
            </w:r>
          </w:p>
        </w:tc>
      </w:tr>
      <w:tr w:rsidR="0090335D" w14:paraId="245712FA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Functions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informe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meta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aplica</w:t>
            </w:r>
          </w:p>
        </w:tc>
      </w:tr>
      <w:tr w:rsidR="0090335D" w14:paraId="149194C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Lines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informe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meta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aplica</w:t>
            </w:r>
          </w:p>
        </w:tc>
      </w:tr>
    </w:tbl>
    <w:p w14:paraId="30063A11" w14:textId="77777777" w:rsidR="0090335D" w:rsidRDefault="00000000">
      <w:pPr>
        <w:spacing w:before="120" w:after="160"/>
      </w:pPr>
      <w:r>
        <w:rPr>
          <w:b/>
          <w:sz w:val="19"/>
        </w:rPr>
        <w:t>No se generó un informe: el proyecto no declara @vitest/coverage-v8 ni una configuración de cobertura. No corresponde asignar porcentajes o afirmar que se cumple una meta.</w:t>
      </w:r>
      <w:r>
        <w:rPr>
          <w:sz w:val="19"/>
        </w:rPr>
      </w:r>
    </w:p>
    <w:p w14:paraId="79EE5D7D" w14:textId="77777777" w:rsidR="0090335D" w:rsidRDefault="0090335D">
      <w:pPr>
        <w:spacing w:after="160"/>
      </w:pPr>
    </w:p>
    <w:p w14:paraId="488570E8" w14:textId="77777777" w:rsidR="0090335D" w:rsidRPr="00316DA0" w:rsidRDefault="00000000">
      <w:pPr>
        <w:pStyle w:val="Ttulo2"/>
        <w:keepNext/>
        <w:rPr>
          <w:u w:val="single"/>
        </w:rPr>
      </w:pPr>
      <w:bookmarkStart w:id="15" w:name="_Toc242038749"/>
      <w:r>
        <w:t>5.2 Evidencia del informe</w:t>
      </w:r>
      <w:bookmarkEnd w:id="15"/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90335D" w14:paraId="3D7BD7E4" w14:textId="77777777" w:rsidTr="00316DA0">
        <w:trPr>
          <w:cantSplit/>
          <w:trHeight w:val="2817"/>
        </w:trPr>
        <w:tc>
          <w:tcPr>
            <w:tcW w:w="966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AFAFA"/>
          </w:tcPr>
          <w:p>
            <w:r/>
          </w:p>
        </w:tc>
      </w:tr>
    </w:tbl>
    <w:p w14:paraId="53161D58" w14:textId="77777777" w:rsidR="0090335D" w:rsidRDefault="0090335D">
      <w:pPr>
        <w:spacing w:after="160"/>
      </w:pPr>
    </w:p>
    <w:p w14:paraId="127098CE" w14:textId="77777777" w:rsidR="0090335D" w:rsidRDefault="00000000">
      <w:pPr>
        <w:pStyle w:val="Ttulo2"/>
        <w:keepNext/>
      </w:pPr>
      <w:bookmarkStart w:id="16" w:name="_Toc242038750"/>
      <w:r>
        <w:lastRenderedPageBreak/>
        <w:t>5.3 Cobertura por archivo</w:t>
      </w:r>
      <w:bookmarkEnd w:id="16"/>
    </w:p>
    <w:p w14:paraId="04A2D687" w14:textId="77777777" w:rsidR="0090335D" w:rsidRDefault="00000000">
      <w:pPr>
        <w:keepNext/>
        <w:spacing w:after="160"/>
      </w:pPr>
      <w:r>
        <w:t>No hay resultados porcentuales por archivo. Vitest ejecuta tests/carrito.test.js, que cubre parcialmente las funciones de data/carrito.js.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6"/>
        <w:gridCol w:w="1518"/>
        <w:gridCol w:w="1526"/>
        <w:gridCol w:w="1517"/>
        <w:gridCol w:w="1513"/>
      </w:tblGrid>
      <w:tr w:rsidR="0090335D" w14:paraId="1DE0233D" w14:textId="77777777">
        <w:trPr>
          <w:cantSplit/>
          <w:tblHeader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Archivo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Lógica revisada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Pruebas automatizadas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Porcentaje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Observación</w:t>
            </w:r>
          </w:p>
        </w:tc>
      </w:tr>
      <w:tr w:rsidR="0090335D" w14:paraId="6EA3FBA9" w14:textId="77777777">
        <w:trPr>
          <w:cantSplit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data/carrito.js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Acumulación, límites, subtotal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Sí, tres casos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Pruebas parciales de funciones puras.</w:t>
            </w:r>
          </w:p>
        </w:tc>
      </w:tr>
      <w:tr w:rsidR="0090335D" w14:paraId="73FBD0E4" w14:textId="77777777">
        <w:trPr>
          <w:cantSplit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data/productos.js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Catálogo y precios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pruebas directas.</w:t>
            </w:r>
          </w:p>
        </w:tc>
      </w:tr>
      <w:tr w:rsidR="0090335D" w14:paraId="582F84C5" w14:textId="77777777">
        <w:trPr>
          <w:cantSplit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utils/correo.js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Regla de correo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pruebas de validaciones.</w:t>
            </w:r>
          </w:p>
        </w:tc>
      </w:tr>
      <w:tr w:rsidR="0090335D" w14:paraId="57AF8BA9" w14:textId="77777777">
        <w:trPr>
          <w:cantSplit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hooks/useFormulario.js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Estado y validación de formularios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pruebas de hooks.</w:t>
            </w:r>
          </w:p>
        </w:tc>
      </w:tr>
      <w:tr w:rsidR="0090335D" w14:paraId="781CB54B" w14:textId="77777777">
        <w:trPr>
          <w:cantSplit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components/Campo.jsx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Mensajes y campos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Testing Library no se usa.</w:t>
            </w:r>
          </w:p>
        </w:tc>
      </w:tr>
      <w:tr w:rsidR="0090335D" w14:paraId="12D46ED1" w14:textId="77777777">
        <w:trPr>
          <w:cantSplit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pages/* y Admin.jsx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Vistas y CRUD local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pruebas de interfaz.</w:t>
            </w:r>
          </w:p>
        </w:tc>
      </w:tr>
      <w:tr w:rsidR="0090335D" w14:paraId="144C18FA" w14:textId="77777777">
        <w:trPr>
          <w:cantSplit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context/StoreContext.jsx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Persistencia local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pruebas de almacenamiento.</w:t>
            </w:r>
          </w:p>
        </w:tc>
      </w:tr>
      <w:tr w:rsidR="0090335D" w14:paraId="52BF3AFF" w14:textId="77777777">
        <w:trPr>
          <w:cantSplit/>
        </w:trPr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Cobertura global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Todas las métricas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medido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Falta proveedor y configuración.</w:t>
            </w:r>
          </w:p>
        </w:tc>
      </w:tr>
      <w:tr>
        <w:tc>
          <w:tcPr>
            <w:tcW w:type="dxa" w:w="3566"/>
          </w:tcPr>
          <w:p>
            <w:r>
              <w:t>data/ofertas.js</w:t>
            </w:r>
          </w:p>
        </w:tc>
        <w:tc>
          <w:tcPr>
            <w:tcW w:type="dxa" w:w="1518"/>
          </w:tcPr>
          <w:p>
            <w:r>
              <w:t>Selección, descuento y precio de carrito</w:t>
            </w:r>
          </w:p>
        </w:tc>
        <w:tc>
          <w:tcPr>
            <w:tcW w:type="dxa" w:w="1526"/>
          </w:tcPr>
          <w:p>
            <w:r>
              <w:t>Sí, tres casos</w:t>
            </w:r>
          </w:p>
        </w:tc>
        <w:tc>
          <w:tcPr>
            <w:tcW w:type="dxa" w:w="1517"/>
          </w:tcPr>
          <w:p>
            <w:r>
              <w:t>No medido</w:t>
            </w:r>
          </w:p>
        </w:tc>
        <w:tc>
          <w:tcPr>
            <w:tcW w:type="dxa" w:w="1513"/>
          </w:tcPr>
          <w:p>
            <w:r>
              <w:t>Las pantallas que consumen la regla aún no tienen pruebas de interfaz.</w:t>
            </w:r>
          </w:p>
        </w:tc>
      </w:tr>
    </w:tbl>
    <w:p w14:paraId="0D472BB2" w14:textId="77777777" w:rsidR="0090335D" w:rsidRDefault="0090335D">
      <w:pPr>
        <w:spacing w:after="160"/>
      </w:pPr>
    </w:p>
    <w:p w14:paraId="7E640415" w14:textId="77777777" w:rsidR="0090335D" w:rsidRDefault="00000000">
      <w:pPr>
        <w:pStyle w:val="Ttulo1"/>
      </w:pPr>
      <w:bookmarkStart w:id="17" w:name="_Toc242038751"/>
      <w:r>
        <w:t>6. Análisis de la cobertura</w:t>
      </w:r>
      <w:bookmarkEnd w:id="17"/>
    </w:p>
    <w:p w14:paraId="5DFD9137" w14:textId="77777777" w:rsidR="0090335D" w:rsidRDefault="00000000">
      <w:pPr>
        <w:pStyle w:val="Ttulo2"/>
        <w:keepNext/>
      </w:pPr>
      <w:bookmarkStart w:id="18" w:name="_Toc242038752"/>
      <w:r>
        <w:t>6.1 Interpretación de los resultados</w:t>
      </w:r>
      <w:bookmarkEnd w:id="18"/>
    </w:p>
    <w:p w14:paraId="63B8C0EC" w14:textId="77777777" w:rsidR="0090335D" w:rsidRDefault="00000000">
      <w:pPr>
        <w:spacing w:after="160"/>
      </w:pPr>
      <w:r>
        <w:t>Las seis pruebas aprobadas verifican acumulación, límites de cantidad, subtotal y las dos condiciones principales del descuento de oferta. No miden cobertura de statements, ramas, funciones o líneas.</w:t>
      </w:r>
    </w:p>
    <w:p w14:paraId="41CE04B0" w14:textId="77777777" w:rsidR="0090335D" w:rsidRDefault="00000000">
      <w:pPr>
        <w:spacing w:after="160"/>
      </w:pPr>
      <w:r>
        <w:t>El porcentaje de cobertura no está disponible: no se instaló ni configuró un proveedor de cobertura.</w:t>
      </w:r>
    </w:p>
    <w:p w14:paraId="17969D72" w14:textId="77777777" w:rsidR="0090335D" w:rsidRDefault="00000000">
      <w:pPr>
        <w:spacing w:after="160"/>
      </w:pPr>
      <w:r>
        <w:t>El resto del código, incluidas las páginas y validaciones, no tiene pruebas automatizadas en esta copia.</w:t>
      </w:r>
    </w:p>
    <w:p w14:paraId="0822D929" w14:textId="77777777" w:rsidR="0090335D" w:rsidRDefault="00000000">
      <w:pPr>
        <w:spacing w:after="160"/>
      </w:pPr>
      <w:r>
        <w:t>La suite es básica: protege tres reglas del carrito y tres reglas de ofertas, pero no prueba persistencia en localStorage, validación de correo, formularios ni flujos de pantalla.</w:t>
      </w:r>
    </w:p>
    <w:p w14:paraId="3BF1BCF5" w14:textId="77777777" w:rsidR="0090335D" w:rsidRDefault="00000000">
      <w:pPr>
        <w:pStyle w:val="Ttulo2"/>
        <w:keepNext/>
      </w:pPr>
      <w:bookmarkStart w:id="19" w:name="_Toc242038753"/>
      <w:r>
        <w:t>6.2 Código no cubierto</w:t>
      </w:r>
      <w:bookmarkEnd w:id="19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509"/>
        <w:gridCol w:w="2995"/>
        <w:gridCol w:w="2737"/>
      </w:tblGrid>
      <w:tr w:rsidR="0090335D" w14:paraId="2013967F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Archivo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Líneas / funciones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Qué no se probó</w:t>
            </w:r>
          </w:p>
        </w:tc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Causa o justificación</w:t>
            </w:r>
          </w:p>
        </w:tc>
      </w:tr>
      <w:tr w:rsidR="0090335D" w14:paraId="1AB693D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data/carrito.js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Casos adicionales de stock y datos no válidos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Persistencia no se prueba</w:t>
            </w:r>
          </w:p>
        </w:tc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Suite limitada a tres reglas.</w:t>
            </w:r>
          </w:p>
        </w:tc>
      </w:tr>
      <w:tr w:rsidR="0090335D" w14:paraId="7508420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data/productos.js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Búsqueda/formato de precios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tests directos</w:t>
            </w:r>
          </w:p>
        </w:tc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hay suite del catálogo.</w:t>
            </w:r>
          </w:p>
        </w:tc>
      </w:tr>
      <w:tr w:rsidR="0090335D" w14:paraId="544A4B8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utils/correo.js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Dominios permitidos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tests</w:t>
            </w:r>
          </w:p>
        </w:tc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se probaron validaciones.</w:t>
            </w:r>
          </w:p>
        </w:tc>
      </w:tr>
      <w:tr w:rsidR="0090335D" w14:paraId="4780BC24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hooks/useFormulario.js, Campo.jsx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Errores y mensajes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pruebas de hooks/componentes</w:t>
            </w:r>
          </w:p>
        </w:tc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Testing Library no se usa.</w:t>
            </w:r>
          </w:p>
        </w:tc>
      </w:tr>
      <w:tr w:rsidR="0090335D" w14:paraId="22708F5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pages/Carrito.jsx, Admin.jsx, StoreProvider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Compra simulada, CRUD y persistencia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Sin pruebas de interacción o almacenamiento</w:t>
            </w:r>
          </w:p>
        </w:tc>
        <w:tc>
          <w:tcPr>
            <w:tcW w:w="2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hay tests de páginas, administración o contexto.</w:t>
            </w:r>
          </w:p>
        </w:tc>
      </w:tr>
      <w:tr>
        <w:tc>
          <w:tcPr>
            <w:tcW w:type="dxa" w:w="2399"/>
          </w:tcPr>
          <w:p>
            <w:r>
              <w:t>Ofertas.jsx, ResultadoCompra.jsx, Carrito.jsx</w:t>
            </w:r>
          </w:p>
        </w:tc>
        <w:tc>
          <w:tcPr>
            <w:tcW w:type="dxa" w:w="1509"/>
          </w:tcPr>
          <w:p>
            <w:r>
              <w:t>Ofertas, resumen de compra, resultado fallido</w:t>
            </w:r>
          </w:p>
        </w:tc>
        <w:tc>
          <w:tcPr>
            <w:tcW w:type="dxa" w:w="2995"/>
          </w:tcPr>
          <w:p>
            <w:r>
              <w:t>Sin pruebas de interfaz</w:t>
            </w:r>
          </w:p>
        </w:tc>
        <w:tc>
          <w:tcPr>
            <w:tcW w:type="dxa" w:w="2737"/>
          </w:tcPr>
          <w:p>
            <w:r>
              <w:t>La suite solo prueba reglas de datos; no renderiza ni navega por estas rutas.</w:t>
            </w:r>
          </w:p>
        </w:tc>
      </w:tr>
    </w:tbl>
    <w:p w14:paraId="53377B68" w14:textId="77777777" w:rsidR="0090335D" w:rsidRDefault="0090335D">
      <w:pPr>
        <w:spacing w:after="160"/>
      </w:pPr>
    </w:p>
    <w:p w14:paraId="12862238" w14:textId="77777777" w:rsidR="0090335D" w:rsidRDefault="00000000">
      <w:pPr>
        <w:pStyle w:val="Ttulo2"/>
        <w:keepNext/>
      </w:pPr>
      <w:bookmarkStart w:id="20" w:name="_Toc242038754"/>
      <w:r>
        <w:t>6.3 Propuesta de mejora</w:t>
      </w:r>
      <w:bookmarkEnd w:id="20"/>
    </w:p>
    <w:p w14:paraId="3EDB853A" w14:textId="77777777" w:rsidR="0090335D" w:rsidRDefault="00000000">
      <w:pPr>
        <w:keepNext/>
        <w:spacing w:after="160"/>
      </w:pPr>
      <w:r>
        <w:t>No se dispone de una medición porcentual. Para reportar cobertura será necesario agregar @vitest/coverage-v8, definir qué archivos se miden y ejecutar el informe. Las propuestas de esta sección describen trabajo futuro, no resultados observados.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2875"/>
        <w:gridCol w:w="4060"/>
        <w:gridCol w:w="1979"/>
      </w:tblGrid>
      <w:tr w:rsidR="0090335D" w14:paraId="244C3D57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Prueba propuesta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Archivo</w:t>
            </w:r>
          </w:p>
        </w:tc>
        <w:tc>
          <w:tcPr>
            <w:tcW w:w="2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Impacto esperado</w:t>
            </w:r>
          </w:p>
        </w:tc>
      </w:tr>
      <w:tr w:rsidR="0090335D" w:rsidRPr="00E11F0F" w14:paraId="5E1EE25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PM-01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Agregar pruebas de búsqueda de productos y formateo de CLP.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src/data/productos.test.js</w:t>
            </w:r>
          </w:p>
        </w:tc>
        <w:tc>
          <w:tcPr>
            <w:tcW w:w="2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Verifica catálogo y precios.</w:t>
            </w:r>
          </w:p>
        </w:tc>
      </w:tr>
      <w:tr w:rsidR="0090335D" w:rsidRPr="00E11F0F" w14:paraId="1A4B663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PM-02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Probar correo permitido y reglas sencillas de los formularios.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src/utils/correo.test.js</w:t>
            </w:r>
          </w:p>
        </w:tc>
        <w:tc>
          <w:tcPr>
            <w:tcW w:w="2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Protege validaciones compartidas.</w:t>
            </w:r>
          </w:p>
        </w:tc>
      </w:tr>
      <w:tr w:rsidR="0090335D" w:rsidRPr="00E11F0F" w14:paraId="6BEC0DB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PM-03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Probar campos obligatorios, región/comuna y errores visibles.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Testing Library</w:t>
            </w:r>
          </w:p>
        </w:tc>
        <w:tc>
          <w:tcPr>
            <w:tcW w:w="2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Cubre interacciones de formulario.</w:t>
            </w:r>
          </w:p>
        </w:tc>
      </w:tr>
      <w:tr w:rsidR="0090335D" w:rsidRPr="00E11F0F" w14:paraId="5C5B5CB2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PM-04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Probar carrito, confirmación y persistencia local.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Carrito/Admin y StoreProvider</w:t>
            </w:r>
          </w:p>
        </w:tc>
        <w:tc>
          <w:tcPr>
            <w:tcW w:w="2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Cubre compra y administración.</w:t>
            </w:r>
          </w:p>
        </w:tc>
      </w:tr>
      <w:tr w:rsidR="0090335D" w:rsidRPr="00E11F0F" w14:paraId="4B2EFE4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PM-05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Agregar proveedor de cobertura y elegir archivos incluidos.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package.json y configuración Vitest</w:t>
            </w:r>
          </w:p>
        </w:tc>
        <w:tc>
          <w:tcPr>
            <w:tcW w:w="2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Permite medir porcentajes sin presuponer resultados.</w:t>
            </w:r>
          </w:p>
        </w:tc>
      </w:tr>
    </w:tbl>
    <w:p w14:paraId="64DDCB1F" w14:textId="77777777" w:rsidR="0090335D" w:rsidRPr="00E11F0F" w:rsidRDefault="0090335D">
      <w:pPr>
        <w:spacing w:after="160"/>
        <w:rPr>
          <w:lang w:val="en-US"/>
        </w:rPr>
      </w:pPr>
    </w:p>
    <w:p w14:paraId="2BC66298" w14:textId="77777777" w:rsidR="0090335D" w:rsidRDefault="00000000">
      <w:pPr>
        <w:pStyle w:val="Ttulo2"/>
        <w:keepNext/>
      </w:pPr>
      <w:bookmarkStart w:id="21" w:name="_Toc242038755"/>
      <w:r>
        <w:t>6.4 Riesgos y limitaciones</w:t>
      </w:r>
      <w:bookmarkEnd w:id="21"/>
    </w:p>
    <w:p w14:paraId="74C11E22" w14:textId="77777777" w:rsidR="0090335D" w:rsidRDefault="00000000">
      <w:pPr>
        <w:spacing w:after="160"/>
      </w:pPr>
      <w:r>
        <w:rPr>
          <w:b/>
        </w:rPr>
        <w:t>Código no probado. Las validaciones, formularios, administración y estado compartido del catálogo/carrito no tienen pruebas; un error en esas funciones pasaría inadvertido.</w:t>
      </w:r>
      <w:r/>
    </w:p>
    <w:p w14:paraId="2FADF20B" w14:textId="77777777" w:rsidR="0090335D" w:rsidRDefault="00000000">
      <w:pPr>
        <w:spacing w:after="160"/>
      </w:pPr>
      <w:r>
        <w:rPr>
          <w:b/>
        </w:rPr>
        <w:t>Sin cobertura medida. No se debe atribuir un porcentaje al proyecto mientras no exista un proveedor configurado y un conjunto de archivos incluido en el informe.</w:t>
      </w:r>
      <w:r/>
    </w:p>
    <w:p w14:paraId="3F2B54DB" w14:textId="77777777" w:rsidR="0090335D" w:rsidRDefault="00000000">
      <w:pPr>
        <w:spacing w:after="160"/>
      </w:pPr>
      <w:r>
        <w:t>Pruebas unitarias limitadas. tests/carrito.test.js y tests/ofertas.test.js usan Vitest y se ejecutan con npm run test:run; cubren solo las funciones puras descritas en CP-01 a CP-03 y CP-10 a CP-12.</w:t>
      </w:r>
    </w:p>
    <w:p w14:paraId="7C632C9F" w14:textId="77777777" w:rsidR="0090335D" w:rsidRDefault="00000000">
      <w:pPr>
        <w:spacing w:after="160"/>
      </w:pPr>
      <w:r>
        <w:rPr>
          <w:b/>
        </w:rPr>
        <w:t>Acoplamiento a datos. Las pruebas usan un producto de ejemplo con ID, precio y stock concretos para comprobar las reglas del carrito.</w:t>
      </w:r>
      <w:r/>
    </w:p>
    <w:p w14:paraId="03B3D284" w14:textId="77777777" w:rsidR="0090335D" w:rsidRDefault="00000000">
      <w:pPr>
        <w:spacing w:after="160"/>
      </w:pPr>
      <w:r>
        <w:rPr>
          <w:b/>
        </w:rPr>
        <w:t>Alcance no cubierto. No hay pruebas de interfaz, accesibilidad, administración ni navegación entre páginas. La compilación y lint se verifican por comandos separados y no sustituyen pruebas funcionales.</w:t>
      </w:r>
      <w:r/>
    </w:p>
    <w:p w14:paraId="249FC415" w14:textId="77777777" w:rsidR="0090335D" w:rsidRDefault="00000000">
      <w:pPr>
        <w:pStyle w:val="Ttulo1"/>
      </w:pPr>
      <w:bookmarkStart w:id="22" w:name="_Toc242038756"/>
      <w:r>
        <w:t>7. Conclusiones</w:t>
      </w:r>
      <w:bookmarkEnd w:id="22"/>
    </w:p>
    <w:p w14:paraId="203220F7" w14:textId="77777777" w:rsidR="0090335D" w:rsidRDefault="00000000">
      <w:pPr>
        <w:spacing w:after="160"/>
      </w:pPr>
      <w:r>
        <w:t>La versión seleccionada cuenta con seis pruebas unitarias aprobadas: tres del carrito y tres de ofertas. Verifican acumulación, límites de cantidad, subtotal, cálculo del descuento y aplicación del precio de oferta al carrito. No se dispone de un informe porcentual de cobertura.</w:t>
      </w:r>
    </w:p>
    <w:p w14:paraId="3E275436" w14:textId="77777777" w:rsidR="0090335D" w:rsidRDefault="00000000">
      <w:pPr>
        <w:spacing w:after="160"/>
      </w:pPr>
      <w:r>
        <w:t>Vitest está configurado mediante los scripts test y test:run. @vitest/coverage-v8 no figura en package.json; Testing Library está instalada, pero aún no se usa. Los dos archivos de prueba forman parte de la ejecución de Vitest.</w:t>
      </w:r>
    </w:p>
    <w:p w14:paraId="05D6631A" w14:textId="77777777" w:rsidR="0090335D" w:rsidRDefault="00000000">
      <w:pPr>
        <w:spacing w:after="160"/>
      </w:pPr>
      <w:r>
        <w:t>Próximos pasos: agregar pruebas de interfaz para las rutas de ofertas y resultados de compra, además de catálogo, validación de correos, formularios, administración, persistencia y componentes; instalar y configurar un proveedor de cobertura si se requiere presentar porcentajes.</w:t>
      </w:r>
    </w:p>
    <w:p w14:paraId="0CA49ADD" w14:textId="77777777" w:rsidR="0090335D" w:rsidRDefault="00000000">
      <w:pPr>
        <w:pStyle w:val="Ttulo1"/>
      </w:pPr>
      <w:bookmarkStart w:id="23" w:name="_Toc242038757"/>
      <w:r>
        <w:t>8. Anexos</w:t>
      </w:r>
      <w:bookmarkEnd w:id="23"/>
    </w:p>
    <w:p w14:paraId="21D5CF87" w14:textId="77777777" w:rsidR="0090335D" w:rsidRDefault="00000000">
      <w:pPr>
        <w:keepNext/>
        <w:spacing w:after="80"/>
      </w:pPr>
      <w:r>
        <w:t>Anexo A. tests/carrito.test.js (tres casos Vitest) y tests/ofertas.test.js (tres casos Vitest)</w:t>
      </w:r>
    </w:p>
    <w:p w14:paraId="22872D36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>import { describe, expect, it } from 'vitest'</w:t>
      </w:r>
    </w:p>
    <w:p w14:paraId="36DE28D0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>import { agregarArticulo, cambiarCantidadArticulo, calcularSubtotal } from '../src/data/carrito.js'</w:t>
      </w:r>
    </w:p>
    <w:p w14:paraId="03D0963F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</w:t>
      </w:r>
    </w:p>
    <w:p w14:paraId="7420AAD4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>const vacuna = { id: 'VA001', nombre: 'Vacuna', precio: 12000, stock: 3 }</w:t>
      </w:r>
    </w:p>
    <w:p w14:paraId="24466CD8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>describe('carrito de compras', () =&gt; {</w:t>
      </w:r>
    </w:p>
    <w:p w14:paraId="3CCA6E9D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it('agrega el producto y suma cantidades al agregarlo de nuevo', () =&gt; {</w:t>
      </w:r>
    </w:p>
    <w:p w14:paraId="3D025633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  const uno = agregarArticulo([], vacuna)</w:t>
      </w:r>
    </w:p>
    <w:p w14:paraId="1DB1C237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  expect(uno[0].cantidad).toBe(1)</w:t>
      </w:r>
    </w:p>
    <w:p w14:paraId="477469BC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  expect(agregarArticulo(uno, vacuna)[0].cantidad).toBe(2)</w:t>
      </w:r>
    </w:p>
    <w:p w14:paraId="58091C26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})</w:t>
      </w:r>
    </w:p>
    <w:p w14:paraId="7089C940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it('limita las cantidades entre uno y el stock disponible', () =&gt; {</w:t>
      </w:r>
    </w:p>
    <w:p w14:paraId="70FA8838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  const lista = [{ ...vacuna, cantidad: 1 }]</w:t>
      </w:r>
    </w:p>
    <w:p w14:paraId="5648C2CE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  expect(cambiarCantidadArticulo(lista, vacuna.id, 20)[0].cantidad).toBe(3)</w:t>
      </w:r>
    </w:p>
    <w:p w14:paraId="4066396B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  expect(cambiarCantidadArticulo(lista, vacuna.id, 0)[0].cantidad).toBe(1)</w:t>
      </w:r>
    </w:p>
    <w:p w14:paraId="2CB59CE2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})</w:t>
      </w:r>
    </w:p>
    <w:p w14:paraId="4E5049DD" w14:textId="77777777" w:rsidR="0090335D" w:rsidRDefault="00000000">
      <w:pPr>
        <w:keepNext/>
        <w:spacing w:before="240" w:after="80"/>
      </w:pPr>
      <w:r>
        <w:rPr>
          <w:b/>
        </w:rPr>
        <w:t xml:space="preserve">  it('calcula el subtotal de todos los artículos', () =&gt; {</w:t>
      </w:r>
      <w:r/>
    </w:p>
    <w:p w14:paraId="792E933A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  expect(calcularSubtotal([{ ...vacuna, cantidad: 2 }, { id: 'ME004', precio: 9500, cantidad: 1 }])).toBe(33500)</w:t>
      </w:r>
    </w:p>
    <w:p w14:paraId="0AD30026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 xml:space="preserve">  })</w:t>
      </w:r>
    </w:p>
    <w:p w14:paraId="5BB970D1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  <w:t>})</w:t>
      </w:r>
    </w:p>
    <w:p w14:paraId="7429F8E9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093EED92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4E2CB54F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2434652D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091A4226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4F685444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707591D6" w14:textId="77777777" w:rsidR="0090335D" w:rsidRDefault="00000000">
      <w:pPr>
        <w:keepNext/>
        <w:spacing w:before="240" w:after="80"/>
      </w:pPr>
      <w:r>
        <w:rPr>
          <w:b/>
        </w:rPr>
        <w:t>Anexo B. Configuración: scripts test y test:run en package.json; no hay configuración de coverage.</w:t>
      </w:r>
      <w:r/>
    </w:p>
    <w:p w14:paraId="6968B67A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712D4A59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718A24FA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5BB97358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748ADFCA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0EB84D02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4F6F0CAF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72466FEF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 w14:paraId="13412647" w14:textId="77777777" w:rsidR="0090335D" w:rsidRDefault="00000000">
      <w:pPr>
        <w:shd w:val="clear" w:color="auto" w:fill="F2F2F2"/>
      </w:pPr>
      <w:r>
        <w:rPr>
          <w:rFonts w:ascii="Consolas" w:hAnsi="Consolas" w:cs="Consolas"/>
          <w:sz w:val="16"/>
        </w:rPr>
      </w:r>
    </w:p>
    <w:p>
      <w:pPr>
        <w:pStyle w:val="Ttulo1"/>
      </w:pPr>
      <w:r>
        <w:t>9 Actualización para la copia seleccionada</w:t>
      </w:r>
    </w:p>
    <w:p>
      <w:r>
        <w:t>Este informe describe nuestra versión seleccionada de mi-proyecto-pruebas, que incluye administración local, una vista de ofertas con descuento, y un formulario de pedido con resultados exitoso y fallido de demostración.</w:t>
      </w:r>
    </w:p>
    <w:p>
      <w:pPr>
        <w:pStyle w:val="Ttulo2"/>
        <w:keepNext/>
      </w:pPr>
      <w:r>
        <w:t>Vistas incorporadas y cobertura pendiente</w:t>
      </w:r>
    </w:p>
    <w:p>
      <w:r>
        <w:t>La ruta /ofertas muestra VA001, DE005 y ME021 con un 15% de descuento; el precio se mantiene en el detalle y al agregar al carrito. Las rutas /compra/exitosa y /compra/fallida presentan resultados demostrativos; la primera vacía el carrito y muestra un resumen temporal, y la segunda lo conserva. Estas rutas todavía no cuentan con pruebas automatizadas de interfaz.</w:t>
      </w:r>
    </w:p>
    <w:p>
      <w:r>
        <w:t>La verificación registrada para esta versión es: seis pruebas de Vitest aprobadas;</w:t>
      </w:r>
    </w:p>
    <w:p>
      <w:r>
        <w:t>No se informa porcentaje de cobertura. El proyecto no instala @vitest/coverage-v8 ni define archivos de cobertura. Para reportar un porcentaje se debe configurar el proveedor, ejecutar la medición y dejar claro el conjunto de archivos incluido.</w:t>
      </w:r>
    </w:p>
    <w:sectPr w:rsidR="0090335D">
      <w:headerReference w:type="default" r:id="rId9"/>
      <w:footerReference w:type="default" r:id="rId10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CBA2" w14:textId="77777777" w:rsidR="00FF3057" w:rsidRDefault="00FF3057">
      <w:r>
        <w:separator/>
      </w:r>
    </w:p>
  </w:endnote>
  <w:endnote w:type="continuationSeparator" w:id="0">
    <w:p w14:paraId="4F2C7E26" w14:textId="77777777" w:rsidR="00FF3057" w:rsidRDefault="00FF3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19891" w14:textId="77777777" w:rsidR="0090335D" w:rsidRDefault="00000000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11F0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47873" w14:textId="77777777" w:rsidR="00FF3057" w:rsidRDefault="00FF3057">
      <w:r>
        <w:separator/>
      </w:r>
    </w:p>
  </w:footnote>
  <w:footnote w:type="continuationSeparator" w:id="0">
    <w:p w14:paraId="35D0DAA8" w14:textId="77777777" w:rsidR="00FF3057" w:rsidRDefault="00FF3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0F46D" w14:textId="77777777" w:rsidR="0090335D" w:rsidRDefault="00000000">
    <w:pPr>
      <w:pBdr>
        <w:bottom w:val="single" w:sz="4" w:space="4" w:color="BFBFBF"/>
      </w:pBdr>
      <w:jc w:val="right"/>
    </w:pPr>
    <w:r>
      <w:rPr>
        <w:color w:val="7F7F7F"/>
        <w:sz w:val="18"/>
        <w:szCs w:val="18"/>
      </w:rPr>
      <w:t xml:space="preserve">Documento de Cobertura del </w:t>
    </w:r>
    <w:proofErr w:type="spellStart"/>
    <w:r>
      <w:rPr>
        <w:color w:val="7F7F7F"/>
        <w:sz w:val="18"/>
        <w:szCs w:val="18"/>
      </w:rPr>
      <w:t>Testing</w:t>
    </w:r>
    <w:proofErr w:type="spellEnd"/>
    <w:r>
      <w:rPr>
        <w:color w:val="7F7F7F"/>
        <w:sz w:val="18"/>
        <w:szCs w:val="18"/>
      </w:rPr>
      <w:t xml:space="preserve"> · DSY1104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0892"/>
    <w:multiLevelType w:val="hybridMultilevel"/>
    <w:tmpl w:val="DCE27BB4"/>
    <w:lvl w:ilvl="0" w:tplc="27241848">
      <w:start w:val="1"/>
      <w:numFmt w:val="bullet"/>
      <w:lvlText w:val="•"/>
      <w:lvlJc w:val="left"/>
      <w:pPr>
        <w:ind w:left="540" w:hanging="270"/>
      </w:pPr>
    </w:lvl>
    <w:lvl w:ilvl="1" w:tplc="CA5222D8">
      <w:numFmt w:val="decimal"/>
      <w:lvlText w:val=""/>
      <w:lvlJc w:val="left"/>
    </w:lvl>
    <w:lvl w:ilvl="2" w:tplc="33A6EACA">
      <w:numFmt w:val="decimal"/>
      <w:lvlText w:val=""/>
      <w:lvlJc w:val="left"/>
    </w:lvl>
    <w:lvl w:ilvl="3" w:tplc="F9DE5F74">
      <w:numFmt w:val="decimal"/>
      <w:lvlText w:val=""/>
      <w:lvlJc w:val="left"/>
    </w:lvl>
    <w:lvl w:ilvl="4" w:tplc="7D583892">
      <w:numFmt w:val="decimal"/>
      <w:lvlText w:val=""/>
      <w:lvlJc w:val="left"/>
    </w:lvl>
    <w:lvl w:ilvl="5" w:tplc="A2424092">
      <w:numFmt w:val="decimal"/>
      <w:lvlText w:val=""/>
      <w:lvlJc w:val="left"/>
    </w:lvl>
    <w:lvl w:ilvl="6" w:tplc="B38EF30E">
      <w:numFmt w:val="decimal"/>
      <w:lvlText w:val=""/>
      <w:lvlJc w:val="left"/>
    </w:lvl>
    <w:lvl w:ilvl="7" w:tplc="0F82541C">
      <w:numFmt w:val="decimal"/>
      <w:lvlText w:val=""/>
      <w:lvlJc w:val="left"/>
    </w:lvl>
    <w:lvl w:ilvl="8" w:tplc="1700DB12">
      <w:numFmt w:val="decimal"/>
      <w:lvlText w:val=""/>
      <w:lvlJc w:val="left"/>
    </w:lvl>
  </w:abstractNum>
  <w:abstractNum w:abstractNumId="1" w15:restartNumberingAfterBreak="0">
    <w:nsid w:val="17333A8E"/>
    <w:multiLevelType w:val="hybridMultilevel"/>
    <w:tmpl w:val="B720FB16"/>
    <w:lvl w:ilvl="0" w:tplc="2E08531A">
      <w:start w:val="1"/>
      <w:numFmt w:val="bullet"/>
      <w:lvlText w:val="●"/>
      <w:lvlJc w:val="left"/>
      <w:pPr>
        <w:ind w:left="720" w:hanging="360"/>
      </w:pPr>
    </w:lvl>
    <w:lvl w:ilvl="1" w:tplc="6E9814B4">
      <w:start w:val="1"/>
      <w:numFmt w:val="bullet"/>
      <w:lvlText w:val="○"/>
      <w:lvlJc w:val="left"/>
      <w:pPr>
        <w:ind w:left="1440" w:hanging="360"/>
      </w:pPr>
    </w:lvl>
    <w:lvl w:ilvl="2" w:tplc="C5FA90B8">
      <w:start w:val="1"/>
      <w:numFmt w:val="bullet"/>
      <w:lvlText w:val="■"/>
      <w:lvlJc w:val="left"/>
      <w:pPr>
        <w:ind w:left="2160" w:hanging="360"/>
      </w:pPr>
    </w:lvl>
    <w:lvl w:ilvl="3" w:tplc="579A0048">
      <w:start w:val="1"/>
      <w:numFmt w:val="bullet"/>
      <w:lvlText w:val="●"/>
      <w:lvlJc w:val="left"/>
      <w:pPr>
        <w:ind w:left="2880" w:hanging="360"/>
      </w:pPr>
    </w:lvl>
    <w:lvl w:ilvl="4" w:tplc="1E622146">
      <w:start w:val="1"/>
      <w:numFmt w:val="bullet"/>
      <w:lvlText w:val="○"/>
      <w:lvlJc w:val="left"/>
      <w:pPr>
        <w:ind w:left="3600" w:hanging="360"/>
      </w:pPr>
    </w:lvl>
    <w:lvl w:ilvl="5" w:tplc="F3A6B070">
      <w:start w:val="1"/>
      <w:numFmt w:val="bullet"/>
      <w:lvlText w:val="■"/>
      <w:lvlJc w:val="left"/>
      <w:pPr>
        <w:ind w:left="4320" w:hanging="360"/>
      </w:pPr>
    </w:lvl>
    <w:lvl w:ilvl="6" w:tplc="584E2C80">
      <w:start w:val="1"/>
      <w:numFmt w:val="bullet"/>
      <w:lvlText w:val="●"/>
      <w:lvlJc w:val="left"/>
      <w:pPr>
        <w:ind w:left="5040" w:hanging="360"/>
      </w:pPr>
    </w:lvl>
    <w:lvl w:ilvl="7" w:tplc="9F0C0D6A">
      <w:start w:val="1"/>
      <w:numFmt w:val="bullet"/>
      <w:lvlText w:val="●"/>
      <w:lvlJc w:val="left"/>
      <w:pPr>
        <w:ind w:left="5760" w:hanging="360"/>
      </w:pPr>
    </w:lvl>
    <w:lvl w:ilvl="8" w:tplc="DA522E8C">
      <w:start w:val="1"/>
      <w:numFmt w:val="bullet"/>
      <w:lvlText w:val="●"/>
      <w:lvlJc w:val="left"/>
      <w:pPr>
        <w:ind w:left="6480" w:hanging="360"/>
      </w:pPr>
    </w:lvl>
  </w:abstractNum>
  <w:num w:numId="1" w16cid:durableId="5856474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35D"/>
    <w:rsid w:val="00133C7A"/>
    <w:rsid w:val="00147D1D"/>
    <w:rsid w:val="0022273B"/>
    <w:rsid w:val="00316DA0"/>
    <w:rsid w:val="004D3E42"/>
    <w:rsid w:val="0062669C"/>
    <w:rsid w:val="0090335D"/>
    <w:rsid w:val="00CF616A"/>
    <w:rsid w:val="00E11F0F"/>
    <w:rsid w:val="00F92EAA"/>
    <w:rsid w:val="00FF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F32953"/>
  <w15:docId w15:val="{B9185DBD-72EA-4AD6-A01B-6E1EFF6D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11F0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1F0F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147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3036</Words>
  <Characters>16701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Cobertura del Testing</vt:lpstr>
    </vt:vector>
  </TitlesOfParts>
  <Company/>
  <LinksUpToDate>false</LinksUpToDate>
  <CharactersWithSpaces>19698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del Testing</dc:title>
  <dc:creator>DSY1104</dc:creator>
  <cp:lastModifiedBy>PABLO ANTONIO DIAZ LIZAMA</cp:lastModifiedBy>
  <cp:revision>5</cp:revision>
  <dcterms:created xsi:type="dcterms:W3CDTF">2026-10-04T23:25:00Z</dcterms:created>
  <dcterms:modified xsi:type="dcterms:W3CDTF">2026-10-19T07:54:00Z</dcterms:modified>
</cp:coreProperties>
</file>