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EAAF8" w14:textId="4CE9073C" w:rsidR="00927BC1" w:rsidRDefault="00927BC1" w:rsidP="00927BC1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Informe de Resultados de Ejercicio 2</w:t>
      </w:r>
    </w:p>
    <w:p w14:paraId="26329616" w14:textId="77777777" w:rsidR="00927BC1" w:rsidRDefault="00927BC1" w:rsidP="008C740F">
      <w:pPr>
        <w:rPr>
          <w:b/>
          <w:bCs/>
          <w:u w:val="single"/>
        </w:rPr>
      </w:pPr>
    </w:p>
    <w:p w14:paraId="17073D4F" w14:textId="6841F9EC" w:rsidR="008C740F" w:rsidRDefault="008C740F" w:rsidP="008C740F">
      <w:pPr>
        <w:rPr>
          <w:b/>
          <w:bCs/>
          <w:u w:val="single"/>
        </w:rPr>
      </w:pPr>
      <w:r>
        <w:rPr>
          <w:b/>
          <w:bCs/>
          <w:u w:val="single"/>
        </w:rPr>
        <w:t>Ejercicio 2</w:t>
      </w:r>
    </w:p>
    <w:p w14:paraId="029D6949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1. Resumen Ejecutivo</w:t>
      </w:r>
    </w:p>
    <w:p w14:paraId="6BDCC6D2" w14:textId="77777777" w:rsidR="008C740F" w:rsidRPr="008C740F" w:rsidRDefault="008C740F" w:rsidP="008C740F">
      <w:pPr>
        <w:jc w:val="both"/>
      </w:pPr>
      <w:r w:rsidRPr="008C740F">
        <w:t>El presente documento detalla los hallazgos, conclusiones y recomendaciones derivados de la prueba de carga ejecutada sobre el sistema. El objetivo de la prueba fue evaluar el comportamiento, la estabilidad y la capacidad de respuesta de la aplicación bajo un escenario de carga sostenida con hasta 140 usuarios virtuales (</w:t>
      </w:r>
      <w:proofErr w:type="spellStart"/>
      <w:r w:rsidRPr="008C740F">
        <w:t>VUs</w:t>
      </w:r>
      <w:proofErr w:type="spellEnd"/>
      <w:r w:rsidRPr="008C740F">
        <w:t xml:space="preserve">) concurrentes. </w:t>
      </w:r>
    </w:p>
    <w:p w14:paraId="0FC45411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2. Métricas Clave de la Ejecución (</w:t>
      </w:r>
      <w:proofErr w:type="spellStart"/>
      <w:r w:rsidRPr="008C740F">
        <w:rPr>
          <w:b/>
          <w:bCs/>
        </w:rPr>
        <w:t>Summary</w:t>
      </w:r>
      <w:proofErr w:type="spellEnd"/>
      <w:r w:rsidRPr="008C740F">
        <w:rPr>
          <w:b/>
          <w:bCs/>
        </w:rPr>
        <w:t>)</w:t>
      </w:r>
    </w:p>
    <w:p w14:paraId="79D9B842" w14:textId="77777777" w:rsidR="008C740F" w:rsidRPr="008C740F" w:rsidRDefault="008C740F" w:rsidP="008C740F">
      <w:pPr>
        <w:jc w:val="both"/>
      </w:pPr>
      <w:r w:rsidRPr="008C740F">
        <w:t xml:space="preserve">Basado en los datos recopilados durante la prueba, se presentan los siguientes indicadores globales: </w:t>
      </w:r>
    </w:p>
    <w:p w14:paraId="307EC300" w14:textId="77777777" w:rsidR="008C740F" w:rsidRPr="008C740F" w:rsidRDefault="008C740F" w:rsidP="008C740F">
      <w:pPr>
        <w:numPr>
          <w:ilvl w:val="0"/>
          <w:numId w:val="2"/>
        </w:numPr>
        <w:jc w:val="both"/>
      </w:pPr>
      <w:proofErr w:type="gramStart"/>
      <w:r w:rsidRPr="008C740F">
        <w:t>Total</w:t>
      </w:r>
      <w:proofErr w:type="gramEnd"/>
      <w:r w:rsidRPr="008C740F">
        <w:t xml:space="preserve"> de peticiones ejecutadas: 276,650 transacciones. </w:t>
      </w:r>
    </w:p>
    <w:p w14:paraId="0A0B96C5" w14:textId="77777777" w:rsidR="008C740F" w:rsidRPr="008C740F" w:rsidRDefault="008C740F" w:rsidP="008C740F">
      <w:pPr>
        <w:numPr>
          <w:ilvl w:val="0"/>
          <w:numId w:val="2"/>
        </w:numPr>
        <w:jc w:val="both"/>
      </w:pPr>
      <w:r w:rsidRPr="008C740F">
        <w:t>Rendimiento promedio (</w:t>
      </w:r>
      <w:proofErr w:type="spellStart"/>
      <w:r w:rsidRPr="008C740F">
        <w:t>Throughput</w:t>
      </w:r>
      <w:proofErr w:type="spellEnd"/>
      <w:r w:rsidRPr="008C740F">
        <w:t xml:space="preserve">): 73.18 transacciones por segundo (TPS). </w:t>
      </w:r>
    </w:p>
    <w:p w14:paraId="79A3A6C8" w14:textId="77777777" w:rsidR="008C740F" w:rsidRPr="008C740F" w:rsidRDefault="008C740F" w:rsidP="008C740F">
      <w:pPr>
        <w:numPr>
          <w:ilvl w:val="0"/>
          <w:numId w:val="2"/>
        </w:numPr>
        <w:jc w:val="both"/>
      </w:pPr>
      <w:r w:rsidRPr="008C740F">
        <w:t xml:space="preserve">Usuarios Virtuales Máximos (Max </w:t>
      </w:r>
      <w:proofErr w:type="spellStart"/>
      <w:r w:rsidRPr="008C740F">
        <w:t>VUs</w:t>
      </w:r>
      <w:proofErr w:type="spellEnd"/>
      <w:r w:rsidRPr="008C740F">
        <w:t xml:space="preserve">): 140 usuarios. </w:t>
      </w:r>
    </w:p>
    <w:p w14:paraId="16422EBC" w14:textId="77777777" w:rsidR="008C740F" w:rsidRPr="008C740F" w:rsidRDefault="008C740F" w:rsidP="008C740F">
      <w:pPr>
        <w:numPr>
          <w:ilvl w:val="0"/>
          <w:numId w:val="2"/>
        </w:numPr>
        <w:jc w:val="both"/>
      </w:pPr>
      <w:r w:rsidRPr="008C740F">
        <w:t xml:space="preserve">Tasa de Error Global: 2.44% (6,759 peticiones fallidas del total de 269,891 consideradas en la muestra de transacciones principales). </w:t>
      </w:r>
    </w:p>
    <w:p w14:paraId="0407A151" w14:textId="77777777" w:rsidR="008C740F" w:rsidRPr="008C740F" w:rsidRDefault="008C740F" w:rsidP="008C740F">
      <w:pPr>
        <w:numPr>
          <w:ilvl w:val="0"/>
          <w:numId w:val="2"/>
        </w:numPr>
        <w:jc w:val="both"/>
      </w:pPr>
      <w:r w:rsidRPr="008C740F">
        <w:t xml:space="preserve">Volumen de datos movilizados: 842 MB recibidos y 588 MB enviados. </w:t>
      </w:r>
    </w:p>
    <w:p w14:paraId="33C44AB0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3. Análisis de Tiempos de Respuesta</w:t>
      </w:r>
    </w:p>
    <w:p w14:paraId="0C720680" w14:textId="77777777" w:rsidR="008C740F" w:rsidRPr="008C740F" w:rsidRDefault="008C740F" w:rsidP="008C740F">
      <w:pPr>
        <w:jc w:val="both"/>
      </w:pPr>
      <w:r w:rsidRPr="008C740F">
        <w:t>Las métricas asociadas al tiempo de duración de las peticiones (</w:t>
      </w:r>
      <w:proofErr w:type="spellStart"/>
      <w:r w:rsidRPr="008C740F">
        <w:t>http_req_duration</w:t>
      </w:r>
      <w:proofErr w:type="spellEnd"/>
      <w:r w:rsidRPr="008C740F">
        <w:t xml:space="preserve">) reflejan lo siguiente: </w:t>
      </w:r>
    </w:p>
    <w:p w14:paraId="0D7017B2" w14:textId="77777777" w:rsidR="008C740F" w:rsidRPr="008C740F" w:rsidRDefault="008C740F" w:rsidP="008C740F">
      <w:pPr>
        <w:numPr>
          <w:ilvl w:val="0"/>
          <w:numId w:val="3"/>
        </w:numPr>
        <w:jc w:val="both"/>
      </w:pPr>
      <w:r w:rsidRPr="008C740F">
        <w:t>Tiempo Promedio (</w:t>
      </w:r>
      <w:proofErr w:type="spellStart"/>
      <w:r w:rsidRPr="008C740F">
        <w:t>Avg</w:t>
      </w:r>
      <w:proofErr w:type="spellEnd"/>
      <w:r w:rsidRPr="008C740F">
        <w:t xml:space="preserve">): 861.68 ms. </w:t>
      </w:r>
    </w:p>
    <w:p w14:paraId="2049CE2D" w14:textId="77777777" w:rsidR="008C740F" w:rsidRPr="008C740F" w:rsidRDefault="008C740F" w:rsidP="008C740F">
      <w:pPr>
        <w:numPr>
          <w:ilvl w:val="0"/>
          <w:numId w:val="3"/>
        </w:numPr>
        <w:jc w:val="both"/>
      </w:pPr>
      <w:r w:rsidRPr="008C740F">
        <w:t>Tiempo Mediano (</w:t>
      </w:r>
      <w:proofErr w:type="spellStart"/>
      <w:r w:rsidRPr="008C740F">
        <w:t>Med</w:t>
      </w:r>
      <w:proofErr w:type="spellEnd"/>
      <w:r w:rsidRPr="008C740F">
        <w:t xml:space="preserve">): 613.42 ms. </w:t>
      </w:r>
    </w:p>
    <w:p w14:paraId="4A7744E7" w14:textId="77777777" w:rsidR="008C740F" w:rsidRPr="008C740F" w:rsidRDefault="008C740F" w:rsidP="008C740F">
      <w:pPr>
        <w:numPr>
          <w:ilvl w:val="0"/>
          <w:numId w:val="3"/>
        </w:numPr>
        <w:jc w:val="both"/>
      </w:pPr>
      <w:r w:rsidRPr="008C740F">
        <w:t xml:space="preserve">Percentil 95 (p95): 1.57 segundos. El 95% de los usuarios experimentó tiempos de respuesta iguales o menores a este valor. </w:t>
      </w:r>
    </w:p>
    <w:p w14:paraId="5C9B205E" w14:textId="77777777" w:rsidR="008C740F" w:rsidRPr="008C740F" w:rsidRDefault="008C740F" w:rsidP="008C740F">
      <w:pPr>
        <w:numPr>
          <w:ilvl w:val="0"/>
          <w:numId w:val="3"/>
        </w:numPr>
        <w:jc w:val="both"/>
      </w:pPr>
      <w:r w:rsidRPr="008C740F">
        <w:t xml:space="preserve">Percentil 98 (p98): 1.28 segundos. (Nota técnica: Se observa una ligera inversión en la captura de percentiles del log original, pero ambos se sitúan en el rango crítico de ~1.2s a 1.5s). </w:t>
      </w:r>
    </w:p>
    <w:p w14:paraId="463596CE" w14:textId="77777777" w:rsidR="008C740F" w:rsidRPr="008C740F" w:rsidRDefault="008C740F" w:rsidP="008C740F">
      <w:pPr>
        <w:numPr>
          <w:ilvl w:val="0"/>
          <w:numId w:val="3"/>
        </w:numPr>
        <w:jc w:val="both"/>
      </w:pPr>
      <w:r w:rsidRPr="008C740F">
        <w:t xml:space="preserve">Tiempo Máximo registrado: 29.93 segundos. Esto evidencia una degradación extrema o bloqueo temporal en momentos críticos de la prueba. </w:t>
      </w:r>
    </w:p>
    <w:p w14:paraId="10E742D1" w14:textId="77777777" w:rsidR="008C740F" w:rsidRPr="008C740F" w:rsidRDefault="008C740F" w:rsidP="008C740F">
      <w:pPr>
        <w:jc w:val="both"/>
      </w:pPr>
      <w:r w:rsidRPr="008C740F">
        <w:rPr>
          <w:rFonts w:ascii="Segoe UI Emoji" w:hAnsi="Segoe UI Emoji" w:cs="Segoe UI Emoji"/>
        </w:rPr>
        <w:t>💡</w:t>
      </w:r>
      <w:r w:rsidRPr="008C740F">
        <w:t xml:space="preserve"> Hallazgo Clave (Cuello de Botella): Al desglosar el tiempo de la petición, el </w:t>
      </w:r>
      <w:proofErr w:type="spellStart"/>
      <w:r w:rsidRPr="008C740F">
        <w:t>http_req_waiting</w:t>
      </w:r>
      <w:proofErr w:type="spellEnd"/>
      <w:r w:rsidRPr="008C740F">
        <w:t xml:space="preserve"> (tiempo que tarda el servidor en empezar a responder desde que recibe la petición) promedia 861.21 ms y alcanza un máximo de 29.93 segundos. Esto demuestra que el retraso está enteramente en el lado del </w:t>
      </w:r>
      <w:proofErr w:type="spellStart"/>
      <w:r w:rsidRPr="008C740F">
        <w:t>backend</w:t>
      </w:r>
      <w:proofErr w:type="spellEnd"/>
      <w:r w:rsidRPr="008C740F">
        <w:t xml:space="preserve">/servidor (procesamiento, consultas a base de datos, lógica de negocio) y no en la transferencia de red. </w:t>
      </w:r>
    </w:p>
    <w:p w14:paraId="12FB0792" w14:textId="77777777" w:rsidR="008C740F" w:rsidRPr="008C740F" w:rsidRDefault="008C740F" w:rsidP="008C740F">
      <w:pPr>
        <w:jc w:val="both"/>
      </w:pPr>
      <w:r w:rsidRPr="008C740F">
        <w:t>4. Análisis de Errores y Degradación</w:t>
      </w:r>
    </w:p>
    <w:p w14:paraId="435E35FE" w14:textId="77777777" w:rsidR="008C740F" w:rsidRPr="008C740F" w:rsidRDefault="008C740F" w:rsidP="008C740F">
      <w:pPr>
        <w:jc w:val="both"/>
      </w:pPr>
      <w:r w:rsidRPr="008C740F">
        <w:lastRenderedPageBreak/>
        <w:t xml:space="preserve">El sistema registró un total de 6,759 fallas (2.44%). Al analizar la distribución de los errores por etapas, encontramos la causa raíz: </w:t>
      </w:r>
    </w:p>
    <w:p w14:paraId="104A35D5" w14:textId="77777777" w:rsidR="008C740F" w:rsidRPr="008C740F" w:rsidRDefault="008C740F" w:rsidP="008C740F">
      <w:pPr>
        <w:numPr>
          <w:ilvl w:val="0"/>
          <w:numId w:val="4"/>
        </w:numPr>
        <w:jc w:val="both"/>
      </w:pPr>
      <w:r w:rsidRPr="008C740F">
        <w:rPr>
          <w:lang w:val="en-US"/>
        </w:rPr>
        <w:t xml:space="preserve">y_failed_request_stage_1_HTTP5xx: 5,987 </w:t>
      </w:r>
      <w:proofErr w:type="spellStart"/>
      <w:r w:rsidRPr="008C740F">
        <w:rPr>
          <w:lang w:val="en-US"/>
        </w:rPr>
        <w:t>errores</w:t>
      </w:r>
      <w:proofErr w:type="spellEnd"/>
      <w:r w:rsidRPr="008C740F">
        <w:rPr>
          <w:lang w:val="en-US"/>
        </w:rPr>
        <w:t xml:space="preserve">. </w:t>
      </w:r>
      <w:r w:rsidRPr="008C740F">
        <w:t xml:space="preserve">Esta es la mayor fuente de fallas. Los errores HTTP 5xx indican que el servidor colapsó internamente o llegó al límite de hilos/recursos disponibles al mantener la carga alta. </w:t>
      </w:r>
    </w:p>
    <w:p w14:paraId="09FFD6B8" w14:textId="77777777" w:rsidR="008C740F" w:rsidRPr="008C740F" w:rsidRDefault="008C740F" w:rsidP="008C740F">
      <w:pPr>
        <w:numPr>
          <w:ilvl w:val="0"/>
          <w:numId w:val="4"/>
        </w:numPr>
        <w:jc w:val="both"/>
      </w:pPr>
      <w:r w:rsidRPr="008C740F">
        <w:rPr>
          <w:lang w:val="en-US"/>
        </w:rPr>
        <w:t xml:space="preserve">y_failed_request_stage_1_HTTP4xx: 769 </w:t>
      </w:r>
      <w:proofErr w:type="spellStart"/>
      <w:r w:rsidRPr="008C740F">
        <w:rPr>
          <w:lang w:val="en-US"/>
        </w:rPr>
        <w:t>errores</w:t>
      </w:r>
      <w:proofErr w:type="spellEnd"/>
      <w:r w:rsidRPr="008C740F">
        <w:rPr>
          <w:lang w:val="en-US"/>
        </w:rPr>
        <w:t xml:space="preserve">. </w:t>
      </w:r>
      <w:r w:rsidRPr="008C740F">
        <w:t xml:space="preserve">Errores de cliente (ej. </w:t>
      </w:r>
      <w:proofErr w:type="spellStart"/>
      <w:r w:rsidRPr="008C740F">
        <w:t>Bad</w:t>
      </w:r>
      <w:proofErr w:type="spellEnd"/>
      <w:r w:rsidRPr="008C740F">
        <w:t xml:space="preserve"> </w:t>
      </w:r>
      <w:proofErr w:type="spellStart"/>
      <w:r w:rsidRPr="008C740F">
        <w:t>Request</w:t>
      </w:r>
      <w:proofErr w:type="spellEnd"/>
      <w:r w:rsidRPr="008C740F">
        <w:t xml:space="preserve">, </w:t>
      </w:r>
      <w:proofErr w:type="spellStart"/>
      <w:r w:rsidRPr="008C740F">
        <w:t>Unauthorized</w:t>
      </w:r>
      <w:proofErr w:type="spellEnd"/>
      <w:r w:rsidRPr="008C740F">
        <w:t xml:space="preserve"> o </w:t>
      </w:r>
      <w:proofErr w:type="spellStart"/>
      <w:r w:rsidRPr="008C740F">
        <w:t>Rate</w:t>
      </w:r>
      <w:proofErr w:type="spellEnd"/>
      <w:r w:rsidRPr="008C740F">
        <w:t xml:space="preserve"> </w:t>
      </w:r>
      <w:proofErr w:type="spellStart"/>
      <w:r w:rsidRPr="008C740F">
        <w:t>Limiting</w:t>
      </w:r>
      <w:proofErr w:type="spellEnd"/>
      <w:r w:rsidRPr="008C740F">
        <w:t xml:space="preserve">). </w:t>
      </w:r>
    </w:p>
    <w:p w14:paraId="36DCF602" w14:textId="77777777" w:rsidR="008C740F" w:rsidRPr="008C740F" w:rsidRDefault="008C740F" w:rsidP="008C740F">
      <w:pPr>
        <w:numPr>
          <w:ilvl w:val="0"/>
          <w:numId w:val="4"/>
        </w:numPr>
        <w:jc w:val="both"/>
      </w:pPr>
      <w:r w:rsidRPr="008C740F">
        <w:t>Etapas 0 y 2: Prácticamente limpias (1 y 2 errores 5xx respectivamente), lo que demuestra que el fallo se concentra estrictamente en la fase de máxima presión (</w:t>
      </w:r>
      <w:proofErr w:type="spellStart"/>
      <w:r w:rsidRPr="008C740F">
        <w:t>Stage</w:t>
      </w:r>
      <w:proofErr w:type="spellEnd"/>
      <w:r w:rsidRPr="008C740F">
        <w:t xml:space="preserve"> 1). </w:t>
      </w:r>
    </w:p>
    <w:p w14:paraId="55D68829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5. Correlación entre Usuarios Virtuales (</w:t>
      </w:r>
      <w:proofErr w:type="spellStart"/>
      <w:r w:rsidRPr="008C740F">
        <w:rPr>
          <w:b/>
          <w:bCs/>
        </w:rPr>
        <w:t>VUs</w:t>
      </w:r>
      <w:proofErr w:type="spellEnd"/>
      <w:r w:rsidRPr="008C740F">
        <w:rPr>
          <w:b/>
          <w:bCs/>
        </w:rPr>
        <w:t>) y TPS (Análisis del Gráfico)</w:t>
      </w:r>
    </w:p>
    <w:p w14:paraId="22327A24" w14:textId="77777777" w:rsidR="008C740F" w:rsidRPr="008C740F" w:rsidRDefault="008C740F" w:rsidP="008C740F">
      <w:pPr>
        <w:jc w:val="both"/>
      </w:pPr>
      <w:r w:rsidRPr="008C740F">
        <w:t xml:space="preserve">Al analizar detalladamente el comportamiento del diagrama de monitoreo adjunto, se identifican tres fases críticas bien marcadas en la relación </w:t>
      </w:r>
      <w:proofErr w:type="spellStart"/>
      <w:r w:rsidRPr="008C740F">
        <w:t>VUs</w:t>
      </w:r>
      <w:proofErr w:type="spellEnd"/>
      <w:r w:rsidRPr="008C740F">
        <w:t xml:space="preserve"> vs. </w:t>
      </w:r>
      <w:proofErr w:type="spellStart"/>
      <w:r w:rsidRPr="008C740F">
        <w:t>Throughput</w:t>
      </w:r>
      <w:proofErr w:type="spellEnd"/>
      <w:r w:rsidRPr="008C740F">
        <w:t xml:space="preserve">: </w:t>
      </w:r>
    </w:p>
    <w:p w14:paraId="05848A7A" w14:textId="77777777" w:rsidR="008C740F" w:rsidRPr="008C740F" w:rsidRDefault="008C740F" w:rsidP="008C740F">
      <w:pPr>
        <w:numPr>
          <w:ilvl w:val="0"/>
          <w:numId w:val="5"/>
        </w:numPr>
        <w:jc w:val="both"/>
      </w:pPr>
      <w:r w:rsidRPr="008C740F">
        <w:t xml:space="preserve">Fase de Estabilidad Inicial (01:40:00 a 01:50:00): Con una carga de 140 </w:t>
      </w:r>
      <w:proofErr w:type="spellStart"/>
      <w:r w:rsidRPr="008C740F">
        <w:t>VUs</w:t>
      </w:r>
      <w:proofErr w:type="spellEnd"/>
      <w:r w:rsidRPr="008C740F">
        <w:t xml:space="preserve">, el sistema logra mantener un </w:t>
      </w:r>
      <w:proofErr w:type="spellStart"/>
      <w:r w:rsidRPr="008C740F">
        <w:t>Throughput</w:t>
      </w:r>
      <w:proofErr w:type="spellEnd"/>
      <w:r w:rsidRPr="008C740F">
        <w:t xml:space="preserve"> alto y estable. </w:t>
      </w:r>
    </w:p>
    <w:p w14:paraId="48C1242A" w14:textId="77777777" w:rsidR="008C740F" w:rsidRPr="008C740F" w:rsidRDefault="008C740F" w:rsidP="008C740F">
      <w:pPr>
        <w:numPr>
          <w:ilvl w:val="0"/>
          <w:numId w:val="5"/>
        </w:numPr>
        <w:jc w:val="both"/>
      </w:pPr>
      <w:r w:rsidRPr="008C740F">
        <w:t>Fase de Colapso / Valle de Rendimiento (01:50:00 a 02:00:00): A pesar de que la línea verde de usuarios virtuales (</w:t>
      </w:r>
      <w:proofErr w:type="spellStart"/>
      <w:r w:rsidRPr="008C740F">
        <w:t>VUs</w:t>
      </w:r>
      <w:proofErr w:type="spellEnd"/>
      <w:r w:rsidRPr="008C740F">
        <w:t xml:space="preserve">) se mantiene constante al máximo (140 </w:t>
      </w:r>
      <w:proofErr w:type="spellStart"/>
      <w:r w:rsidRPr="008C740F">
        <w:t>VUs</w:t>
      </w:r>
      <w:proofErr w:type="spellEnd"/>
      <w:r w:rsidRPr="008C740F">
        <w:t>), la línea azul de peticiones por segundo (</w:t>
      </w:r>
      <w:proofErr w:type="spellStart"/>
      <w:r w:rsidRPr="008C740F">
        <w:t>http_reqs</w:t>
      </w:r>
      <w:proofErr w:type="spellEnd"/>
      <w:r w:rsidRPr="008C740F">
        <w:t xml:space="preserve">) sufre una caída dramática, desplomándose a valores cercanos a 10-25 TPS. </w:t>
      </w:r>
    </w:p>
    <w:p w14:paraId="349541CA" w14:textId="77777777" w:rsidR="008C740F" w:rsidRPr="008C740F" w:rsidRDefault="008C740F" w:rsidP="008C740F">
      <w:pPr>
        <w:numPr>
          <w:ilvl w:val="1"/>
          <w:numId w:val="5"/>
        </w:numPr>
        <w:jc w:val="both"/>
      </w:pPr>
      <w:r w:rsidRPr="008C740F">
        <w:t xml:space="preserve">Significado técnico: El servidor experimentó un estrangulamiento o bloqueo de recursos. Las peticiones se encolaron (lo que explica el tiempo máximo de 29.93s) y comenzaron a fallar masivamente (los errores HTTP 5xx detectados). </w:t>
      </w:r>
    </w:p>
    <w:p w14:paraId="5D09B6C0" w14:textId="77777777" w:rsidR="008C740F" w:rsidRPr="008C740F" w:rsidRDefault="008C740F" w:rsidP="008C740F">
      <w:pPr>
        <w:numPr>
          <w:ilvl w:val="0"/>
          <w:numId w:val="5"/>
        </w:numPr>
        <w:jc w:val="both"/>
      </w:pPr>
      <w:r w:rsidRPr="008C740F">
        <w:t xml:space="preserve">Fase de Recuperación Parcial (02:00:00 en adelante): El sistema muestra una recuperación volviendo a promediar ~82.6 TPS con 140 </w:t>
      </w:r>
      <w:proofErr w:type="spellStart"/>
      <w:r w:rsidRPr="008C740F">
        <w:t>VUs</w:t>
      </w:r>
      <w:proofErr w:type="spellEnd"/>
      <w:r w:rsidRPr="008C740F">
        <w:t xml:space="preserve">, pero con una fluctuación (picos y valles continuos) mucho más inestable que en la primera fase, indicando que el servidor quedó "sentido" o con degradación de memoria/recursos. </w:t>
      </w:r>
    </w:p>
    <w:p w14:paraId="58B4D1D2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6. Conclusiones</w:t>
      </w:r>
    </w:p>
    <w:p w14:paraId="2BE2389C" w14:textId="77777777" w:rsidR="008C740F" w:rsidRPr="008C740F" w:rsidRDefault="008C740F" w:rsidP="008C740F">
      <w:pPr>
        <w:numPr>
          <w:ilvl w:val="0"/>
          <w:numId w:val="6"/>
        </w:numPr>
        <w:jc w:val="both"/>
      </w:pPr>
      <w:r w:rsidRPr="008C740F">
        <w:t xml:space="preserve">Capacidad Operativa: El sistema tiene la capacidad de procesar un volumen alto de transacciones (promedio de 73.18 TPS) bajo condiciones óptimas. </w:t>
      </w:r>
    </w:p>
    <w:p w14:paraId="20A291EA" w14:textId="77777777" w:rsidR="008C740F" w:rsidRPr="008C740F" w:rsidRDefault="008C740F" w:rsidP="008C740F">
      <w:pPr>
        <w:numPr>
          <w:ilvl w:val="0"/>
          <w:numId w:val="6"/>
        </w:numPr>
        <w:jc w:val="both"/>
      </w:pPr>
      <w:r w:rsidRPr="008C740F">
        <w:t>Incumplimiento de Criterios de Aceptación (SLA): Aunque la tasa de error global (2.44%) se mantuvo por debajo de un umbral típico aceptable del 3</w:t>
      </w:r>
      <w:proofErr w:type="gramStart"/>
      <w:r w:rsidRPr="008C740F">
        <w:t>% ,</w:t>
      </w:r>
      <w:proofErr w:type="gramEnd"/>
      <w:r w:rsidRPr="008C740F">
        <w:t xml:space="preserve"> los tiempos de respuesta del Percentil 95 (1.57s) y el tiempo máximo (29.93s) demuestran que el sistema no es estable bajo ráfagas prolongadas de 140 </w:t>
      </w:r>
      <w:proofErr w:type="spellStart"/>
      <w:r w:rsidRPr="008C740F">
        <w:t>VUs</w:t>
      </w:r>
      <w:proofErr w:type="spellEnd"/>
      <w:r w:rsidRPr="008C740F">
        <w:t xml:space="preserve">. </w:t>
      </w:r>
    </w:p>
    <w:p w14:paraId="17C47E4D" w14:textId="77777777" w:rsidR="008C740F" w:rsidRPr="008C740F" w:rsidRDefault="008C740F" w:rsidP="008C740F">
      <w:pPr>
        <w:numPr>
          <w:ilvl w:val="0"/>
          <w:numId w:val="6"/>
        </w:numPr>
        <w:jc w:val="both"/>
      </w:pPr>
      <w:r w:rsidRPr="008C740F">
        <w:t xml:space="preserve">Punto de Quiebre Identificado: Existe un problema severo de agotamiento de recursos en el </w:t>
      </w:r>
      <w:proofErr w:type="spellStart"/>
      <w:r w:rsidRPr="008C740F">
        <w:t>backend</w:t>
      </w:r>
      <w:proofErr w:type="spellEnd"/>
      <w:r w:rsidRPr="008C740F">
        <w:t xml:space="preserve"> a mitad de la prueba (minuto 01:50:00), donde el rendimiento cae a casi cero sin que el volumen de usuarios haya aumentado. </w:t>
      </w:r>
    </w:p>
    <w:p w14:paraId="682DFD9A" w14:textId="77777777" w:rsidR="008C740F" w:rsidRPr="008C740F" w:rsidRDefault="008C740F" w:rsidP="008C740F">
      <w:pPr>
        <w:jc w:val="both"/>
        <w:rPr>
          <w:b/>
          <w:bCs/>
        </w:rPr>
      </w:pPr>
      <w:r w:rsidRPr="008C740F">
        <w:rPr>
          <w:b/>
          <w:bCs/>
        </w:rPr>
        <w:t>7. Recomendaciones</w:t>
      </w:r>
    </w:p>
    <w:p w14:paraId="4766EE89" w14:textId="77777777" w:rsidR="008C740F" w:rsidRPr="008C740F" w:rsidRDefault="008C740F" w:rsidP="008C740F">
      <w:pPr>
        <w:numPr>
          <w:ilvl w:val="0"/>
          <w:numId w:val="7"/>
        </w:numPr>
        <w:jc w:val="both"/>
      </w:pPr>
      <w:r w:rsidRPr="008C740F">
        <w:t xml:space="preserve">Optimización del </w:t>
      </w:r>
      <w:proofErr w:type="spellStart"/>
      <w:r w:rsidRPr="008C740F">
        <w:t>Backend</w:t>
      </w:r>
      <w:proofErr w:type="spellEnd"/>
      <w:r w:rsidRPr="008C740F">
        <w:t xml:space="preserve"> (Time-</w:t>
      </w:r>
      <w:proofErr w:type="spellStart"/>
      <w:r w:rsidRPr="008C740F">
        <w:t>to</w:t>
      </w:r>
      <w:proofErr w:type="spellEnd"/>
      <w:r w:rsidRPr="008C740F">
        <w:t>-</w:t>
      </w:r>
      <w:proofErr w:type="spellStart"/>
      <w:r w:rsidRPr="008C740F">
        <w:t>First</w:t>
      </w:r>
      <w:proofErr w:type="spellEnd"/>
      <w:r w:rsidRPr="008C740F">
        <w:t xml:space="preserve">-Byte): Dado que la métrica </w:t>
      </w:r>
      <w:proofErr w:type="spellStart"/>
      <w:r w:rsidRPr="008C740F">
        <w:t>http_req_waiting</w:t>
      </w:r>
      <w:proofErr w:type="spellEnd"/>
      <w:r w:rsidRPr="008C740F">
        <w:t xml:space="preserve"> absorbe el 99% del tiempo total, se debe auditar el código del servidor, optimizar las </w:t>
      </w:r>
      <w:r w:rsidRPr="008C740F">
        <w:lastRenderedPageBreak/>
        <w:t xml:space="preserve">consultas SQL (agregar índices, revisar bloqueos de tablas) y evaluar la implementación de capas de caché (ej. Redis). </w:t>
      </w:r>
    </w:p>
    <w:p w14:paraId="52D9E5B2" w14:textId="77777777" w:rsidR="008C740F" w:rsidRPr="008C740F" w:rsidRDefault="008C740F" w:rsidP="008C740F">
      <w:pPr>
        <w:numPr>
          <w:ilvl w:val="0"/>
          <w:numId w:val="7"/>
        </w:numPr>
        <w:jc w:val="both"/>
      </w:pPr>
      <w:r w:rsidRPr="008C740F">
        <w:t xml:space="preserve">Revisión de Pool de Conexiones y Servidor Web: Investigar la causa de los errores HTTP 5xx en la etapa 1. Se recomienda ampliar el pool de conexiones a la base de datos y ajustar los límites de </w:t>
      </w:r>
      <w:proofErr w:type="spellStart"/>
      <w:r w:rsidRPr="008C740F">
        <w:t>threads</w:t>
      </w:r>
      <w:proofErr w:type="spellEnd"/>
      <w:r w:rsidRPr="008C740F">
        <w:t xml:space="preserve"> (hilos) en el servidor de aplicaciones (Tomcat, </w:t>
      </w:r>
      <w:proofErr w:type="spellStart"/>
      <w:r w:rsidRPr="008C740F">
        <w:t>Node</w:t>
      </w:r>
      <w:proofErr w:type="spellEnd"/>
      <w:r w:rsidRPr="008C740F">
        <w:t xml:space="preserve">, IIS, etc.). </w:t>
      </w:r>
    </w:p>
    <w:p w14:paraId="0C4DB509" w14:textId="77777777" w:rsidR="008C740F" w:rsidRPr="008C740F" w:rsidRDefault="008C740F" w:rsidP="008C740F">
      <w:pPr>
        <w:numPr>
          <w:ilvl w:val="0"/>
          <w:numId w:val="7"/>
        </w:numPr>
        <w:jc w:val="both"/>
      </w:pPr>
      <w:r w:rsidRPr="008C740F">
        <w:t xml:space="preserve">Implementación de Escalamiento Horizontal / Balanceo de Carga: Si la optimización de código no es suficiente, se sugiere configurar un balanceador de carga con políticas de </w:t>
      </w:r>
      <w:proofErr w:type="spellStart"/>
      <w:r w:rsidRPr="008C740F">
        <w:t>auto-escalado</w:t>
      </w:r>
      <w:proofErr w:type="spellEnd"/>
      <w:r w:rsidRPr="008C740F">
        <w:t xml:space="preserve"> para distribuir los 140 </w:t>
      </w:r>
      <w:proofErr w:type="spellStart"/>
      <w:r w:rsidRPr="008C740F">
        <w:t>VUs</w:t>
      </w:r>
      <w:proofErr w:type="spellEnd"/>
      <w:r w:rsidRPr="008C740F">
        <w:t xml:space="preserve"> entre múltiples instancias de la app cuando se detecte degradación de performance.</w:t>
      </w:r>
    </w:p>
    <w:p w14:paraId="1C26C5CE" w14:textId="77777777" w:rsidR="008C740F" w:rsidRPr="008C740F" w:rsidRDefault="008C740F" w:rsidP="008C740F">
      <w:pPr>
        <w:numPr>
          <w:ilvl w:val="0"/>
          <w:numId w:val="7"/>
        </w:numPr>
        <w:jc w:val="both"/>
      </w:pPr>
      <w:r w:rsidRPr="008C740F">
        <w:t>Pruebas de Resistencia (</w:t>
      </w:r>
      <w:proofErr w:type="spellStart"/>
      <w:r w:rsidRPr="008C740F">
        <w:t>Endurance</w:t>
      </w:r>
      <w:proofErr w:type="spellEnd"/>
      <w:r w:rsidRPr="008C740F">
        <w:t xml:space="preserve"> </w:t>
      </w:r>
      <w:proofErr w:type="spellStart"/>
      <w:r w:rsidRPr="008C740F">
        <w:t>Testing</w:t>
      </w:r>
      <w:proofErr w:type="spellEnd"/>
      <w:r w:rsidRPr="008C740F">
        <w:t xml:space="preserve">): Ejecutar una prueba complementaria de mayor duración con una carga moderada (ej. 50-75 </w:t>
      </w:r>
      <w:proofErr w:type="spellStart"/>
      <w:r w:rsidRPr="008C740F">
        <w:t>VUs</w:t>
      </w:r>
      <w:proofErr w:type="spellEnd"/>
      <w:r w:rsidRPr="008C740F">
        <w:t>) para verificar si el comportamiento observado a los 10 minutos se debe a una fuga de memoria (</w:t>
      </w:r>
      <w:proofErr w:type="spellStart"/>
      <w:r w:rsidRPr="008C740F">
        <w:t>Memory</w:t>
      </w:r>
      <w:proofErr w:type="spellEnd"/>
      <w:r w:rsidRPr="008C740F">
        <w:t xml:space="preserve"> </w:t>
      </w:r>
      <w:proofErr w:type="spellStart"/>
      <w:r w:rsidRPr="008C740F">
        <w:t>Leak</w:t>
      </w:r>
      <w:proofErr w:type="spellEnd"/>
      <w:r w:rsidRPr="008C740F">
        <w:t xml:space="preserve">) o saturación acumulativa del </w:t>
      </w:r>
      <w:proofErr w:type="spellStart"/>
      <w:r w:rsidRPr="008C740F">
        <w:t>Garbage</w:t>
      </w:r>
      <w:proofErr w:type="spellEnd"/>
      <w:r w:rsidRPr="008C740F">
        <w:t xml:space="preserve"> </w:t>
      </w:r>
      <w:proofErr w:type="spellStart"/>
      <w:r w:rsidRPr="008C740F">
        <w:t>Collector</w:t>
      </w:r>
      <w:proofErr w:type="spellEnd"/>
      <w:r w:rsidRPr="008C740F">
        <w:t>.</w:t>
      </w:r>
    </w:p>
    <w:p w14:paraId="0914814C" w14:textId="77777777" w:rsidR="008C740F" w:rsidRPr="008C740F" w:rsidRDefault="008C740F" w:rsidP="008C740F">
      <w:pPr>
        <w:rPr>
          <w:b/>
          <w:bCs/>
          <w:u w:val="single"/>
        </w:rPr>
      </w:pPr>
    </w:p>
    <w:sectPr w:rsidR="008C740F" w:rsidRPr="008C74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D4FFB"/>
    <w:multiLevelType w:val="multilevel"/>
    <w:tmpl w:val="0D5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53EC4"/>
    <w:multiLevelType w:val="multilevel"/>
    <w:tmpl w:val="6510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22776A"/>
    <w:multiLevelType w:val="multilevel"/>
    <w:tmpl w:val="E5B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27DC"/>
    <w:multiLevelType w:val="multilevel"/>
    <w:tmpl w:val="D36A4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67CBC"/>
    <w:multiLevelType w:val="multilevel"/>
    <w:tmpl w:val="232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F70B0"/>
    <w:multiLevelType w:val="multilevel"/>
    <w:tmpl w:val="A4F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CC4628"/>
    <w:multiLevelType w:val="hybridMultilevel"/>
    <w:tmpl w:val="6D42DD9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A57"/>
    <w:rsid w:val="0017764B"/>
    <w:rsid w:val="00177A57"/>
    <w:rsid w:val="002247EB"/>
    <w:rsid w:val="00421768"/>
    <w:rsid w:val="008C740F"/>
    <w:rsid w:val="00927BC1"/>
    <w:rsid w:val="00BE7574"/>
    <w:rsid w:val="00EE0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1EE809"/>
  <w15:chartTrackingRefBased/>
  <w15:docId w15:val="{4793913E-E706-40AF-A9B5-1776A78C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17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3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7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4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3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0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12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888</Words>
  <Characters>4885</Characters>
  <Application>Microsoft Office Word</Application>
  <DocSecurity>0</DocSecurity>
  <Lines>40</Lines>
  <Paragraphs>11</Paragraphs>
  <ScaleCrop>false</ScaleCrop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Neil Valladares Bazalar</dc:creator>
  <cp:keywords/>
  <dc:description/>
  <cp:lastModifiedBy>Paolo Neil Valladares Bazalar</cp:lastModifiedBy>
  <cp:revision>4</cp:revision>
  <dcterms:created xsi:type="dcterms:W3CDTF">2026-06-24T15:20:00Z</dcterms:created>
  <dcterms:modified xsi:type="dcterms:W3CDTF">2026-06-24T15:42:00Z</dcterms:modified>
</cp:coreProperties>
</file>