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1.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From the section "Compute a single distance": we take our query house to be the first house of the test set.</w:t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i w:val="1"/>
          <w:color w:val="333333"/>
          <w:sz w:val="21"/>
          <w:szCs w:val="21"/>
          <w:highlight w:val="white"/>
          <w:rtl w:val="0"/>
        </w:rPr>
        <w:t xml:space="preserve">What is the Euclidean distance between the query house and the 10th house of the training set? Enter your answer in American-style decimals (e.g. 0.044) rounded to 3 decimal places.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highlight w:val="white"/>
          <w:rtl w:val="0"/>
        </w:rPr>
        <w:t xml:space="preserve">0.060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2. From the section "Compute multiple distances": we take our query house to be the first house of the test set.</w:t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i w:val="1"/>
          <w:color w:val="333333"/>
          <w:sz w:val="21"/>
          <w:szCs w:val="21"/>
          <w:highlight w:val="white"/>
          <w:rtl w:val="0"/>
        </w:rPr>
        <w:t xml:space="preserve">Among the first 10 training houses, which house is the closest to the query house? Enter the 0-based index of the closest house.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highlight w:val="white"/>
          <w:rtl w:val="0"/>
        </w:rPr>
        <w:t xml:space="preserve">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3.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From the section "Perform 1-nearest neighbor regression":</w:t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i w:val="1"/>
          <w:color w:val="333333"/>
          <w:sz w:val="21"/>
          <w:szCs w:val="21"/>
          <w:highlight w:val="white"/>
          <w:rtl w:val="0"/>
        </w:rPr>
        <w:t xml:space="preserve">Take the query house to be third house of the test set (features_test[2]). What is the (0-based) index of the house in the training set that is closest to this query house?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highlight w:val="white"/>
          <w:rtl w:val="0"/>
        </w:rPr>
        <w:t xml:space="preserve">382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4.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From the section "Perform 1-nearest neighbor regression":</w:t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i w:val="1"/>
          <w:color w:val="333333"/>
          <w:sz w:val="21"/>
          <w:szCs w:val="21"/>
          <w:highlight w:val="white"/>
          <w:rtl w:val="0"/>
        </w:rPr>
        <w:t xml:space="preserve">Take the query house to be third house of the test set (features_test[2]). What is the predicted value of the query house based on 1-nearest neighbor regression? Enter your answer in simple decimals without comma separators (e.g. 300000), rounded to nearest whole number.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highlight w:val="white"/>
          <w:rtl w:val="0"/>
        </w:rPr>
        <w:t xml:space="preserve">249000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5.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From the section "Perform k-nearest neighbor regression":</w:t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i w:val="1"/>
          <w:color w:val="333333"/>
          <w:sz w:val="21"/>
          <w:szCs w:val="21"/>
          <w:highlight w:val="white"/>
          <w:rtl w:val="0"/>
        </w:rPr>
        <w:t xml:space="preserve">Take the query house to be third house of the test set (features_test[2]). Which of the following is NOT part of the 4 training houses closest to the query house? (Note that all indices are 0-based.)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training house with index 382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training house with index 1149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training house with index 2818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training house with index 3142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training house with index 4087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6.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From the section "Perform k-nearest neighbor regression":</w:t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i w:val="1"/>
          <w:color w:val="333333"/>
          <w:sz w:val="21"/>
          <w:szCs w:val="21"/>
          <w:highlight w:val="white"/>
          <w:rtl w:val="0"/>
        </w:rPr>
        <w:t xml:space="preserve">Take the query house to be third house of the test set (features_test[2]). Predict the value of the query house by the simple averaging method. Enter your answer in simple decimals without comma separators (e.g. 241242), rounded to nearest whole number.</w:t>
      </w:r>
    </w:p>
    <w:p w:rsidR="00000000" w:rsidDel="00000000" w:rsidP="00000000" w:rsidRDefault="00000000" w:rsidRPr="00000000">
      <w:pPr>
        <w:spacing w:line="291.43028571428573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413987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7.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From the section "Perform k-nearest neighbor regression": Make prediction for the first 10 houses using k-nearest neighbors with k=10.</w:t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i w:val="1"/>
          <w:color w:val="333333"/>
          <w:sz w:val="21"/>
          <w:szCs w:val="21"/>
          <w:highlight w:val="white"/>
          <w:rtl w:val="0"/>
        </w:rPr>
        <w:t xml:space="preserve">What is the index of the house in this query set that has the lowest predicted value? Enter an index between 0 and 9.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highlight w:val="white"/>
          <w:rtl w:val="0"/>
        </w:rPr>
        <w:t xml:space="preserve">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8.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From the section "Perform k-nearest neighbor regression": We use a validation set to find the best k value, i.e. one that minimizes the RSS on validation set.</w:t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i w:val="1"/>
          <w:color w:val="333333"/>
          <w:sz w:val="21"/>
          <w:szCs w:val="21"/>
          <w:highlight w:val="white"/>
          <w:rtl w:val="0"/>
        </w:rPr>
        <w:t xml:space="preserve">If we perform k-nearest neighbors with optimal k found above, what is the RSS on the TEST data? Choose the range that contains this value.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Between 8e13 and 2e14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Between 2e14 and 5e14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Between 5e14 and 8e14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Between 8e14 and 1e15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shd w:fill="f9f9f9" w:val="clear"/>
          <w:rtl w:val="0"/>
        </w:rPr>
        <w:t xml:space="preserve">Between 1e15 and 3e15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