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CCBE4" w14:textId="057C3712" w:rsidR="005B1E4C" w:rsidRDefault="005B1E4C" w:rsidP="005B1E4C">
      <w:pPr>
        <w:pStyle w:val="Heading2"/>
      </w:pPr>
      <w:r>
        <w:t>Query1:</w:t>
      </w:r>
    </w:p>
    <w:p w14:paraId="22D799EA" w14:textId="3501D1A9" w:rsidR="005B1E4C" w:rsidRPr="005B1E4C" w:rsidRDefault="005B1E4C" w:rsidP="005B1E4C">
      <w:r w:rsidRPr="005B1E4C">
        <w:t>can you do a manual walkthrough data transformation depiction of 5 good unexpected false negatives including a clear step wise illustration using the code steps to show what led to FN followed by a fix that would then make it TP?</w:t>
      </w:r>
    </w:p>
    <w:p w14:paraId="038EB8DD" w14:textId="77777777" w:rsidR="005B1E4C" w:rsidRPr="005B1E4C" w:rsidRDefault="005B1E4C" w:rsidP="005B1E4C">
      <w:r w:rsidRPr="005B1E4C">
        <w:t xml:space="preserve">Absolutely — below is a </w:t>
      </w:r>
      <w:r w:rsidRPr="005B1E4C">
        <w:rPr>
          <w:b/>
          <w:bCs/>
        </w:rPr>
        <w:t>manual walkthrough data-transformation depiction for 5 “good unexpected false negatives”</w:t>
      </w:r>
      <w:r w:rsidRPr="005B1E4C">
        <w:t xml:space="preserve"> from your latest v17 run using </w:t>
      </w:r>
      <w:hyperlink r:id="rId5" w:history="1">
        <w:r w:rsidRPr="005B1E4C">
          <w:rPr>
            <w:rStyle w:val="Hyperlink"/>
          </w:rPr>
          <w:t>ground_truth_aliases_closed_world_v17.json</w:t>
        </w:r>
      </w:hyperlink>
      <w:r w:rsidRPr="005B1E4C">
        <w:t xml:space="preserve">. These are “good unexpected FNs” because the system </w:t>
      </w:r>
      <w:r w:rsidRPr="005B1E4C">
        <w:rPr>
          <w:b/>
          <w:bCs/>
        </w:rPr>
        <w:t>recognized them as plausible/true semantic candidates</w:t>
      </w:r>
      <w:r w:rsidRPr="005B1E4C">
        <w:t xml:space="preserve">, but v17’s conservative decision gates routed them to </w:t>
      </w:r>
      <w:r w:rsidRPr="005B1E4C">
        <w:rPr>
          <w:b/>
          <w:bCs/>
        </w:rPr>
        <w:t>HUMAN_REVIEW</w:t>
      </w:r>
      <w:r w:rsidRPr="005B1E4C">
        <w:t xml:space="preserve">, and the strict evaluator does </w:t>
      </w:r>
      <w:r w:rsidRPr="005B1E4C">
        <w:rPr>
          <w:b/>
          <w:bCs/>
        </w:rPr>
        <w:t>not count human-review pairs as strict positives</w:t>
      </w:r>
      <w:r w:rsidRPr="005B1E4C">
        <w:t xml:space="preserve">. </w:t>
      </w:r>
      <w:hyperlink r:id="rId6" w:history="1">
        <w:r w:rsidRPr="005B1E4C">
          <w:rPr>
            <w:rStyle w:val="Hyperlink"/>
          </w:rPr>
          <w:t>summary_audit_v17.json</w:t>
        </w:r>
      </w:hyperlink>
      <w:r w:rsidRPr="005B1E4C">
        <w:t xml:space="preserve"> explicitly says human_review_not_counted_as_strict_positive=true, and </w:t>
      </w:r>
      <w:hyperlink r:id="rId7" w:history="1">
        <w:r w:rsidRPr="005B1E4C">
          <w:rPr>
            <w:rStyle w:val="Hyperlink"/>
          </w:rPr>
          <w:t>alias_evaluation_audit_v17.csv</w:t>
        </w:r>
      </w:hyperlink>
      <w:r w:rsidRPr="005B1E4C">
        <w:t xml:space="preserve"> reports fn_requiring_review_count=30.</w:t>
      </w:r>
    </w:p>
    <w:p w14:paraId="1556B826" w14:textId="77777777" w:rsidR="005B1E4C" w:rsidRPr="005B1E4C" w:rsidRDefault="005B1E4C" w:rsidP="005B1E4C">
      <w:r w:rsidRPr="005B1E4C">
        <w:t xml:space="preserve">The key background: your updated ground truth is loaded correctly with true_pair_count=245, negative_pair_count=51, and overlap_count=0, but v17 only emitted </w:t>
      </w:r>
      <w:r w:rsidRPr="005B1E4C">
        <w:rPr>
          <w:b/>
          <w:bCs/>
        </w:rPr>
        <w:t>7 unique strict predicted pairs</w:t>
      </w:r>
      <w:r w:rsidRPr="005B1E4C">
        <w:t xml:space="preserve">, so the strict result becomes </w:t>
      </w:r>
      <w:r w:rsidRPr="005B1E4C">
        <w:rPr>
          <w:b/>
          <w:bCs/>
        </w:rPr>
        <w:t>TP=7, FP=0, FN=238</w:t>
      </w:r>
      <w:r w:rsidRPr="005B1E4C">
        <w:t>.</w:t>
      </w:r>
    </w:p>
    <w:p w14:paraId="3AE356AF" w14:textId="77777777" w:rsidR="005B1E4C" w:rsidRPr="005B1E4C" w:rsidRDefault="005B1E4C" w:rsidP="005B1E4C">
      <w:r w:rsidRPr="005B1E4C">
        <w:pict w14:anchorId="0251F798">
          <v:rect id="_x0000_i1205" style="width:0;height:1.5pt" o:hralign="center" o:hrstd="t" o:hr="t" fillcolor="#a0a0a0" stroked="f"/>
        </w:pict>
      </w:r>
    </w:p>
    <w:p w14:paraId="3E8138FD" w14:textId="77777777" w:rsidR="005B1E4C" w:rsidRPr="005B1E4C" w:rsidRDefault="005B1E4C" w:rsidP="005B1E4C">
      <w:pPr>
        <w:rPr>
          <w:b/>
          <w:bCs/>
        </w:rPr>
      </w:pPr>
      <w:r w:rsidRPr="005B1E4C">
        <w:rPr>
          <w:b/>
          <w:bCs/>
        </w:rPr>
        <w:t>Overall pipeline causing these FNs</w:t>
      </w:r>
    </w:p>
    <w:p w14:paraId="7E740B56" w14:textId="77777777" w:rsidR="005B1E4C" w:rsidRPr="005B1E4C" w:rsidRDefault="005B1E4C" w:rsidP="005B1E4C">
      <w:r w:rsidRPr="005B1E4C">
        <w:t>For each pair below, the transformation is effectively:</w:t>
      </w:r>
    </w:p>
    <w:p w14:paraId="44E3E2BF" w14:textId="77777777" w:rsidR="005B1E4C" w:rsidRPr="005B1E4C" w:rsidRDefault="005B1E4C" w:rsidP="005B1E4C">
      <w:r w:rsidRPr="005B1E4C">
        <w:t>Schema field A + Schema field B</w:t>
      </w:r>
    </w:p>
    <w:p w14:paraId="757E80A4" w14:textId="77777777" w:rsidR="005B1E4C" w:rsidRPr="005B1E4C" w:rsidRDefault="005B1E4C" w:rsidP="005B1E4C">
      <w:r w:rsidRPr="005B1E4C">
        <w:t>        ↓</w:t>
      </w:r>
    </w:p>
    <w:p w14:paraId="111A09D1" w14:textId="77777777" w:rsidR="005B1E4C" w:rsidRPr="005B1E4C" w:rsidRDefault="005B1E4C" w:rsidP="005B1E4C">
      <w:r w:rsidRPr="005B1E4C">
        <w:t>field normalization / canonical mapping</w:t>
      </w:r>
    </w:p>
    <w:p w14:paraId="2EF762AE" w14:textId="77777777" w:rsidR="005B1E4C" w:rsidRPr="005B1E4C" w:rsidRDefault="005B1E4C" w:rsidP="005B1E4C">
      <w:r w:rsidRPr="005B1E4C">
        <w:t>        ↓</w:t>
      </w:r>
    </w:p>
    <w:p w14:paraId="63917930" w14:textId="77777777" w:rsidR="005B1E4C" w:rsidRPr="005B1E4C" w:rsidRDefault="005B1E4C" w:rsidP="005B1E4C">
      <w:r w:rsidRPr="005B1E4C">
        <w:t>candidate generation</w:t>
      </w:r>
    </w:p>
    <w:p w14:paraId="5EE30751" w14:textId="77777777" w:rsidR="005B1E4C" w:rsidRPr="005B1E4C" w:rsidRDefault="005B1E4C" w:rsidP="005B1E4C">
      <w:r w:rsidRPr="005B1E4C">
        <w:t>        ↓</w:t>
      </w:r>
    </w:p>
    <w:p w14:paraId="469CA94F" w14:textId="77777777" w:rsidR="005B1E4C" w:rsidRPr="005B1E4C" w:rsidRDefault="005B1E4C" w:rsidP="005B1E4C">
      <w:r w:rsidRPr="005B1E4C">
        <w:t>evidence scoring using embedding/name/ontology/canonical/alias weights</w:t>
      </w:r>
    </w:p>
    <w:p w14:paraId="03181159" w14:textId="77777777" w:rsidR="005B1E4C" w:rsidRPr="005B1E4C" w:rsidRDefault="005B1E4C" w:rsidP="005B1E4C">
      <w:r w:rsidRPr="005B1E4C">
        <w:t>        ↓</w:t>
      </w:r>
    </w:p>
    <w:p w14:paraId="4D5E280C" w14:textId="77777777" w:rsidR="005B1E4C" w:rsidRPr="005B1E4C" w:rsidRDefault="005B1E4C" w:rsidP="005B1E4C">
      <w:r w:rsidRPr="005B1E4C">
        <w:t>normal-form and safety gates</w:t>
      </w:r>
    </w:p>
    <w:p w14:paraId="30332E5A" w14:textId="77777777" w:rsidR="005B1E4C" w:rsidRPr="005B1E4C" w:rsidRDefault="005B1E4C" w:rsidP="005B1E4C">
      <w:r w:rsidRPr="005B1E4C">
        <w:t>        ↓</w:t>
      </w:r>
    </w:p>
    <w:p w14:paraId="368602F2" w14:textId="77777777" w:rsidR="005B1E4C" w:rsidRPr="005B1E4C" w:rsidRDefault="005B1E4C" w:rsidP="005B1E4C">
      <w:r w:rsidRPr="005B1E4C">
        <w:t>decision = HUMAN_REVIEW, not ACCEPT_MERGE</w:t>
      </w:r>
    </w:p>
    <w:p w14:paraId="4E2BC5FF" w14:textId="77777777" w:rsidR="005B1E4C" w:rsidRPr="005B1E4C" w:rsidRDefault="005B1E4C" w:rsidP="005B1E4C">
      <w:r w:rsidRPr="005B1E4C">
        <w:t>        ↓</w:t>
      </w:r>
    </w:p>
    <w:p w14:paraId="00579771" w14:textId="77777777" w:rsidR="005B1E4C" w:rsidRPr="005B1E4C" w:rsidRDefault="005B1E4C" w:rsidP="005B1E4C">
      <w:r w:rsidRPr="005B1E4C">
        <w:lastRenderedPageBreak/>
        <w:t>strict evaluator ignores HUMAN_REVIEW as TP</w:t>
      </w:r>
    </w:p>
    <w:p w14:paraId="3B596853" w14:textId="77777777" w:rsidR="005B1E4C" w:rsidRPr="005B1E4C" w:rsidRDefault="005B1E4C" w:rsidP="005B1E4C">
      <w:r w:rsidRPr="005B1E4C">
        <w:t>        ↓</w:t>
      </w:r>
    </w:p>
    <w:p w14:paraId="7003FA50" w14:textId="77777777" w:rsidR="005B1E4C" w:rsidRPr="005B1E4C" w:rsidRDefault="005B1E4C" w:rsidP="005B1E4C">
      <w:r w:rsidRPr="005B1E4C">
        <w:t>ground-truth true pair remains unmatched</w:t>
      </w:r>
    </w:p>
    <w:p w14:paraId="63A6C632" w14:textId="77777777" w:rsidR="005B1E4C" w:rsidRPr="005B1E4C" w:rsidRDefault="005B1E4C" w:rsidP="005B1E4C">
      <w:r w:rsidRPr="005B1E4C">
        <w:t>        ↓</w:t>
      </w:r>
    </w:p>
    <w:p w14:paraId="100E652D" w14:textId="77777777" w:rsidR="005B1E4C" w:rsidRPr="005B1E4C" w:rsidRDefault="005B1E4C" w:rsidP="005B1E4C">
      <w:r w:rsidRPr="005B1E4C">
        <w:t>False Negative</w:t>
      </w:r>
    </w:p>
    <w:p w14:paraId="134C303D" w14:textId="77777777" w:rsidR="005B1E4C" w:rsidRPr="005B1E4C" w:rsidRDefault="005B1E4C" w:rsidP="005B1E4C">
      <w:r w:rsidRPr="005B1E4C">
        <w:t>The evidence weights used in this run were embedding=0.35, name=0.2, ontology=0.2, canonical=0.2, and alias=0.05; the candidate backend was pairwise; and the embedding backend was sentence-transformers.</w:t>
      </w:r>
    </w:p>
    <w:p w14:paraId="6CE3532C" w14:textId="77777777" w:rsidR="005B1E4C" w:rsidRPr="005B1E4C" w:rsidRDefault="005B1E4C" w:rsidP="005B1E4C">
      <w:r w:rsidRPr="005B1E4C">
        <w:pict w14:anchorId="1D943ADE">
          <v:rect id="_x0000_i1206" style="width:0;height:1.5pt" o:hralign="center" o:hrstd="t" o:hr="t" fillcolor="#a0a0a0" stroked="f"/>
        </w:pict>
      </w:r>
    </w:p>
    <w:p w14:paraId="67FAB5F8" w14:textId="77777777" w:rsidR="005B1E4C" w:rsidRPr="005B1E4C" w:rsidRDefault="005B1E4C" w:rsidP="005B1E4C">
      <w:pPr>
        <w:rPr>
          <w:b/>
          <w:bCs/>
        </w:rPr>
      </w:pPr>
      <w:r w:rsidRPr="005B1E4C">
        <w:rPr>
          <w:b/>
          <w:bCs/>
        </w:rPr>
        <w:t>FN 1 — ISO20022.currency :: Razorpay.currency</w:t>
      </w:r>
    </w:p>
    <w:p w14:paraId="1823D605" w14:textId="77777777" w:rsidR="005B1E4C" w:rsidRPr="005B1E4C" w:rsidRDefault="005B1E4C" w:rsidP="005B1E4C">
      <w:pPr>
        <w:rPr>
          <w:b/>
          <w:bCs/>
        </w:rPr>
      </w:pPr>
      <w:r w:rsidRPr="005B1E4C">
        <w:rPr>
          <w:b/>
          <w:bCs/>
        </w:rPr>
        <w:t>Why this is a good unexpected FN</w:t>
      </w:r>
    </w:p>
    <w:p w14:paraId="31D63903" w14:textId="77777777" w:rsidR="005B1E4C" w:rsidRPr="005B1E4C" w:rsidRDefault="005B1E4C" w:rsidP="005B1E4C">
      <w:r w:rsidRPr="005B1E4C">
        <w:t>This pair is semantically straightforward: both are currency-code fields under payment_currency. In the review queue, ISO20022.currency and Razorpay.currency were assigned CanonicalNode=payment_currency, EvidenceScore=0.9925752851232074, and the decision was HUMAN_REVIEW only because of cross-rail compatibility uncertain.</w:t>
      </w:r>
    </w:p>
    <w:p w14:paraId="0255EE9A" w14:textId="77777777" w:rsidR="005B1E4C" w:rsidRPr="005B1E4C" w:rsidRDefault="005B1E4C" w:rsidP="005B1E4C">
      <w:r w:rsidRPr="005B1E4C">
        <w:t>The alias evaluator also lists iso20022_currency :: razorpay_currency among review_true_pairs, meaning this pair is true under the updated ground truth but was not counted as a strict TP.</w:t>
      </w:r>
    </w:p>
    <w:p w14:paraId="35AF3A80" w14:textId="77777777" w:rsidR="005B1E4C" w:rsidRPr="005B1E4C" w:rsidRDefault="005B1E4C" w:rsidP="005B1E4C">
      <w:pPr>
        <w:rPr>
          <w:b/>
          <w:bCs/>
        </w:rPr>
      </w:pPr>
      <w:r w:rsidRPr="005B1E4C">
        <w:rPr>
          <w:b/>
          <w:bCs/>
        </w:rPr>
        <w:t>Manual transformation depiction</w:t>
      </w:r>
    </w:p>
    <w:p w14:paraId="1E640EF4" w14:textId="77777777" w:rsidR="005B1E4C" w:rsidRPr="005B1E4C" w:rsidRDefault="005B1E4C" w:rsidP="005B1E4C">
      <w:r w:rsidRPr="005B1E4C">
        <w:t>Input fields:</w:t>
      </w:r>
    </w:p>
    <w:p w14:paraId="7F9E77EF" w14:textId="77777777" w:rsidR="005B1E4C" w:rsidRPr="005B1E4C" w:rsidRDefault="005B1E4C" w:rsidP="005B1E4C">
      <w:r w:rsidRPr="005B1E4C">
        <w:t>  ISO20022.currency</w:t>
      </w:r>
    </w:p>
    <w:p w14:paraId="7D6C0F18" w14:textId="77777777" w:rsidR="005B1E4C" w:rsidRPr="005B1E4C" w:rsidRDefault="005B1E4C" w:rsidP="005B1E4C">
      <w:r w:rsidRPr="005B1E4C">
        <w:t>  Razorpay.currency</w:t>
      </w:r>
    </w:p>
    <w:p w14:paraId="358C14EA" w14:textId="77777777" w:rsidR="005B1E4C" w:rsidRPr="005B1E4C" w:rsidRDefault="005B1E4C" w:rsidP="005B1E4C"/>
    <w:p w14:paraId="5A0B1EF6" w14:textId="77777777" w:rsidR="005B1E4C" w:rsidRPr="005B1E4C" w:rsidRDefault="005B1E4C" w:rsidP="005B1E4C">
      <w:r w:rsidRPr="005B1E4C">
        <w:t>Step 1 — Normalize field names:</w:t>
      </w:r>
    </w:p>
    <w:p w14:paraId="77AFA7EB" w14:textId="77777777" w:rsidR="005B1E4C" w:rsidRPr="005B1E4C" w:rsidRDefault="005B1E4C" w:rsidP="005B1E4C">
      <w:r w:rsidRPr="005B1E4C">
        <w:t>  ISO20022.currency  → iso20022_currency</w:t>
      </w:r>
    </w:p>
    <w:p w14:paraId="28C9D96F" w14:textId="77777777" w:rsidR="005B1E4C" w:rsidRPr="005B1E4C" w:rsidRDefault="005B1E4C" w:rsidP="005B1E4C">
      <w:r w:rsidRPr="005B1E4C">
        <w:t>  Razorpay.currency  → razorpay_currency</w:t>
      </w:r>
    </w:p>
    <w:p w14:paraId="62A742ED" w14:textId="77777777" w:rsidR="005B1E4C" w:rsidRPr="005B1E4C" w:rsidRDefault="005B1E4C" w:rsidP="005B1E4C"/>
    <w:p w14:paraId="45BF6280" w14:textId="77777777" w:rsidR="005B1E4C" w:rsidRPr="005B1E4C" w:rsidRDefault="005B1E4C" w:rsidP="005B1E4C">
      <w:r w:rsidRPr="005B1E4C">
        <w:t>Step 2 — Schema semantic mapping:</w:t>
      </w:r>
    </w:p>
    <w:p w14:paraId="5A32B1A0" w14:textId="77777777" w:rsidR="005B1E4C" w:rsidRPr="005B1E4C" w:rsidRDefault="005B1E4C" w:rsidP="005B1E4C">
      <w:r w:rsidRPr="005B1E4C">
        <w:t>  ISO20022.currency  → canonical node payment_currency</w:t>
      </w:r>
    </w:p>
    <w:p w14:paraId="65D51AE5" w14:textId="77777777" w:rsidR="005B1E4C" w:rsidRPr="005B1E4C" w:rsidRDefault="005B1E4C" w:rsidP="005B1E4C">
      <w:r w:rsidRPr="005B1E4C">
        <w:lastRenderedPageBreak/>
        <w:t>  Razorpay.currency  → canonical node payment_currency</w:t>
      </w:r>
    </w:p>
    <w:p w14:paraId="3B759FE1" w14:textId="77777777" w:rsidR="005B1E4C" w:rsidRPr="005B1E4C" w:rsidRDefault="005B1E4C" w:rsidP="005B1E4C"/>
    <w:p w14:paraId="2A8348AA" w14:textId="77777777" w:rsidR="005B1E4C" w:rsidRPr="005B1E4C" w:rsidRDefault="005B1E4C" w:rsidP="005B1E4C">
      <w:r w:rsidRPr="005B1E4C">
        <w:t>Step 3 — Candidate scoring:</w:t>
      </w:r>
    </w:p>
    <w:p w14:paraId="09877801" w14:textId="77777777" w:rsidR="005B1E4C" w:rsidRPr="005B1E4C" w:rsidRDefault="005B1E4C" w:rsidP="005B1E4C">
      <w:r w:rsidRPr="005B1E4C">
        <w:t>  evidence score = 0.9925752851232074</w:t>
      </w:r>
    </w:p>
    <w:p w14:paraId="2D137477" w14:textId="77777777" w:rsidR="005B1E4C" w:rsidRPr="005B1E4C" w:rsidRDefault="005B1E4C" w:rsidP="005B1E4C"/>
    <w:p w14:paraId="5E67B240" w14:textId="77777777" w:rsidR="005B1E4C" w:rsidRPr="005B1E4C" w:rsidRDefault="005B1E4C" w:rsidP="005B1E4C">
      <w:r w:rsidRPr="005B1E4C">
        <w:t>Step 4 — Decision gate:</w:t>
      </w:r>
    </w:p>
    <w:p w14:paraId="4B2E23DB" w14:textId="77777777" w:rsidR="005B1E4C" w:rsidRPr="005B1E4C" w:rsidRDefault="005B1E4C" w:rsidP="005B1E4C">
      <w:r w:rsidRPr="005B1E4C">
        <w:t>  reason = cross-rail compatibility uncertain</w:t>
      </w:r>
    </w:p>
    <w:p w14:paraId="442263E5" w14:textId="77777777" w:rsidR="005B1E4C" w:rsidRPr="005B1E4C" w:rsidRDefault="005B1E4C" w:rsidP="005B1E4C">
      <w:r w:rsidRPr="005B1E4C">
        <w:t>  decision = HUMAN_REVIEW</w:t>
      </w:r>
    </w:p>
    <w:p w14:paraId="765F3223" w14:textId="77777777" w:rsidR="005B1E4C" w:rsidRPr="005B1E4C" w:rsidRDefault="005B1E4C" w:rsidP="005B1E4C"/>
    <w:p w14:paraId="3D1362C6" w14:textId="77777777" w:rsidR="005B1E4C" w:rsidRPr="005B1E4C" w:rsidRDefault="005B1E4C" w:rsidP="005B1E4C">
      <w:r w:rsidRPr="005B1E4C">
        <w:t>Step 5 — Strict evaluation:</w:t>
      </w:r>
    </w:p>
    <w:p w14:paraId="2BC11BB9" w14:textId="77777777" w:rsidR="005B1E4C" w:rsidRPr="005B1E4C" w:rsidRDefault="005B1E4C" w:rsidP="005B1E4C">
      <w:r w:rsidRPr="005B1E4C">
        <w:t>  HUMAN_REVIEW is not counted as strict positive</w:t>
      </w:r>
    </w:p>
    <w:p w14:paraId="2A516139" w14:textId="77777777" w:rsidR="005B1E4C" w:rsidRPr="005B1E4C" w:rsidRDefault="005B1E4C" w:rsidP="005B1E4C">
      <w:r w:rsidRPr="005B1E4C">
        <w:t>  pair remains unmatched against ground truth</w:t>
      </w:r>
    </w:p>
    <w:p w14:paraId="0F0B9975" w14:textId="77777777" w:rsidR="005B1E4C" w:rsidRPr="005B1E4C" w:rsidRDefault="005B1E4C" w:rsidP="005B1E4C">
      <w:r w:rsidRPr="005B1E4C">
        <w:t>  result = FN</w:t>
      </w:r>
    </w:p>
    <w:p w14:paraId="4B0AD780" w14:textId="77777777" w:rsidR="005B1E4C" w:rsidRPr="005B1E4C" w:rsidRDefault="005B1E4C" w:rsidP="005B1E4C">
      <w:r w:rsidRPr="005B1E4C">
        <w:t>This pair is not failing because evidence is weak. It is failing because v17 treats cross-rail currency matching as review-required even with near-perfect evidence.</w:t>
      </w:r>
    </w:p>
    <w:p w14:paraId="79FA139A" w14:textId="77777777" w:rsidR="005B1E4C" w:rsidRPr="005B1E4C" w:rsidRDefault="005B1E4C" w:rsidP="005B1E4C">
      <w:pPr>
        <w:rPr>
          <w:b/>
          <w:bCs/>
        </w:rPr>
      </w:pPr>
      <w:r w:rsidRPr="005B1E4C">
        <w:rPr>
          <w:b/>
          <w:bCs/>
        </w:rPr>
        <w:t>Code/policy fix to make it TP</w:t>
      </w:r>
    </w:p>
    <w:p w14:paraId="09CEED70" w14:textId="77777777" w:rsidR="005B1E4C" w:rsidRPr="005B1E4C" w:rsidRDefault="005B1E4C" w:rsidP="005B1E4C">
      <w:r w:rsidRPr="005B1E4C">
        <w:t>Add a safe global-family auto-merge rule for currency:</w:t>
      </w:r>
    </w:p>
    <w:p w14:paraId="6277AA24" w14:textId="77777777" w:rsidR="005B1E4C" w:rsidRPr="005B1E4C" w:rsidRDefault="005B1E4C" w:rsidP="005B1E4C">
      <w:r w:rsidRPr="005B1E4C">
        <w:t>GLOBAL_SAFE_CROSS_RAIL_CANONICALS = {</w:t>
      </w:r>
    </w:p>
    <w:p w14:paraId="23C719B8" w14:textId="77777777" w:rsidR="005B1E4C" w:rsidRPr="005B1E4C" w:rsidRDefault="005B1E4C" w:rsidP="005B1E4C">
      <w:r w:rsidRPr="005B1E4C">
        <w:t>    "payment_currency",</w:t>
      </w:r>
    </w:p>
    <w:p w14:paraId="28327E3D" w14:textId="77777777" w:rsidR="005B1E4C" w:rsidRPr="005B1E4C" w:rsidRDefault="005B1E4C" w:rsidP="005B1E4C">
      <w:r w:rsidRPr="005B1E4C">
        <w:t>    "payment_amount",</w:t>
      </w:r>
    </w:p>
    <w:p w14:paraId="3421AE32" w14:textId="77777777" w:rsidR="005B1E4C" w:rsidRPr="005B1E4C" w:rsidRDefault="005B1E4C" w:rsidP="005B1E4C">
      <w:r w:rsidRPr="005B1E4C">
        <w:t>}</w:t>
      </w:r>
    </w:p>
    <w:p w14:paraId="0B248B4F" w14:textId="77777777" w:rsidR="005B1E4C" w:rsidRPr="005B1E4C" w:rsidRDefault="005B1E4C" w:rsidP="005B1E4C"/>
    <w:p w14:paraId="140112B2" w14:textId="77777777" w:rsidR="005B1E4C" w:rsidRPr="005B1E4C" w:rsidRDefault="005B1E4C" w:rsidP="005B1E4C">
      <w:r w:rsidRPr="005B1E4C">
        <w:t>if (</w:t>
      </w:r>
    </w:p>
    <w:p w14:paraId="0836E499" w14:textId="77777777" w:rsidR="005B1E4C" w:rsidRPr="005B1E4C" w:rsidRDefault="005B1E4C" w:rsidP="005B1E4C">
      <w:r w:rsidRPr="005B1E4C">
        <w:t>    candidate.canonical_node in GLOBAL_SAFE_CROSS_RAIL_CANONICALS</w:t>
      </w:r>
    </w:p>
    <w:p w14:paraId="3CEC8252" w14:textId="77777777" w:rsidR="005B1E4C" w:rsidRPr="005B1E4C" w:rsidRDefault="005B1E4C" w:rsidP="005B1E4C">
      <w:r w:rsidRPr="005B1E4C">
        <w:t>    and candidate.same_semantic_family</w:t>
      </w:r>
    </w:p>
    <w:p w14:paraId="58505B3B" w14:textId="77777777" w:rsidR="005B1E4C" w:rsidRPr="005B1E4C" w:rsidRDefault="005B1E4C" w:rsidP="005B1E4C">
      <w:r w:rsidRPr="005B1E4C">
        <w:t>    and not candidate.hard_vetoes</w:t>
      </w:r>
    </w:p>
    <w:p w14:paraId="1DC8BF4D" w14:textId="77777777" w:rsidR="005B1E4C" w:rsidRPr="005B1E4C" w:rsidRDefault="005B1E4C" w:rsidP="005B1E4C">
      <w:r w:rsidRPr="005B1E4C">
        <w:t>    and candidate.evidence_score &gt;= currency_auto_merge_threshold</w:t>
      </w:r>
    </w:p>
    <w:p w14:paraId="395FB0C9" w14:textId="77777777" w:rsidR="005B1E4C" w:rsidRPr="005B1E4C" w:rsidRDefault="005B1E4C" w:rsidP="005B1E4C">
      <w:r w:rsidRPr="005B1E4C">
        <w:t>):</w:t>
      </w:r>
    </w:p>
    <w:p w14:paraId="270DD142" w14:textId="77777777" w:rsidR="005B1E4C" w:rsidRPr="005B1E4C" w:rsidRDefault="005B1E4C" w:rsidP="005B1E4C">
      <w:r w:rsidRPr="005B1E4C">
        <w:lastRenderedPageBreak/>
        <w:t>    decision = "ACCEPT_MERGE"</w:t>
      </w:r>
    </w:p>
    <w:p w14:paraId="58219A55" w14:textId="77777777" w:rsidR="005B1E4C" w:rsidRPr="005B1E4C" w:rsidRDefault="005B1E4C" w:rsidP="005B1E4C">
      <w:r w:rsidRPr="005B1E4C">
        <w:t>For this specific pair:</w:t>
      </w:r>
    </w:p>
    <w:p w14:paraId="1C2A820D" w14:textId="77777777" w:rsidR="005B1E4C" w:rsidRPr="005B1E4C" w:rsidRDefault="005B1E4C" w:rsidP="005B1E4C">
      <w:r w:rsidRPr="005B1E4C">
        <w:t>canonical_node = payment_currency</w:t>
      </w:r>
    </w:p>
    <w:p w14:paraId="25CBF807" w14:textId="77777777" w:rsidR="005B1E4C" w:rsidRPr="005B1E4C" w:rsidRDefault="005B1E4C" w:rsidP="005B1E4C">
      <w:r w:rsidRPr="005B1E4C">
        <w:t>evidence_score = 0.9925752851232074</w:t>
      </w:r>
    </w:p>
    <w:p w14:paraId="1CF6ED13" w14:textId="77777777" w:rsidR="005B1E4C" w:rsidRPr="005B1E4C" w:rsidRDefault="005B1E4C" w:rsidP="005B1E4C">
      <w:r w:rsidRPr="005B1E4C">
        <w:t>hard_vetoes = none</w:t>
      </w:r>
    </w:p>
    <w:p w14:paraId="47F1C526" w14:textId="77777777" w:rsidR="005B1E4C" w:rsidRPr="005B1E4C" w:rsidRDefault="005B1E4C" w:rsidP="005B1E4C">
      <w:r w:rsidRPr="005B1E4C">
        <w:t>So after the fix:</w:t>
      </w:r>
    </w:p>
    <w:p w14:paraId="21251514" w14:textId="77777777" w:rsidR="005B1E4C" w:rsidRPr="005B1E4C" w:rsidRDefault="005B1E4C" w:rsidP="005B1E4C">
      <w:r w:rsidRPr="005B1E4C">
        <w:t>HUMAN_REVIEW → ACCEPT_MERGE → strict TP</w:t>
      </w:r>
    </w:p>
    <w:p w14:paraId="26A664AD" w14:textId="77777777" w:rsidR="005B1E4C" w:rsidRPr="005B1E4C" w:rsidRDefault="005B1E4C" w:rsidP="005B1E4C">
      <w:r w:rsidRPr="005B1E4C">
        <w:pict w14:anchorId="5AA3166A">
          <v:rect id="_x0000_i1207" style="width:0;height:1.5pt" o:hralign="center" o:hrstd="t" o:hr="t" fillcolor="#a0a0a0" stroked="f"/>
        </w:pict>
      </w:r>
    </w:p>
    <w:p w14:paraId="58711477" w14:textId="77777777" w:rsidR="005B1E4C" w:rsidRPr="005B1E4C" w:rsidRDefault="005B1E4C" w:rsidP="005B1E4C">
      <w:pPr>
        <w:rPr>
          <w:b/>
          <w:bCs/>
        </w:rPr>
      </w:pPr>
      <w:r w:rsidRPr="005B1E4C">
        <w:rPr>
          <w:b/>
          <w:bCs/>
        </w:rPr>
        <w:t>FN 2 — ISO20022.instd_amt :: Stripe.amount</w:t>
      </w:r>
    </w:p>
    <w:p w14:paraId="052B0E59" w14:textId="77777777" w:rsidR="005B1E4C" w:rsidRPr="005B1E4C" w:rsidRDefault="005B1E4C" w:rsidP="005B1E4C">
      <w:pPr>
        <w:rPr>
          <w:b/>
          <w:bCs/>
        </w:rPr>
      </w:pPr>
      <w:r w:rsidRPr="005B1E4C">
        <w:rPr>
          <w:b/>
          <w:bCs/>
        </w:rPr>
        <w:t>Why this is a good unexpected FN</w:t>
      </w:r>
    </w:p>
    <w:p w14:paraId="5FD21C22" w14:textId="77777777" w:rsidR="005B1E4C" w:rsidRPr="005B1E4C" w:rsidRDefault="005B1E4C" w:rsidP="005B1E4C">
      <w:r w:rsidRPr="005B1E4C">
        <w:t>This is a classic payment amount alignment. In the review queue, ISO20022.instd_amt and Stripe.amount map to CanonicalNode=payment_amount, with EvidenceScore=0.7471157205296945, but the decision is HUMAN_REVIEW because of evidence margin below auto-merge threshold; cross-rail compatibility uncertain.</w:t>
      </w:r>
    </w:p>
    <w:p w14:paraId="1A8E4036" w14:textId="77777777" w:rsidR="005B1E4C" w:rsidRPr="005B1E4C" w:rsidRDefault="005B1E4C" w:rsidP="005B1E4C">
      <w:r w:rsidRPr="005B1E4C">
        <w:t>The alias evaluator lists iso20022_instructed_amount :: stripe_amount among review_true_pairs, confirming this is a true pair that review detected but strict scoring did not credit.</w:t>
      </w:r>
    </w:p>
    <w:p w14:paraId="5E4214C2" w14:textId="77777777" w:rsidR="005B1E4C" w:rsidRPr="005B1E4C" w:rsidRDefault="005B1E4C" w:rsidP="005B1E4C">
      <w:pPr>
        <w:rPr>
          <w:b/>
          <w:bCs/>
        </w:rPr>
      </w:pPr>
      <w:r w:rsidRPr="005B1E4C">
        <w:rPr>
          <w:b/>
          <w:bCs/>
        </w:rPr>
        <w:t>Manual transformation depiction</w:t>
      </w:r>
    </w:p>
    <w:p w14:paraId="282338B6" w14:textId="77777777" w:rsidR="005B1E4C" w:rsidRPr="005B1E4C" w:rsidRDefault="005B1E4C" w:rsidP="005B1E4C">
      <w:r w:rsidRPr="005B1E4C">
        <w:t>Input fields:</w:t>
      </w:r>
    </w:p>
    <w:p w14:paraId="6A43569C" w14:textId="77777777" w:rsidR="005B1E4C" w:rsidRPr="005B1E4C" w:rsidRDefault="005B1E4C" w:rsidP="005B1E4C">
      <w:r w:rsidRPr="005B1E4C">
        <w:t>  ISO20022.instd_amt</w:t>
      </w:r>
    </w:p>
    <w:p w14:paraId="345E9D3A" w14:textId="77777777" w:rsidR="005B1E4C" w:rsidRPr="005B1E4C" w:rsidRDefault="005B1E4C" w:rsidP="005B1E4C">
      <w:r w:rsidRPr="005B1E4C">
        <w:t>  Stripe.amount</w:t>
      </w:r>
    </w:p>
    <w:p w14:paraId="2CC28BE5" w14:textId="77777777" w:rsidR="005B1E4C" w:rsidRPr="005B1E4C" w:rsidRDefault="005B1E4C" w:rsidP="005B1E4C"/>
    <w:p w14:paraId="3E7D9128" w14:textId="77777777" w:rsidR="005B1E4C" w:rsidRPr="005B1E4C" w:rsidRDefault="005B1E4C" w:rsidP="005B1E4C">
      <w:r w:rsidRPr="005B1E4C">
        <w:t>Step 1 — Normalize field names:</w:t>
      </w:r>
    </w:p>
    <w:p w14:paraId="72367183" w14:textId="77777777" w:rsidR="005B1E4C" w:rsidRPr="005B1E4C" w:rsidRDefault="005B1E4C" w:rsidP="005B1E4C">
      <w:r w:rsidRPr="005B1E4C">
        <w:t>  ISO20022.instd_amt → iso20022_instd_amt / iso20022_instructed_amount</w:t>
      </w:r>
    </w:p>
    <w:p w14:paraId="2DADA175" w14:textId="77777777" w:rsidR="005B1E4C" w:rsidRPr="005B1E4C" w:rsidRDefault="005B1E4C" w:rsidP="005B1E4C">
      <w:r w:rsidRPr="005B1E4C">
        <w:t>  Stripe.amount      → stripe_amount</w:t>
      </w:r>
    </w:p>
    <w:p w14:paraId="7917CA82" w14:textId="77777777" w:rsidR="005B1E4C" w:rsidRPr="005B1E4C" w:rsidRDefault="005B1E4C" w:rsidP="005B1E4C"/>
    <w:p w14:paraId="20C0E898" w14:textId="77777777" w:rsidR="005B1E4C" w:rsidRPr="005B1E4C" w:rsidRDefault="005B1E4C" w:rsidP="005B1E4C">
      <w:r w:rsidRPr="005B1E4C">
        <w:t>Step 2 — Schema semantic mapping:</w:t>
      </w:r>
    </w:p>
    <w:p w14:paraId="23A7E35E" w14:textId="77777777" w:rsidR="005B1E4C" w:rsidRPr="005B1E4C" w:rsidRDefault="005B1E4C" w:rsidP="005B1E4C">
      <w:r w:rsidRPr="005B1E4C">
        <w:t>  ISO20022.instd_amt → payment_amount</w:t>
      </w:r>
    </w:p>
    <w:p w14:paraId="7ACA3FF2" w14:textId="77777777" w:rsidR="005B1E4C" w:rsidRPr="005B1E4C" w:rsidRDefault="005B1E4C" w:rsidP="005B1E4C">
      <w:r w:rsidRPr="005B1E4C">
        <w:t>  Stripe.amount      → payment_amount</w:t>
      </w:r>
    </w:p>
    <w:p w14:paraId="3C042CF6" w14:textId="77777777" w:rsidR="005B1E4C" w:rsidRPr="005B1E4C" w:rsidRDefault="005B1E4C" w:rsidP="005B1E4C"/>
    <w:p w14:paraId="073DB190" w14:textId="77777777" w:rsidR="005B1E4C" w:rsidRPr="005B1E4C" w:rsidRDefault="005B1E4C" w:rsidP="005B1E4C">
      <w:r w:rsidRPr="005B1E4C">
        <w:t>Step 3 — Candidate scoring:</w:t>
      </w:r>
    </w:p>
    <w:p w14:paraId="64D18CC5" w14:textId="77777777" w:rsidR="005B1E4C" w:rsidRPr="005B1E4C" w:rsidRDefault="005B1E4C" w:rsidP="005B1E4C">
      <w:r w:rsidRPr="005B1E4C">
        <w:t>  evidence score = 0.7471157205296945</w:t>
      </w:r>
    </w:p>
    <w:p w14:paraId="561248E4" w14:textId="77777777" w:rsidR="005B1E4C" w:rsidRPr="005B1E4C" w:rsidRDefault="005B1E4C" w:rsidP="005B1E4C"/>
    <w:p w14:paraId="16833F2D" w14:textId="77777777" w:rsidR="005B1E4C" w:rsidRPr="005B1E4C" w:rsidRDefault="005B1E4C" w:rsidP="005B1E4C">
      <w:r w:rsidRPr="005B1E4C">
        <w:t>Step 4 — Decision gate:</w:t>
      </w:r>
    </w:p>
    <w:p w14:paraId="441B6DD9" w14:textId="77777777" w:rsidR="005B1E4C" w:rsidRPr="005B1E4C" w:rsidRDefault="005B1E4C" w:rsidP="005B1E4C">
      <w:r w:rsidRPr="005B1E4C">
        <w:t>  evidence margin below auto-merge threshold</w:t>
      </w:r>
    </w:p>
    <w:p w14:paraId="6B520921" w14:textId="77777777" w:rsidR="005B1E4C" w:rsidRPr="005B1E4C" w:rsidRDefault="005B1E4C" w:rsidP="005B1E4C">
      <w:r w:rsidRPr="005B1E4C">
        <w:t>  cross-rail compatibility uncertain</w:t>
      </w:r>
    </w:p>
    <w:p w14:paraId="45351506" w14:textId="77777777" w:rsidR="005B1E4C" w:rsidRPr="005B1E4C" w:rsidRDefault="005B1E4C" w:rsidP="005B1E4C">
      <w:r w:rsidRPr="005B1E4C">
        <w:t>  decision = HUMAN_REVIEW</w:t>
      </w:r>
    </w:p>
    <w:p w14:paraId="20745F86" w14:textId="77777777" w:rsidR="005B1E4C" w:rsidRPr="005B1E4C" w:rsidRDefault="005B1E4C" w:rsidP="005B1E4C"/>
    <w:p w14:paraId="2B815114" w14:textId="77777777" w:rsidR="005B1E4C" w:rsidRPr="005B1E4C" w:rsidRDefault="005B1E4C" w:rsidP="005B1E4C">
      <w:r w:rsidRPr="005B1E4C">
        <w:t>Step 5 — Strict evaluation:</w:t>
      </w:r>
    </w:p>
    <w:p w14:paraId="1B1024FD" w14:textId="77777777" w:rsidR="005B1E4C" w:rsidRPr="005B1E4C" w:rsidRDefault="005B1E4C" w:rsidP="005B1E4C">
      <w:r w:rsidRPr="005B1E4C">
        <w:t>  human review not counted as strict positive</w:t>
      </w:r>
    </w:p>
    <w:p w14:paraId="5567C4A4" w14:textId="77777777" w:rsidR="005B1E4C" w:rsidRPr="005B1E4C" w:rsidRDefault="005B1E4C" w:rsidP="005B1E4C">
      <w:r w:rsidRPr="005B1E4C">
        <w:t>  ground-truth pair remains unmatched</w:t>
      </w:r>
    </w:p>
    <w:p w14:paraId="08EFB367" w14:textId="77777777" w:rsidR="005B1E4C" w:rsidRPr="005B1E4C" w:rsidRDefault="005B1E4C" w:rsidP="005B1E4C">
      <w:r w:rsidRPr="005B1E4C">
        <w:t>  result = FN</w:t>
      </w:r>
    </w:p>
    <w:p w14:paraId="6EC23881" w14:textId="77777777" w:rsidR="005B1E4C" w:rsidRPr="005B1E4C" w:rsidRDefault="005B1E4C" w:rsidP="005B1E4C">
      <w:r w:rsidRPr="005B1E4C">
        <w:t>This pair is more nuanced than currency because amount fields may differ in units: ISO20022/Plaid/Mastercard examples are decimal amount-like values, while Stripe/Razorpay amounts are commonly represented as minor-unit integers in the schemas. Your schema descriptors still place them under payment_amount, so the semantic grouping is correct, but auto-merge can require a unit-normalization guard.</w:t>
      </w:r>
    </w:p>
    <w:p w14:paraId="2BFE8EA5" w14:textId="77777777" w:rsidR="005B1E4C" w:rsidRPr="005B1E4C" w:rsidRDefault="005B1E4C" w:rsidP="005B1E4C">
      <w:pPr>
        <w:rPr>
          <w:b/>
          <w:bCs/>
        </w:rPr>
      </w:pPr>
      <w:r w:rsidRPr="005B1E4C">
        <w:rPr>
          <w:b/>
          <w:bCs/>
        </w:rPr>
        <w:t>Code/policy fix to make it TP</w:t>
      </w:r>
    </w:p>
    <w:p w14:paraId="5FB32B6D" w14:textId="77777777" w:rsidR="005B1E4C" w:rsidRPr="005B1E4C" w:rsidRDefault="005B1E4C" w:rsidP="005B1E4C">
      <w:r w:rsidRPr="005B1E4C">
        <w:t xml:space="preserve">Do </w:t>
      </w:r>
      <w:r w:rsidRPr="005B1E4C">
        <w:rPr>
          <w:b/>
          <w:bCs/>
        </w:rPr>
        <w:t>not</w:t>
      </w:r>
      <w:r w:rsidRPr="005B1E4C">
        <w:t xml:space="preserve"> blindly lower thresholds globally. Instead add a </w:t>
      </w:r>
      <w:r w:rsidRPr="005B1E4C">
        <w:rPr>
          <w:b/>
          <w:bCs/>
        </w:rPr>
        <w:t>payment amount canonical-safe path</w:t>
      </w:r>
      <w:r w:rsidRPr="005B1E4C">
        <w:t xml:space="preserve"> with unit-awareness:</w:t>
      </w:r>
    </w:p>
    <w:p w14:paraId="7795EC7B" w14:textId="77777777" w:rsidR="005B1E4C" w:rsidRPr="005B1E4C" w:rsidRDefault="005B1E4C" w:rsidP="005B1E4C">
      <w:r w:rsidRPr="005B1E4C">
        <w:t>if (</w:t>
      </w:r>
    </w:p>
    <w:p w14:paraId="4D9E1C80" w14:textId="77777777" w:rsidR="005B1E4C" w:rsidRPr="005B1E4C" w:rsidRDefault="005B1E4C" w:rsidP="005B1E4C">
      <w:r w:rsidRPr="005B1E4C">
        <w:t>    candidate.canonical_node == "payment_amount"</w:t>
      </w:r>
    </w:p>
    <w:p w14:paraId="45B8310B" w14:textId="77777777" w:rsidR="005B1E4C" w:rsidRPr="005B1E4C" w:rsidRDefault="005B1E4C" w:rsidP="005B1E4C">
      <w:r w:rsidRPr="005B1E4C">
        <w:t>    and candidate.same_semantic_family</w:t>
      </w:r>
    </w:p>
    <w:p w14:paraId="463E44F8" w14:textId="77777777" w:rsidR="005B1E4C" w:rsidRPr="005B1E4C" w:rsidRDefault="005B1E4C" w:rsidP="005B1E4C">
      <w:r w:rsidRPr="005B1E4C">
        <w:t>    and not candidate.hard_vetoes</w:t>
      </w:r>
    </w:p>
    <w:p w14:paraId="5DE8ACFE" w14:textId="77777777" w:rsidR="005B1E4C" w:rsidRPr="005B1E4C" w:rsidRDefault="005B1E4C" w:rsidP="005B1E4C">
      <w:r w:rsidRPr="005B1E4C">
        <w:t>    and candidate.evidence_score &gt;= amount_canonical_threshold</w:t>
      </w:r>
    </w:p>
    <w:p w14:paraId="42417061" w14:textId="77777777" w:rsidR="005B1E4C" w:rsidRPr="005B1E4C" w:rsidRDefault="005B1E4C" w:rsidP="005B1E4C">
      <w:r w:rsidRPr="005B1E4C">
        <w:t>):</w:t>
      </w:r>
    </w:p>
    <w:p w14:paraId="6381067D" w14:textId="77777777" w:rsidR="005B1E4C" w:rsidRPr="005B1E4C" w:rsidRDefault="005B1E4C" w:rsidP="005B1E4C">
      <w:r w:rsidRPr="005B1E4C">
        <w:t>    if amount_unit_compatible_or_convertible(candidate):</w:t>
      </w:r>
    </w:p>
    <w:p w14:paraId="67E2CDA9" w14:textId="77777777" w:rsidR="005B1E4C" w:rsidRPr="005B1E4C" w:rsidRDefault="005B1E4C" w:rsidP="005B1E4C">
      <w:r w:rsidRPr="005B1E4C">
        <w:t>        decision = "ACCEPT_MERGE"</w:t>
      </w:r>
    </w:p>
    <w:p w14:paraId="02F8CDF3" w14:textId="77777777" w:rsidR="005B1E4C" w:rsidRPr="005B1E4C" w:rsidRDefault="005B1E4C" w:rsidP="005B1E4C">
      <w:r w:rsidRPr="005B1E4C">
        <w:lastRenderedPageBreak/>
        <w:t>For this pair:</w:t>
      </w:r>
    </w:p>
    <w:p w14:paraId="1E0198EE" w14:textId="77777777" w:rsidR="005B1E4C" w:rsidRPr="005B1E4C" w:rsidRDefault="005B1E4C" w:rsidP="005B1E4C">
      <w:r w:rsidRPr="005B1E4C">
        <w:t>canonical_node = payment_amount</w:t>
      </w:r>
    </w:p>
    <w:p w14:paraId="3E54980A" w14:textId="77777777" w:rsidR="005B1E4C" w:rsidRPr="005B1E4C" w:rsidRDefault="005B1E4C" w:rsidP="005B1E4C">
      <w:r w:rsidRPr="005B1E4C">
        <w:t>evidence_score = 0.7471157205296945</w:t>
      </w:r>
    </w:p>
    <w:p w14:paraId="4E597D3E" w14:textId="77777777" w:rsidR="005B1E4C" w:rsidRPr="005B1E4C" w:rsidRDefault="005B1E4C" w:rsidP="005B1E4C">
      <w:r w:rsidRPr="005B1E4C">
        <w:t>reason currently = evidence margin + cross-rail uncertainty</w:t>
      </w:r>
    </w:p>
    <w:p w14:paraId="5A26838C" w14:textId="77777777" w:rsidR="005B1E4C" w:rsidRPr="005B1E4C" w:rsidRDefault="005B1E4C" w:rsidP="005B1E4C">
      <w:r w:rsidRPr="005B1E4C">
        <w:t>A practical threshold could be:</w:t>
      </w:r>
    </w:p>
    <w:p w14:paraId="12916B67" w14:textId="77777777" w:rsidR="005B1E4C" w:rsidRPr="005B1E4C" w:rsidRDefault="005B1E4C" w:rsidP="005B1E4C">
      <w:r w:rsidRPr="005B1E4C">
        <w:t>amount_canonical_threshold = 0.72 or 0.74</w:t>
      </w:r>
    </w:p>
    <w:p w14:paraId="6FD20437" w14:textId="77777777" w:rsidR="005B1E4C" w:rsidRPr="005B1E4C" w:rsidRDefault="005B1E4C" w:rsidP="005B1E4C">
      <w:r w:rsidRPr="005B1E4C">
        <w:t>After the fix:</w:t>
      </w:r>
    </w:p>
    <w:p w14:paraId="66F89BDA" w14:textId="77777777" w:rsidR="005B1E4C" w:rsidRPr="005B1E4C" w:rsidRDefault="005B1E4C" w:rsidP="005B1E4C">
      <w:r w:rsidRPr="005B1E4C">
        <w:t>HUMAN_REVIEW → ACCEPT_MERGE → strict TP</w:t>
      </w:r>
    </w:p>
    <w:p w14:paraId="6A7FED5C" w14:textId="77777777" w:rsidR="005B1E4C" w:rsidRPr="005B1E4C" w:rsidRDefault="005B1E4C" w:rsidP="005B1E4C">
      <w:r w:rsidRPr="005B1E4C">
        <w:t>But I would keep an audit flag like:</w:t>
      </w:r>
    </w:p>
    <w:p w14:paraId="48C1C33B" w14:textId="77777777" w:rsidR="005B1E4C" w:rsidRPr="005B1E4C" w:rsidRDefault="005B1E4C" w:rsidP="005B1E4C">
      <w:r w:rsidRPr="005B1E4C">
        <w:t>unit_relation = major_vs_minor_units</w:t>
      </w:r>
    </w:p>
    <w:p w14:paraId="4C6B7BFC" w14:textId="77777777" w:rsidR="005B1E4C" w:rsidRPr="005B1E4C" w:rsidRDefault="005B1E4C" w:rsidP="005B1E4C">
      <w:r w:rsidRPr="005B1E4C">
        <w:t>normalization_required = true</w:t>
      </w:r>
    </w:p>
    <w:p w14:paraId="52804C4F" w14:textId="77777777" w:rsidR="005B1E4C" w:rsidRPr="005B1E4C" w:rsidRDefault="005B1E4C" w:rsidP="005B1E4C">
      <w:r w:rsidRPr="005B1E4C">
        <w:t>That preserves reviewer-grade rigor while allowing correct semantic convergence.</w:t>
      </w:r>
    </w:p>
    <w:p w14:paraId="1EFC63C5" w14:textId="77777777" w:rsidR="005B1E4C" w:rsidRPr="005B1E4C" w:rsidRDefault="005B1E4C" w:rsidP="005B1E4C">
      <w:r w:rsidRPr="005B1E4C">
        <w:pict w14:anchorId="3D9FC117">
          <v:rect id="_x0000_i1208" style="width:0;height:1.5pt" o:hralign="center" o:hrstd="t" o:hr="t" fillcolor="#a0a0a0" stroked="f"/>
        </w:pict>
      </w:r>
    </w:p>
    <w:p w14:paraId="538C33B6" w14:textId="77777777" w:rsidR="005B1E4C" w:rsidRPr="005B1E4C" w:rsidRDefault="005B1E4C" w:rsidP="005B1E4C">
      <w:pPr>
        <w:rPr>
          <w:b/>
          <w:bCs/>
        </w:rPr>
      </w:pPr>
      <w:r w:rsidRPr="005B1E4C">
        <w:rPr>
          <w:b/>
          <w:bCs/>
        </w:rPr>
        <w:t>FN 3 — Mastercard.primary_account_number :: PPVisa.pan</w:t>
      </w:r>
    </w:p>
    <w:p w14:paraId="44A8C155" w14:textId="77777777" w:rsidR="005B1E4C" w:rsidRPr="005B1E4C" w:rsidRDefault="005B1E4C" w:rsidP="005B1E4C">
      <w:pPr>
        <w:rPr>
          <w:b/>
          <w:bCs/>
        </w:rPr>
      </w:pPr>
      <w:r w:rsidRPr="005B1E4C">
        <w:rPr>
          <w:b/>
          <w:bCs/>
        </w:rPr>
        <w:t>Why this is a good unexpected FN</w:t>
      </w:r>
    </w:p>
    <w:p w14:paraId="190DA928" w14:textId="77777777" w:rsidR="005B1E4C" w:rsidRPr="005B1E4C" w:rsidRDefault="005B1E4C" w:rsidP="005B1E4C">
      <w:r w:rsidRPr="005B1E4C">
        <w:t>This pair is a card PAN alignment. The review queue shows Mastercard.primary_account_number and PPVisa.pan mapped to CanonicalNode=card_primary_account_number, with EvidenceScore=0.9581307229002273, but decision is HUMAN_REVIEW due to cross-rail compatibility uncertain.</w:t>
      </w:r>
    </w:p>
    <w:p w14:paraId="3C1F1DC0" w14:textId="77777777" w:rsidR="005B1E4C" w:rsidRPr="005B1E4C" w:rsidRDefault="005B1E4C" w:rsidP="005B1E4C">
      <w:r w:rsidRPr="005B1E4C">
        <w:t>The alias evaluator lists mastercard_primary_account_number :: ppvisa_primary_account_number among review_true_pairs, so this is a true card PAN relation that the system saw but did not auto-accept.</w:t>
      </w:r>
    </w:p>
    <w:p w14:paraId="10C52DC3" w14:textId="77777777" w:rsidR="005B1E4C" w:rsidRPr="005B1E4C" w:rsidRDefault="005B1E4C" w:rsidP="005B1E4C">
      <w:pPr>
        <w:rPr>
          <w:b/>
          <w:bCs/>
        </w:rPr>
      </w:pPr>
      <w:r w:rsidRPr="005B1E4C">
        <w:rPr>
          <w:b/>
          <w:bCs/>
        </w:rPr>
        <w:t>Manual transformation depiction</w:t>
      </w:r>
    </w:p>
    <w:p w14:paraId="7779519A" w14:textId="77777777" w:rsidR="005B1E4C" w:rsidRPr="005B1E4C" w:rsidRDefault="005B1E4C" w:rsidP="005B1E4C">
      <w:r w:rsidRPr="005B1E4C">
        <w:t>Input fields:</w:t>
      </w:r>
    </w:p>
    <w:p w14:paraId="043C70E4" w14:textId="77777777" w:rsidR="005B1E4C" w:rsidRPr="005B1E4C" w:rsidRDefault="005B1E4C" w:rsidP="005B1E4C">
      <w:r w:rsidRPr="005B1E4C">
        <w:t>  Mastercard.primary_account_number</w:t>
      </w:r>
    </w:p>
    <w:p w14:paraId="1DC39CB1" w14:textId="77777777" w:rsidR="005B1E4C" w:rsidRPr="005B1E4C" w:rsidRDefault="005B1E4C" w:rsidP="005B1E4C">
      <w:r w:rsidRPr="005B1E4C">
        <w:t>  PPVisa.pan</w:t>
      </w:r>
    </w:p>
    <w:p w14:paraId="745EFF2D" w14:textId="77777777" w:rsidR="005B1E4C" w:rsidRPr="005B1E4C" w:rsidRDefault="005B1E4C" w:rsidP="005B1E4C"/>
    <w:p w14:paraId="7B70491F" w14:textId="77777777" w:rsidR="005B1E4C" w:rsidRPr="005B1E4C" w:rsidRDefault="005B1E4C" w:rsidP="005B1E4C">
      <w:r w:rsidRPr="005B1E4C">
        <w:t>Step 1 — Normalize field names:</w:t>
      </w:r>
    </w:p>
    <w:p w14:paraId="1DB21A22" w14:textId="77777777" w:rsidR="005B1E4C" w:rsidRPr="005B1E4C" w:rsidRDefault="005B1E4C" w:rsidP="005B1E4C">
      <w:r w:rsidRPr="005B1E4C">
        <w:t>  Mastercard.primary_account_number → mastercard_primary_account_number</w:t>
      </w:r>
    </w:p>
    <w:p w14:paraId="54A1452B" w14:textId="77777777" w:rsidR="005B1E4C" w:rsidRPr="005B1E4C" w:rsidRDefault="005B1E4C" w:rsidP="005B1E4C">
      <w:r w:rsidRPr="005B1E4C">
        <w:lastRenderedPageBreak/>
        <w:t>  PPVisa.pan                        → ppvisa_pan / ppvisa_primary_account_number</w:t>
      </w:r>
    </w:p>
    <w:p w14:paraId="49E77303" w14:textId="77777777" w:rsidR="005B1E4C" w:rsidRPr="005B1E4C" w:rsidRDefault="005B1E4C" w:rsidP="005B1E4C"/>
    <w:p w14:paraId="4F34259D" w14:textId="77777777" w:rsidR="005B1E4C" w:rsidRPr="005B1E4C" w:rsidRDefault="005B1E4C" w:rsidP="005B1E4C">
      <w:r w:rsidRPr="005B1E4C">
        <w:t>Step 2 — Schema semantic mapping:</w:t>
      </w:r>
    </w:p>
    <w:p w14:paraId="1E93C49D" w14:textId="77777777" w:rsidR="005B1E4C" w:rsidRPr="005B1E4C" w:rsidRDefault="005B1E4C" w:rsidP="005B1E4C">
      <w:r w:rsidRPr="005B1E4C">
        <w:t>  Mastercard.primary_account_number → card_primary_account_number</w:t>
      </w:r>
    </w:p>
    <w:p w14:paraId="25EA86F0" w14:textId="77777777" w:rsidR="005B1E4C" w:rsidRPr="005B1E4C" w:rsidRDefault="005B1E4C" w:rsidP="005B1E4C">
      <w:r w:rsidRPr="005B1E4C">
        <w:t>  PPVisa.pan                        → card_primary_account_number</w:t>
      </w:r>
    </w:p>
    <w:p w14:paraId="31477F1A" w14:textId="77777777" w:rsidR="005B1E4C" w:rsidRPr="005B1E4C" w:rsidRDefault="005B1E4C" w:rsidP="005B1E4C"/>
    <w:p w14:paraId="1EE3E116" w14:textId="77777777" w:rsidR="005B1E4C" w:rsidRPr="005B1E4C" w:rsidRDefault="005B1E4C" w:rsidP="005B1E4C">
      <w:r w:rsidRPr="005B1E4C">
        <w:t>Step 3 — Candidate scoring:</w:t>
      </w:r>
    </w:p>
    <w:p w14:paraId="273EDE43" w14:textId="77777777" w:rsidR="005B1E4C" w:rsidRPr="005B1E4C" w:rsidRDefault="005B1E4C" w:rsidP="005B1E4C">
      <w:r w:rsidRPr="005B1E4C">
        <w:t>  evidence score = 0.9581307229002273</w:t>
      </w:r>
    </w:p>
    <w:p w14:paraId="31E17EF1" w14:textId="77777777" w:rsidR="005B1E4C" w:rsidRPr="005B1E4C" w:rsidRDefault="005B1E4C" w:rsidP="005B1E4C"/>
    <w:p w14:paraId="32CFABC8" w14:textId="77777777" w:rsidR="005B1E4C" w:rsidRPr="005B1E4C" w:rsidRDefault="005B1E4C" w:rsidP="005B1E4C">
      <w:r w:rsidRPr="005B1E4C">
        <w:t>Step 4 — Decision gate:</w:t>
      </w:r>
    </w:p>
    <w:p w14:paraId="63FDF564" w14:textId="77777777" w:rsidR="005B1E4C" w:rsidRPr="005B1E4C" w:rsidRDefault="005B1E4C" w:rsidP="005B1E4C">
      <w:r w:rsidRPr="005B1E4C">
        <w:t>  reason = cross-rail compatibility uncertain</w:t>
      </w:r>
    </w:p>
    <w:p w14:paraId="20BBE016" w14:textId="77777777" w:rsidR="005B1E4C" w:rsidRPr="005B1E4C" w:rsidRDefault="005B1E4C" w:rsidP="005B1E4C">
      <w:r w:rsidRPr="005B1E4C">
        <w:t>  decision = HUMAN_REVIEW</w:t>
      </w:r>
    </w:p>
    <w:p w14:paraId="62906EE7" w14:textId="77777777" w:rsidR="005B1E4C" w:rsidRPr="005B1E4C" w:rsidRDefault="005B1E4C" w:rsidP="005B1E4C"/>
    <w:p w14:paraId="59FB75A0" w14:textId="77777777" w:rsidR="005B1E4C" w:rsidRPr="005B1E4C" w:rsidRDefault="005B1E4C" w:rsidP="005B1E4C">
      <w:r w:rsidRPr="005B1E4C">
        <w:t>Step 5 — Strict evaluation:</w:t>
      </w:r>
    </w:p>
    <w:p w14:paraId="1EDC4F92" w14:textId="77777777" w:rsidR="005B1E4C" w:rsidRPr="005B1E4C" w:rsidRDefault="005B1E4C" w:rsidP="005B1E4C">
      <w:r w:rsidRPr="005B1E4C">
        <w:t>  HUMAN_REVIEW not counted as strict positive</w:t>
      </w:r>
    </w:p>
    <w:p w14:paraId="04E562B8" w14:textId="77777777" w:rsidR="005B1E4C" w:rsidRPr="005B1E4C" w:rsidRDefault="005B1E4C" w:rsidP="005B1E4C">
      <w:r w:rsidRPr="005B1E4C">
        <w:t>  result = FN</w:t>
      </w:r>
    </w:p>
    <w:p w14:paraId="6F08D5AD" w14:textId="77777777" w:rsidR="005B1E4C" w:rsidRPr="005B1E4C" w:rsidRDefault="005B1E4C" w:rsidP="005B1E4C">
      <w:r w:rsidRPr="005B1E4C">
        <w:t>This is unexpected because the evidence is very high and both fields are in the card/PAN semantic family. The conservative cross-rail check is treating Mastercard card-network ISO8583 and PPVisa card-payment rail as uncertain, even though the canonical node is the same.</w:t>
      </w:r>
    </w:p>
    <w:p w14:paraId="40FA4DD3" w14:textId="77777777" w:rsidR="005B1E4C" w:rsidRPr="005B1E4C" w:rsidRDefault="005B1E4C" w:rsidP="005B1E4C">
      <w:pPr>
        <w:rPr>
          <w:b/>
          <w:bCs/>
        </w:rPr>
      </w:pPr>
      <w:r w:rsidRPr="005B1E4C">
        <w:rPr>
          <w:b/>
          <w:bCs/>
        </w:rPr>
        <w:t>Code/policy fix to make it TP</w:t>
      </w:r>
    </w:p>
    <w:p w14:paraId="5D887AC8" w14:textId="77777777" w:rsidR="005B1E4C" w:rsidRPr="005B1E4C" w:rsidRDefault="005B1E4C" w:rsidP="005B1E4C">
      <w:r w:rsidRPr="005B1E4C">
        <w:t xml:space="preserve">Add a safe card-PAN compatibility rule, but </w:t>
      </w:r>
      <w:r w:rsidRPr="005B1E4C">
        <w:rPr>
          <w:b/>
          <w:bCs/>
        </w:rPr>
        <w:t>only within card-related rails</w:t>
      </w:r>
      <w:r w:rsidRPr="005B1E4C">
        <w:t>:</w:t>
      </w:r>
    </w:p>
    <w:p w14:paraId="57DB3068" w14:textId="77777777" w:rsidR="005B1E4C" w:rsidRPr="005B1E4C" w:rsidRDefault="005B1E4C" w:rsidP="005B1E4C">
      <w:r w:rsidRPr="005B1E4C">
        <w:t>CARD_PAN_COMPATIBLE_RAILS = {</w:t>
      </w:r>
    </w:p>
    <w:p w14:paraId="0EDCF940" w14:textId="77777777" w:rsidR="005B1E4C" w:rsidRPr="005B1E4C" w:rsidRDefault="005B1E4C" w:rsidP="005B1E4C">
      <w:r w:rsidRPr="005B1E4C">
        <w:t>    "card_payment",</w:t>
      </w:r>
    </w:p>
    <w:p w14:paraId="4E52BC34" w14:textId="77777777" w:rsidR="005B1E4C" w:rsidRPr="005B1E4C" w:rsidRDefault="005B1E4C" w:rsidP="005B1E4C">
      <w:r w:rsidRPr="005B1E4C">
        <w:t>    "card_network_iso8583",</w:t>
      </w:r>
    </w:p>
    <w:p w14:paraId="570AFA52" w14:textId="77777777" w:rsidR="005B1E4C" w:rsidRPr="005B1E4C" w:rsidRDefault="005B1E4C" w:rsidP="005B1E4C">
      <w:r w:rsidRPr="005B1E4C">
        <w:t>}</w:t>
      </w:r>
    </w:p>
    <w:p w14:paraId="5B31F70D" w14:textId="77777777" w:rsidR="005B1E4C" w:rsidRPr="005B1E4C" w:rsidRDefault="005B1E4C" w:rsidP="005B1E4C"/>
    <w:p w14:paraId="26DF90B4" w14:textId="77777777" w:rsidR="005B1E4C" w:rsidRPr="005B1E4C" w:rsidRDefault="005B1E4C" w:rsidP="005B1E4C">
      <w:r w:rsidRPr="005B1E4C">
        <w:t>if (</w:t>
      </w:r>
    </w:p>
    <w:p w14:paraId="69BF2134" w14:textId="77777777" w:rsidR="005B1E4C" w:rsidRPr="005B1E4C" w:rsidRDefault="005B1E4C" w:rsidP="005B1E4C">
      <w:r w:rsidRPr="005B1E4C">
        <w:t>    candidate.canonical_node == "card_primary_account_number"</w:t>
      </w:r>
    </w:p>
    <w:p w14:paraId="6469C398" w14:textId="77777777" w:rsidR="005B1E4C" w:rsidRPr="005B1E4C" w:rsidRDefault="005B1E4C" w:rsidP="005B1E4C">
      <w:r w:rsidRPr="005B1E4C">
        <w:lastRenderedPageBreak/>
        <w:t>    and candidate.same_semantic_family</w:t>
      </w:r>
    </w:p>
    <w:p w14:paraId="48819A26" w14:textId="77777777" w:rsidR="005B1E4C" w:rsidRPr="005B1E4C" w:rsidRDefault="005B1E4C" w:rsidP="005B1E4C">
      <w:r w:rsidRPr="005B1E4C">
        <w:t>    and candidate.rails &lt;= CARD_PAN_COMPATIBLE_RAILS</w:t>
      </w:r>
    </w:p>
    <w:p w14:paraId="2F038E47" w14:textId="77777777" w:rsidR="005B1E4C" w:rsidRPr="005B1E4C" w:rsidRDefault="005B1E4C" w:rsidP="005B1E4C">
      <w:r w:rsidRPr="005B1E4C">
        <w:t>    and not candidate.hard_vetoes</w:t>
      </w:r>
    </w:p>
    <w:p w14:paraId="367617E7" w14:textId="77777777" w:rsidR="005B1E4C" w:rsidRPr="005B1E4C" w:rsidRDefault="005B1E4C" w:rsidP="005B1E4C">
      <w:r w:rsidRPr="005B1E4C">
        <w:t>    and candidate.evidence_score &gt;= 0.90</w:t>
      </w:r>
    </w:p>
    <w:p w14:paraId="6B7FD826" w14:textId="77777777" w:rsidR="005B1E4C" w:rsidRPr="005B1E4C" w:rsidRDefault="005B1E4C" w:rsidP="005B1E4C">
      <w:r w:rsidRPr="005B1E4C">
        <w:t>):</w:t>
      </w:r>
    </w:p>
    <w:p w14:paraId="229424D7" w14:textId="77777777" w:rsidR="005B1E4C" w:rsidRPr="005B1E4C" w:rsidRDefault="005B1E4C" w:rsidP="005B1E4C">
      <w:r w:rsidRPr="005B1E4C">
        <w:t>    decision = "ACCEPT_MERGE"</w:t>
      </w:r>
    </w:p>
    <w:p w14:paraId="28560979" w14:textId="77777777" w:rsidR="005B1E4C" w:rsidRPr="005B1E4C" w:rsidRDefault="005B1E4C" w:rsidP="005B1E4C">
      <w:r w:rsidRPr="005B1E4C">
        <w:t xml:space="preserve">This would still prevent unsafe merges such as card PAN with Plaid bank account number, because your ground truth and schema semantics intentionally separate card_primary_account_number from bank_account_number. </w:t>
      </w:r>
      <w:hyperlink r:id="rId8" w:history="1">
        <w:r w:rsidRPr="005B1E4C">
          <w:rPr>
            <w:rStyle w:val="Hyperlink"/>
          </w:rPr>
          <w:t>ground_truth_aliases_closed_world_v17.json</w:t>
        </w:r>
      </w:hyperlink>
      <w:r w:rsidRPr="005B1E4C">
        <w:t xml:space="preserve"> includes that separation in its curation policy and alias groups.</w:t>
      </w:r>
    </w:p>
    <w:p w14:paraId="07B637BC" w14:textId="77777777" w:rsidR="005B1E4C" w:rsidRPr="005B1E4C" w:rsidRDefault="005B1E4C" w:rsidP="005B1E4C">
      <w:r w:rsidRPr="005B1E4C">
        <w:t>After the fix:</w:t>
      </w:r>
    </w:p>
    <w:p w14:paraId="7484D36D" w14:textId="77777777" w:rsidR="005B1E4C" w:rsidRPr="005B1E4C" w:rsidRDefault="005B1E4C" w:rsidP="005B1E4C">
      <w:r w:rsidRPr="005B1E4C">
        <w:t>HUMAN_REVIEW → ACCEPT_MERGE → strict TP</w:t>
      </w:r>
    </w:p>
    <w:p w14:paraId="26AFFC47" w14:textId="77777777" w:rsidR="005B1E4C" w:rsidRPr="005B1E4C" w:rsidRDefault="005B1E4C" w:rsidP="005B1E4C">
      <w:r w:rsidRPr="005B1E4C">
        <w:pict w14:anchorId="34BF6E5E">
          <v:rect id="_x0000_i1209" style="width:0;height:1.5pt" o:hralign="center" o:hrstd="t" o:hr="t" fillcolor="#a0a0a0" stroked="f"/>
        </w:pict>
      </w:r>
    </w:p>
    <w:p w14:paraId="486DF70D" w14:textId="77777777" w:rsidR="005B1E4C" w:rsidRPr="005B1E4C" w:rsidRDefault="005B1E4C" w:rsidP="005B1E4C">
      <w:pPr>
        <w:rPr>
          <w:b/>
          <w:bCs/>
        </w:rPr>
      </w:pPr>
      <w:r w:rsidRPr="005B1E4C">
        <w:rPr>
          <w:b/>
          <w:bCs/>
        </w:rPr>
        <w:t>FN 4 — INAmex.CardVerificationValue :: PPVisa.cvv</w:t>
      </w:r>
    </w:p>
    <w:p w14:paraId="3DAB7D99" w14:textId="77777777" w:rsidR="005B1E4C" w:rsidRPr="005B1E4C" w:rsidRDefault="005B1E4C" w:rsidP="005B1E4C">
      <w:pPr>
        <w:rPr>
          <w:b/>
          <w:bCs/>
        </w:rPr>
      </w:pPr>
      <w:r w:rsidRPr="005B1E4C">
        <w:rPr>
          <w:b/>
          <w:bCs/>
        </w:rPr>
        <w:t>Why this is a good unexpected FN</w:t>
      </w:r>
    </w:p>
    <w:p w14:paraId="76FE222F" w14:textId="77777777" w:rsidR="005B1E4C" w:rsidRPr="005B1E4C" w:rsidRDefault="005B1E4C" w:rsidP="005B1E4C">
      <w:r w:rsidRPr="005B1E4C">
        <w:t>This pair is a card verification value alignment. The review queue shows INAmex.CardVerificationValue and PPVisa.cvv mapped to CanonicalNode=card_verification_value, with EvidenceScore=0.8411824490561535, but it was sent to HUMAN_REVIEW because of evidence margin below auto-merge threshold.</w:t>
      </w:r>
    </w:p>
    <w:p w14:paraId="0E72497B" w14:textId="77777777" w:rsidR="005B1E4C" w:rsidRPr="005B1E4C" w:rsidRDefault="005B1E4C" w:rsidP="005B1E4C">
      <w:r w:rsidRPr="005B1E4C">
        <w:t>The alias evaluator lists inamex_card_verification_value :: ppvisa_verification_value among review_true_pairs, confirming that this is a true relation captured in review but not promoted into strict TP.</w:t>
      </w:r>
    </w:p>
    <w:p w14:paraId="5179B672" w14:textId="77777777" w:rsidR="005B1E4C" w:rsidRPr="005B1E4C" w:rsidRDefault="005B1E4C" w:rsidP="005B1E4C">
      <w:pPr>
        <w:rPr>
          <w:b/>
          <w:bCs/>
        </w:rPr>
      </w:pPr>
      <w:r w:rsidRPr="005B1E4C">
        <w:rPr>
          <w:b/>
          <w:bCs/>
        </w:rPr>
        <w:t>Manual transformation depiction</w:t>
      </w:r>
    </w:p>
    <w:p w14:paraId="4559072F" w14:textId="77777777" w:rsidR="005B1E4C" w:rsidRPr="005B1E4C" w:rsidRDefault="005B1E4C" w:rsidP="005B1E4C">
      <w:r w:rsidRPr="005B1E4C">
        <w:t>Input fields:</w:t>
      </w:r>
    </w:p>
    <w:p w14:paraId="037572C4" w14:textId="77777777" w:rsidR="005B1E4C" w:rsidRPr="005B1E4C" w:rsidRDefault="005B1E4C" w:rsidP="005B1E4C">
      <w:r w:rsidRPr="005B1E4C">
        <w:t>  INAmex.CardVerificationValue</w:t>
      </w:r>
    </w:p>
    <w:p w14:paraId="4BC070C4" w14:textId="77777777" w:rsidR="005B1E4C" w:rsidRPr="005B1E4C" w:rsidRDefault="005B1E4C" w:rsidP="005B1E4C">
      <w:r w:rsidRPr="005B1E4C">
        <w:t>  PPVisa.cvv</w:t>
      </w:r>
    </w:p>
    <w:p w14:paraId="30B2E572" w14:textId="77777777" w:rsidR="005B1E4C" w:rsidRPr="005B1E4C" w:rsidRDefault="005B1E4C" w:rsidP="005B1E4C"/>
    <w:p w14:paraId="5A1922E0" w14:textId="77777777" w:rsidR="005B1E4C" w:rsidRPr="005B1E4C" w:rsidRDefault="005B1E4C" w:rsidP="005B1E4C">
      <w:r w:rsidRPr="005B1E4C">
        <w:t>Step 1 — Normalize field names:</w:t>
      </w:r>
    </w:p>
    <w:p w14:paraId="115BCAC3" w14:textId="77777777" w:rsidR="005B1E4C" w:rsidRPr="005B1E4C" w:rsidRDefault="005B1E4C" w:rsidP="005B1E4C">
      <w:r w:rsidRPr="005B1E4C">
        <w:t>  INAmex.CardVerificationValue → inamex_card_verification_value</w:t>
      </w:r>
    </w:p>
    <w:p w14:paraId="097E5716" w14:textId="77777777" w:rsidR="005B1E4C" w:rsidRPr="005B1E4C" w:rsidRDefault="005B1E4C" w:rsidP="005B1E4C">
      <w:r w:rsidRPr="005B1E4C">
        <w:lastRenderedPageBreak/>
        <w:t>  PPVisa.cvv                   → ppvisa_cvv / ppvisa_verification_value</w:t>
      </w:r>
    </w:p>
    <w:p w14:paraId="4EDF9BF7" w14:textId="77777777" w:rsidR="005B1E4C" w:rsidRPr="005B1E4C" w:rsidRDefault="005B1E4C" w:rsidP="005B1E4C"/>
    <w:p w14:paraId="736F3CAD" w14:textId="77777777" w:rsidR="005B1E4C" w:rsidRPr="005B1E4C" w:rsidRDefault="005B1E4C" w:rsidP="005B1E4C">
      <w:r w:rsidRPr="005B1E4C">
        <w:t>Step 2 — Schema semantic mapping:</w:t>
      </w:r>
    </w:p>
    <w:p w14:paraId="0D77B2E9" w14:textId="77777777" w:rsidR="005B1E4C" w:rsidRPr="005B1E4C" w:rsidRDefault="005B1E4C" w:rsidP="005B1E4C">
      <w:r w:rsidRPr="005B1E4C">
        <w:t>  INAmex.CardVerificationValue → card_verification_value</w:t>
      </w:r>
    </w:p>
    <w:p w14:paraId="44174413" w14:textId="77777777" w:rsidR="005B1E4C" w:rsidRPr="005B1E4C" w:rsidRDefault="005B1E4C" w:rsidP="005B1E4C">
      <w:r w:rsidRPr="005B1E4C">
        <w:t>  PPVisa.cvv                   → card_verification_value</w:t>
      </w:r>
    </w:p>
    <w:p w14:paraId="4B9B65EB" w14:textId="77777777" w:rsidR="005B1E4C" w:rsidRPr="005B1E4C" w:rsidRDefault="005B1E4C" w:rsidP="005B1E4C"/>
    <w:p w14:paraId="23A1BA1F" w14:textId="77777777" w:rsidR="005B1E4C" w:rsidRPr="005B1E4C" w:rsidRDefault="005B1E4C" w:rsidP="005B1E4C">
      <w:r w:rsidRPr="005B1E4C">
        <w:t>Step 3 — Candidate scoring:</w:t>
      </w:r>
    </w:p>
    <w:p w14:paraId="0E6DF142" w14:textId="77777777" w:rsidR="005B1E4C" w:rsidRPr="005B1E4C" w:rsidRDefault="005B1E4C" w:rsidP="005B1E4C">
      <w:r w:rsidRPr="005B1E4C">
        <w:t>  evidence score = 0.8411824490561535</w:t>
      </w:r>
    </w:p>
    <w:p w14:paraId="2ACD3B15" w14:textId="77777777" w:rsidR="005B1E4C" w:rsidRPr="005B1E4C" w:rsidRDefault="005B1E4C" w:rsidP="005B1E4C"/>
    <w:p w14:paraId="1E6060C2" w14:textId="77777777" w:rsidR="005B1E4C" w:rsidRPr="005B1E4C" w:rsidRDefault="005B1E4C" w:rsidP="005B1E4C">
      <w:r w:rsidRPr="005B1E4C">
        <w:t>Step 4 — Decision gate:</w:t>
      </w:r>
    </w:p>
    <w:p w14:paraId="726CBAEE" w14:textId="77777777" w:rsidR="005B1E4C" w:rsidRPr="005B1E4C" w:rsidRDefault="005B1E4C" w:rsidP="005B1E4C">
      <w:r w:rsidRPr="005B1E4C">
        <w:t>  evidence margin below auto-merge threshold</w:t>
      </w:r>
    </w:p>
    <w:p w14:paraId="504C2F1A" w14:textId="77777777" w:rsidR="005B1E4C" w:rsidRPr="005B1E4C" w:rsidRDefault="005B1E4C" w:rsidP="005B1E4C">
      <w:r w:rsidRPr="005B1E4C">
        <w:t>  decision = HUMAN_REVIEW</w:t>
      </w:r>
    </w:p>
    <w:p w14:paraId="15B7CEFE" w14:textId="77777777" w:rsidR="005B1E4C" w:rsidRPr="005B1E4C" w:rsidRDefault="005B1E4C" w:rsidP="005B1E4C"/>
    <w:p w14:paraId="478C91E2" w14:textId="77777777" w:rsidR="005B1E4C" w:rsidRPr="005B1E4C" w:rsidRDefault="005B1E4C" w:rsidP="005B1E4C">
      <w:r w:rsidRPr="005B1E4C">
        <w:t>Step 5 — Strict evaluation:</w:t>
      </w:r>
    </w:p>
    <w:p w14:paraId="76C559FF" w14:textId="77777777" w:rsidR="005B1E4C" w:rsidRPr="005B1E4C" w:rsidRDefault="005B1E4C" w:rsidP="005B1E4C">
      <w:r w:rsidRPr="005B1E4C">
        <w:t>  review pair is true but not counted as strict positive</w:t>
      </w:r>
    </w:p>
    <w:p w14:paraId="0C1A961C" w14:textId="77777777" w:rsidR="005B1E4C" w:rsidRPr="005B1E4C" w:rsidRDefault="005B1E4C" w:rsidP="005B1E4C">
      <w:r w:rsidRPr="005B1E4C">
        <w:t>  result = FN</w:t>
      </w:r>
    </w:p>
    <w:p w14:paraId="72FD570F" w14:textId="77777777" w:rsidR="005B1E4C" w:rsidRPr="005B1E4C" w:rsidRDefault="005B1E4C" w:rsidP="005B1E4C">
      <w:r w:rsidRPr="005B1E4C">
        <w:t>This is a good FN because the system was cautious around sensitive authentication data. But for the paper experiment, schema-declared same-canonical aliases like CVV/CID/CVC should probably be auto-merged when no hard veto exists and the pair remains within card verification semantics.</w:t>
      </w:r>
    </w:p>
    <w:p w14:paraId="7C01BEB3" w14:textId="77777777" w:rsidR="005B1E4C" w:rsidRPr="005B1E4C" w:rsidRDefault="005B1E4C" w:rsidP="005B1E4C">
      <w:pPr>
        <w:rPr>
          <w:b/>
          <w:bCs/>
        </w:rPr>
      </w:pPr>
      <w:r w:rsidRPr="005B1E4C">
        <w:rPr>
          <w:b/>
          <w:bCs/>
        </w:rPr>
        <w:t>Code/policy fix to make it TP</w:t>
      </w:r>
    </w:p>
    <w:p w14:paraId="69FDDABA" w14:textId="77777777" w:rsidR="005B1E4C" w:rsidRPr="005B1E4C" w:rsidRDefault="005B1E4C" w:rsidP="005B1E4C">
      <w:r w:rsidRPr="005B1E4C">
        <w:t>Add a same-canonical schema-alias override for sensitive card verification fields, but keep storage/security sensitivity in metadata:</w:t>
      </w:r>
    </w:p>
    <w:p w14:paraId="4ABCFB98" w14:textId="77777777" w:rsidR="005B1E4C" w:rsidRPr="005B1E4C" w:rsidRDefault="005B1E4C" w:rsidP="005B1E4C">
      <w:r w:rsidRPr="005B1E4C">
        <w:t>if (</w:t>
      </w:r>
    </w:p>
    <w:p w14:paraId="4F0CD0E2" w14:textId="77777777" w:rsidR="005B1E4C" w:rsidRPr="005B1E4C" w:rsidRDefault="005B1E4C" w:rsidP="005B1E4C">
      <w:r w:rsidRPr="005B1E4C">
        <w:t>    candidate.canonical_node == "card_verification_value"</w:t>
      </w:r>
    </w:p>
    <w:p w14:paraId="39B63FB3" w14:textId="77777777" w:rsidR="005B1E4C" w:rsidRPr="005B1E4C" w:rsidRDefault="005B1E4C" w:rsidP="005B1E4C">
      <w:r w:rsidRPr="005B1E4C">
        <w:t>    and candidate.same_semantic_family</w:t>
      </w:r>
    </w:p>
    <w:p w14:paraId="1FB68873" w14:textId="77777777" w:rsidR="005B1E4C" w:rsidRPr="005B1E4C" w:rsidRDefault="005B1E4C" w:rsidP="005B1E4C">
      <w:r w:rsidRPr="005B1E4C">
        <w:t>    and candidate.same_or_compatible_role</w:t>
      </w:r>
    </w:p>
    <w:p w14:paraId="389D7620" w14:textId="77777777" w:rsidR="005B1E4C" w:rsidRPr="005B1E4C" w:rsidRDefault="005B1E4C" w:rsidP="005B1E4C">
      <w:r w:rsidRPr="005B1E4C">
        <w:t>    and not candidate.hard_vetoes</w:t>
      </w:r>
    </w:p>
    <w:p w14:paraId="0BC97502" w14:textId="77777777" w:rsidR="005B1E4C" w:rsidRPr="005B1E4C" w:rsidRDefault="005B1E4C" w:rsidP="005B1E4C">
      <w:r w:rsidRPr="005B1E4C">
        <w:t>    and candidate.evidence_score &gt;= 0.80</w:t>
      </w:r>
    </w:p>
    <w:p w14:paraId="4A9A76DD" w14:textId="77777777" w:rsidR="005B1E4C" w:rsidRPr="005B1E4C" w:rsidRDefault="005B1E4C" w:rsidP="005B1E4C">
      <w:r w:rsidRPr="005B1E4C">
        <w:lastRenderedPageBreak/>
        <w:t>):</w:t>
      </w:r>
    </w:p>
    <w:p w14:paraId="22CECB69" w14:textId="77777777" w:rsidR="005B1E4C" w:rsidRPr="005B1E4C" w:rsidRDefault="005B1E4C" w:rsidP="005B1E4C">
      <w:r w:rsidRPr="005B1E4C">
        <w:t>    decision = "ACCEPT_MERGE"</w:t>
      </w:r>
    </w:p>
    <w:p w14:paraId="725E4DCA" w14:textId="77777777" w:rsidR="005B1E4C" w:rsidRPr="005B1E4C" w:rsidRDefault="005B1E4C" w:rsidP="005B1E4C">
      <w:r w:rsidRPr="005B1E4C">
        <w:t>    decision.audit_flags.append("sensitive_authentication_data")</w:t>
      </w:r>
    </w:p>
    <w:p w14:paraId="26DB25A3" w14:textId="77777777" w:rsidR="005B1E4C" w:rsidRPr="005B1E4C" w:rsidRDefault="005B1E4C" w:rsidP="005B1E4C">
      <w:r w:rsidRPr="005B1E4C">
        <w:t>For this pair:</w:t>
      </w:r>
    </w:p>
    <w:p w14:paraId="403F9D61" w14:textId="77777777" w:rsidR="005B1E4C" w:rsidRPr="005B1E4C" w:rsidRDefault="005B1E4C" w:rsidP="005B1E4C">
      <w:r w:rsidRPr="005B1E4C">
        <w:t>evidence_score = 0.8411824490561535</w:t>
      </w:r>
    </w:p>
    <w:p w14:paraId="638570CC" w14:textId="77777777" w:rsidR="005B1E4C" w:rsidRPr="005B1E4C" w:rsidRDefault="005B1E4C" w:rsidP="005B1E4C">
      <w:r w:rsidRPr="005B1E4C">
        <w:t>threshold = 0.80</w:t>
      </w:r>
    </w:p>
    <w:p w14:paraId="114524CB" w14:textId="77777777" w:rsidR="005B1E4C" w:rsidRPr="005B1E4C" w:rsidRDefault="005B1E4C" w:rsidP="005B1E4C">
      <w:r w:rsidRPr="005B1E4C">
        <w:t>After the fix:</w:t>
      </w:r>
    </w:p>
    <w:p w14:paraId="24A13BB1" w14:textId="77777777" w:rsidR="005B1E4C" w:rsidRPr="005B1E4C" w:rsidRDefault="005B1E4C" w:rsidP="005B1E4C">
      <w:r w:rsidRPr="005B1E4C">
        <w:t>HUMAN_REVIEW → ACCEPT_MERGE → strict TP</w:t>
      </w:r>
    </w:p>
    <w:p w14:paraId="587BB4C4" w14:textId="77777777" w:rsidR="005B1E4C" w:rsidRPr="005B1E4C" w:rsidRDefault="005B1E4C" w:rsidP="005B1E4C">
      <w:r w:rsidRPr="005B1E4C">
        <w:t>This improves recall without relaxing unrelated identifier or status merges.</w:t>
      </w:r>
    </w:p>
    <w:p w14:paraId="1CD29746" w14:textId="77777777" w:rsidR="005B1E4C" w:rsidRPr="005B1E4C" w:rsidRDefault="005B1E4C" w:rsidP="005B1E4C">
      <w:r w:rsidRPr="005B1E4C">
        <w:pict w14:anchorId="2EF9CBEA">
          <v:rect id="_x0000_i1210" style="width:0;height:1.5pt" o:hralign="center" o:hrstd="t" o:hr="t" fillcolor="#a0a0a0" stroked="f"/>
        </w:pict>
      </w:r>
    </w:p>
    <w:p w14:paraId="56022AA0" w14:textId="77777777" w:rsidR="005B1E4C" w:rsidRPr="005B1E4C" w:rsidRDefault="005B1E4C" w:rsidP="005B1E4C">
      <w:pPr>
        <w:rPr>
          <w:b/>
          <w:bCs/>
        </w:rPr>
      </w:pPr>
      <w:r w:rsidRPr="005B1E4C">
        <w:rPr>
          <w:b/>
          <w:bCs/>
        </w:rPr>
        <w:t>FN 5 — INAmex.CardHolderName :: PPVisa.cardholder</w:t>
      </w:r>
    </w:p>
    <w:p w14:paraId="2C2A1FEE" w14:textId="77777777" w:rsidR="005B1E4C" w:rsidRPr="005B1E4C" w:rsidRDefault="005B1E4C" w:rsidP="005B1E4C">
      <w:pPr>
        <w:rPr>
          <w:b/>
          <w:bCs/>
        </w:rPr>
      </w:pPr>
      <w:r w:rsidRPr="005B1E4C">
        <w:rPr>
          <w:b/>
          <w:bCs/>
        </w:rPr>
        <w:t>Why this is a good unexpected FN</w:t>
      </w:r>
    </w:p>
    <w:p w14:paraId="6717C533" w14:textId="77777777" w:rsidR="005B1E4C" w:rsidRPr="005B1E4C" w:rsidRDefault="005B1E4C" w:rsidP="005B1E4C">
      <w:r w:rsidRPr="005B1E4C">
        <w:t>This is a cardholder-name alignment. The review queue shows INAmex.CardHolderName and PPVisa.cardholder mapped to CanonicalNode=cardholder_name, with EvidenceScore=0.7976478650941942, but it went to HUMAN_REVIEW because of evidence margin below auto-merge threshold.</w:t>
      </w:r>
    </w:p>
    <w:p w14:paraId="15F52A45" w14:textId="77777777" w:rsidR="005B1E4C" w:rsidRPr="005B1E4C" w:rsidRDefault="005B1E4C" w:rsidP="005B1E4C">
      <w:r w:rsidRPr="005B1E4C">
        <w:t>The alias evaluator lists inamex_card_holder_name :: ppvisa_cardholder among review_true_pairs, confirming that this is a true alias relationship under the updated ground truth.</w:t>
      </w:r>
    </w:p>
    <w:p w14:paraId="79634C64" w14:textId="77777777" w:rsidR="005B1E4C" w:rsidRPr="005B1E4C" w:rsidRDefault="005B1E4C" w:rsidP="005B1E4C">
      <w:pPr>
        <w:rPr>
          <w:b/>
          <w:bCs/>
        </w:rPr>
      </w:pPr>
      <w:r w:rsidRPr="005B1E4C">
        <w:rPr>
          <w:b/>
          <w:bCs/>
        </w:rPr>
        <w:t>Manual transformation depiction</w:t>
      </w:r>
    </w:p>
    <w:p w14:paraId="7176826D" w14:textId="77777777" w:rsidR="005B1E4C" w:rsidRPr="005B1E4C" w:rsidRDefault="005B1E4C" w:rsidP="005B1E4C">
      <w:r w:rsidRPr="005B1E4C">
        <w:t>Input fields:</w:t>
      </w:r>
    </w:p>
    <w:p w14:paraId="6A76713A" w14:textId="77777777" w:rsidR="005B1E4C" w:rsidRPr="005B1E4C" w:rsidRDefault="005B1E4C" w:rsidP="005B1E4C">
      <w:r w:rsidRPr="005B1E4C">
        <w:t>  INAmex.CardHolderName</w:t>
      </w:r>
    </w:p>
    <w:p w14:paraId="5CE2B1FC" w14:textId="77777777" w:rsidR="005B1E4C" w:rsidRPr="005B1E4C" w:rsidRDefault="005B1E4C" w:rsidP="005B1E4C">
      <w:r w:rsidRPr="005B1E4C">
        <w:t>  PPVisa.cardholder</w:t>
      </w:r>
    </w:p>
    <w:p w14:paraId="7FD2EA4F" w14:textId="77777777" w:rsidR="005B1E4C" w:rsidRPr="005B1E4C" w:rsidRDefault="005B1E4C" w:rsidP="005B1E4C"/>
    <w:p w14:paraId="5973C9C4" w14:textId="77777777" w:rsidR="005B1E4C" w:rsidRPr="005B1E4C" w:rsidRDefault="005B1E4C" w:rsidP="005B1E4C">
      <w:r w:rsidRPr="005B1E4C">
        <w:t>Step 1 — Normalize field names:</w:t>
      </w:r>
    </w:p>
    <w:p w14:paraId="4A1041CA" w14:textId="77777777" w:rsidR="005B1E4C" w:rsidRPr="005B1E4C" w:rsidRDefault="005B1E4C" w:rsidP="005B1E4C">
      <w:r w:rsidRPr="005B1E4C">
        <w:t>  INAmex.CardHolderName → inamex_card_holder_name</w:t>
      </w:r>
    </w:p>
    <w:p w14:paraId="6CB8B733" w14:textId="77777777" w:rsidR="005B1E4C" w:rsidRPr="005B1E4C" w:rsidRDefault="005B1E4C" w:rsidP="005B1E4C">
      <w:r w:rsidRPr="005B1E4C">
        <w:t>  PPVisa.cardholder     → ppvisa_cardholder</w:t>
      </w:r>
    </w:p>
    <w:p w14:paraId="0559110C" w14:textId="77777777" w:rsidR="005B1E4C" w:rsidRPr="005B1E4C" w:rsidRDefault="005B1E4C" w:rsidP="005B1E4C"/>
    <w:p w14:paraId="44EFB407" w14:textId="77777777" w:rsidR="005B1E4C" w:rsidRPr="005B1E4C" w:rsidRDefault="005B1E4C" w:rsidP="005B1E4C">
      <w:r w:rsidRPr="005B1E4C">
        <w:t>Step 2 — Schema semantic mapping:</w:t>
      </w:r>
    </w:p>
    <w:p w14:paraId="3ADA5300" w14:textId="77777777" w:rsidR="005B1E4C" w:rsidRPr="005B1E4C" w:rsidRDefault="005B1E4C" w:rsidP="005B1E4C">
      <w:r w:rsidRPr="005B1E4C">
        <w:lastRenderedPageBreak/>
        <w:t>  INAmex.CardHolderName → cardholder_name</w:t>
      </w:r>
    </w:p>
    <w:p w14:paraId="64AEF466" w14:textId="77777777" w:rsidR="005B1E4C" w:rsidRPr="005B1E4C" w:rsidRDefault="005B1E4C" w:rsidP="005B1E4C">
      <w:r w:rsidRPr="005B1E4C">
        <w:t>  PPVisa.cardholder     → cardholder_name</w:t>
      </w:r>
    </w:p>
    <w:p w14:paraId="26E2DF3F" w14:textId="77777777" w:rsidR="005B1E4C" w:rsidRPr="005B1E4C" w:rsidRDefault="005B1E4C" w:rsidP="005B1E4C"/>
    <w:p w14:paraId="689B46D5" w14:textId="77777777" w:rsidR="005B1E4C" w:rsidRPr="005B1E4C" w:rsidRDefault="005B1E4C" w:rsidP="005B1E4C">
      <w:r w:rsidRPr="005B1E4C">
        <w:t>Step 3 — Candidate scoring:</w:t>
      </w:r>
    </w:p>
    <w:p w14:paraId="27F93624" w14:textId="77777777" w:rsidR="005B1E4C" w:rsidRPr="005B1E4C" w:rsidRDefault="005B1E4C" w:rsidP="005B1E4C">
      <w:r w:rsidRPr="005B1E4C">
        <w:t>  evidence score = 0.7976478650941942</w:t>
      </w:r>
    </w:p>
    <w:p w14:paraId="1E9ED7F9" w14:textId="77777777" w:rsidR="005B1E4C" w:rsidRPr="005B1E4C" w:rsidRDefault="005B1E4C" w:rsidP="005B1E4C"/>
    <w:p w14:paraId="4ED03D94" w14:textId="77777777" w:rsidR="005B1E4C" w:rsidRPr="005B1E4C" w:rsidRDefault="005B1E4C" w:rsidP="005B1E4C">
      <w:r w:rsidRPr="005B1E4C">
        <w:t>Step 4 — Decision gate:</w:t>
      </w:r>
    </w:p>
    <w:p w14:paraId="25D7339B" w14:textId="77777777" w:rsidR="005B1E4C" w:rsidRPr="005B1E4C" w:rsidRDefault="005B1E4C" w:rsidP="005B1E4C">
      <w:r w:rsidRPr="005B1E4C">
        <w:t>  evidence margin below auto-merge threshold</w:t>
      </w:r>
    </w:p>
    <w:p w14:paraId="4BE376CF" w14:textId="77777777" w:rsidR="005B1E4C" w:rsidRPr="005B1E4C" w:rsidRDefault="005B1E4C" w:rsidP="005B1E4C">
      <w:r w:rsidRPr="005B1E4C">
        <w:t>  decision = HUMAN_REVIEW</w:t>
      </w:r>
    </w:p>
    <w:p w14:paraId="7051B132" w14:textId="77777777" w:rsidR="005B1E4C" w:rsidRPr="005B1E4C" w:rsidRDefault="005B1E4C" w:rsidP="005B1E4C"/>
    <w:p w14:paraId="0907CEBE" w14:textId="77777777" w:rsidR="005B1E4C" w:rsidRPr="005B1E4C" w:rsidRDefault="005B1E4C" w:rsidP="005B1E4C">
      <w:r w:rsidRPr="005B1E4C">
        <w:t>Step 5 — Strict evaluation:</w:t>
      </w:r>
    </w:p>
    <w:p w14:paraId="0B930101" w14:textId="77777777" w:rsidR="005B1E4C" w:rsidRPr="005B1E4C" w:rsidRDefault="005B1E4C" w:rsidP="005B1E4C">
      <w:r w:rsidRPr="005B1E4C">
        <w:t>  HUMAN_REVIEW is excluded from strict positives</w:t>
      </w:r>
    </w:p>
    <w:p w14:paraId="219A3CC3" w14:textId="77777777" w:rsidR="005B1E4C" w:rsidRPr="005B1E4C" w:rsidRDefault="005B1E4C" w:rsidP="005B1E4C">
      <w:r w:rsidRPr="005B1E4C">
        <w:t>  result = FN</w:t>
      </w:r>
    </w:p>
    <w:p w14:paraId="3519BD90" w14:textId="77777777" w:rsidR="005B1E4C" w:rsidRPr="005B1E4C" w:rsidRDefault="005B1E4C" w:rsidP="005B1E4C">
      <w:r w:rsidRPr="005B1E4C">
        <w:t>This is unexpected because both fields clearly map to cardholder_name, but the evidence score is below the current strict auto-merge threshold.</w:t>
      </w:r>
    </w:p>
    <w:p w14:paraId="378A040C" w14:textId="77777777" w:rsidR="005B1E4C" w:rsidRPr="005B1E4C" w:rsidRDefault="005B1E4C" w:rsidP="005B1E4C">
      <w:pPr>
        <w:rPr>
          <w:b/>
          <w:bCs/>
        </w:rPr>
      </w:pPr>
      <w:r w:rsidRPr="005B1E4C">
        <w:rPr>
          <w:b/>
          <w:bCs/>
        </w:rPr>
        <w:t>Code/policy fix to make it TP</w:t>
      </w:r>
    </w:p>
    <w:p w14:paraId="44CA05D1" w14:textId="77777777" w:rsidR="005B1E4C" w:rsidRPr="005B1E4C" w:rsidRDefault="005B1E4C" w:rsidP="005B1E4C">
      <w:r w:rsidRPr="005B1E4C">
        <w:t>Use a canonical-safe threshold for schema-declared party-name aliases:</w:t>
      </w:r>
    </w:p>
    <w:p w14:paraId="154E0B61" w14:textId="77777777" w:rsidR="005B1E4C" w:rsidRPr="005B1E4C" w:rsidRDefault="005B1E4C" w:rsidP="005B1E4C">
      <w:r w:rsidRPr="005B1E4C">
        <w:t>if (</w:t>
      </w:r>
    </w:p>
    <w:p w14:paraId="6E1743A7" w14:textId="77777777" w:rsidR="005B1E4C" w:rsidRPr="005B1E4C" w:rsidRDefault="005B1E4C" w:rsidP="005B1E4C">
      <w:r w:rsidRPr="005B1E4C">
        <w:t>    candidate.canonical_node == "cardholder_name"</w:t>
      </w:r>
    </w:p>
    <w:p w14:paraId="0D8B5F72" w14:textId="77777777" w:rsidR="005B1E4C" w:rsidRPr="005B1E4C" w:rsidRDefault="005B1E4C" w:rsidP="005B1E4C">
      <w:r w:rsidRPr="005B1E4C">
        <w:t>    and candidate.same_semantic_family</w:t>
      </w:r>
    </w:p>
    <w:p w14:paraId="36D962F8" w14:textId="77777777" w:rsidR="005B1E4C" w:rsidRPr="005B1E4C" w:rsidRDefault="005B1E4C" w:rsidP="005B1E4C">
      <w:r w:rsidRPr="005B1E4C">
        <w:t>    and candidate.same_or_compatible_role</w:t>
      </w:r>
    </w:p>
    <w:p w14:paraId="4CB693AB" w14:textId="77777777" w:rsidR="005B1E4C" w:rsidRPr="005B1E4C" w:rsidRDefault="005B1E4C" w:rsidP="005B1E4C">
      <w:r w:rsidRPr="005B1E4C">
        <w:t>    and not candidate.hard_vetoes</w:t>
      </w:r>
    </w:p>
    <w:p w14:paraId="134BDD37" w14:textId="77777777" w:rsidR="005B1E4C" w:rsidRPr="005B1E4C" w:rsidRDefault="005B1E4C" w:rsidP="005B1E4C">
      <w:r w:rsidRPr="005B1E4C">
        <w:t>    and candidate.evidence_score &gt;= 0.75</w:t>
      </w:r>
    </w:p>
    <w:p w14:paraId="60725581" w14:textId="77777777" w:rsidR="005B1E4C" w:rsidRPr="005B1E4C" w:rsidRDefault="005B1E4C" w:rsidP="005B1E4C">
      <w:r w:rsidRPr="005B1E4C">
        <w:t>):</w:t>
      </w:r>
    </w:p>
    <w:p w14:paraId="1D471D7E" w14:textId="77777777" w:rsidR="005B1E4C" w:rsidRPr="005B1E4C" w:rsidRDefault="005B1E4C" w:rsidP="005B1E4C">
      <w:r w:rsidRPr="005B1E4C">
        <w:t>    decision = "ACCEPT_MERGE"</w:t>
      </w:r>
    </w:p>
    <w:p w14:paraId="4C432644" w14:textId="77777777" w:rsidR="005B1E4C" w:rsidRPr="005B1E4C" w:rsidRDefault="005B1E4C" w:rsidP="005B1E4C">
      <w:r w:rsidRPr="005B1E4C">
        <w:t>For this pair:</w:t>
      </w:r>
    </w:p>
    <w:p w14:paraId="471FE115" w14:textId="77777777" w:rsidR="005B1E4C" w:rsidRPr="005B1E4C" w:rsidRDefault="005B1E4C" w:rsidP="005B1E4C">
      <w:r w:rsidRPr="005B1E4C">
        <w:t>evidence_score = 0.7976478650941942</w:t>
      </w:r>
    </w:p>
    <w:p w14:paraId="2D0ACF6D" w14:textId="77777777" w:rsidR="005B1E4C" w:rsidRPr="005B1E4C" w:rsidRDefault="005B1E4C" w:rsidP="005B1E4C">
      <w:r w:rsidRPr="005B1E4C">
        <w:t>threshold = 0.75</w:t>
      </w:r>
    </w:p>
    <w:p w14:paraId="12C4588D" w14:textId="77777777" w:rsidR="005B1E4C" w:rsidRPr="005B1E4C" w:rsidRDefault="005B1E4C" w:rsidP="005B1E4C">
      <w:r w:rsidRPr="005B1E4C">
        <w:lastRenderedPageBreak/>
        <w:t>After the fix:</w:t>
      </w:r>
    </w:p>
    <w:p w14:paraId="1185C56F" w14:textId="77777777" w:rsidR="005B1E4C" w:rsidRPr="005B1E4C" w:rsidRDefault="005B1E4C" w:rsidP="005B1E4C">
      <w:r w:rsidRPr="005B1E4C">
        <w:t>HUMAN_REVIEW → ACCEPT_MERGE → strict TP</w:t>
      </w:r>
    </w:p>
    <w:p w14:paraId="53F3ED3E" w14:textId="77777777" w:rsidR="005B1E4C" w:rsidRPr="005B1E4C" w:rsidRDefault="005B1E4C" w:rsidP="005B1E4C">
      <w:r w:rsidRPr="005B1E4C">
        <w:t>This is a targeted fix because it applies only when schema canonical hints and semantic families already agree.</w:t>
      </w:r>
    </w:p>
    <w:p w14:paraId="4FE14D06" w14:textId="77777777" w:rsidR="005B1E4C" w:rsidRPr="005B1E4C" w:rsidRDefault="005B1E4C" w:rsidP="005B1E4C">
      <w:r w:rsidRPr="005B1E4C">
        <w:pict w14:anchorId="40109996">
          <v:rect id="_x0000_i1211" style="width:0;height:1.5pt" o:hralign="center" o:hrstd="t" o:hr="t" fillcolor="#a0a0a0" stroked="f"/>
        </w:pict>
      </w:r>
    </w:p>
    <w:p w14:paraId="1154AF6E" w14:textId="77777777" w:rsidR="005B1E4C" w:rsidRPr="005B1E4C" w:rsidRDefault="005B1E4C" w:rsidP="005B1E4C">
      <w:pPr>
        <w:rPr>
          <w:b/>
          <w:bCs/>
        </w:rPr>
      </w:pPr>
      <w:r w:rsidRPr="005B1E4C">
        <w:rPr>
          <w:b/>
          <w:bCs/>
        </w:rPr>
        <w:t>Why these five FNs are especially useful for debugging</w:t>
      </w:r>
    </w:p>
    <w:p w14:paraId="78DAD70A" w14:textId="77777777" w:rsidR="005B1E4C" w:rsidRPr="005B1E4C" w:rsidRDefault="005B1E4C" w:rsidP="005B1E4C">
      <w:r w:rsidRPr="005B1E4C">
        <w:t>These five examples cover the main FN mechanisms visible in the latest run:</w:t>
      </w:r>
    </w:p>
    <w:p w14:paraId="7E7890CB" w14:textId="77777777" w:rsidR="005B1E4C" w:rsidRPr="005B1E4C" w:rsidRDefault="005B1E4C" w:rsidP="005B1E4C">
      <w:pPr>
        <w:numPr>
          <w:ilvl w:val="0"/>
          <w:numId w:val="2"/>
        </w:numPr>
      </w:pPr>
      <w:r w:rsidRPr="005B1E4C">
        <w:rPr>
          <w:b/>
          <w:bCs/>
        </w:rPr>
        <w:t>High-confidence global concept blocked by cross-rail rule</w:t>
      </w:r>
      <w:r w:rsidRPr="005B1E4C">
        <w:br/>
        <w:t>Example: ISO20022.currency :: Razorpay.currency.</w:t>
      </w:r>
    </w:p>
    <w:p w14:paraId="7257A6D1" w14:textId="77777777" w:rsidR="005B1E4C" w:rsidRPr="005B1E4C" w:rsidRDefault="005B1E4C" w:rsidP="005B1E4C">
      <w:pPr>
        <w:numPr>
          <w:ilvl w:val="0"/>
          <w:numId w:val="2"/>
        </w:numPr>
      </w:pPr>
      <w:r w:rsidRPr="005B1E4C">
        <w:rPr>
          <w:b/>
          <w:bCs/>
        </w:rPr>
        <w:t>Correct amount relationship blocked by both margin and cross-rail rule</w:t>
      </w:r>
      <w:r w:rsidRPr="005B1E4C">
        <w:br/>
        <w:t>Example: ISO20022.instd_amt :: Stripe.amount.</w:t>
      </w:r>
    </w:p>
    <w:p w14:paraId="27A78F7F" w14:textId="77777777" w:rsidR="005B1E4C" w:rsidRPr="005B1E4C" w:rsidRDefault="005B1E4C" w:rsidP="005B1E4C">
      <w:pPr>
        <w:numPr>
          <w:ilvl w:val="0"/>
          <w:numId w:val="2"/>
        </w:numPr>
      </w:pPr>
      <w:r w:rsidRPr="005B1E4C">
        <w:rPr>
          <w:b/>
          <w:bCs/>
        </w:rPr>
        <w:t>Card PAN relation blocked by cross-rail/card-network uncertainty</w:t>
      </w:r>
      <w:r w:rsidRPr="005B1E4C">
        <w:br/>
        <w:t>Example: Mastercard.primary_account_number :: PPVisa.pan.</w:t>
      </w:r>
    </w:p>
    <w:p w14:paraId="6238C072" w14:textId="77777777" w:rsidR="005B1E4C" w:rsidRPr="005B1E4C" w:rsidRDefault="005B1E4C" w:rsidP="005B1E4C">
      <w:pPr>
        <w:numPr>
          <w:ilvl w:val="0"/>
          <w:numId w:val="2"/>
        </w:numPr>
      </w:pPr>
      <w:r w:rsidRPr="005B1E4C">
        <w:rPr>
          <w:b/>
          <w:bCs/>
        </w:rPr>
        <w:t>Same-canonical sensitive card field blocked by threshold</w:t>
      </w:r>
      <w:r w:rsidRPr="005B1E4C">
        <w:br/>
        <w:t>Example: INAmex.CardVerificationValue :: PPVisa.cvv.</w:t>
      </w:r>
    </w:p>
    <w:p w14:paraId="363BAFEE" w14:textId="77777777" w:rsidR="005B1E4C" w:rsidRPr="005B1E4C" w:rsidRDefault="005B1E4C" w:rsidP="005B1E4C">
      <w:pPr>
        <w:numPr>
          <w:ilvl w:val="0"/>
          <w:numId w:val="2"/>
        </w:numPr>
      </w:pPr>
      <w:r w:rsidRPr="005B1E4C">
        <w:rPr>
          <w:b/>
          <w:bCs/>
        </w:rPr>
        <w:t>Same-canonical party/cardholder field blocked by threshold</w:t>
      </w:r>
      <w:r w:rsidRPr="005B1E4C">
        <w:br/>
        <w:t>Example: INAmex.CardHolderName :: PPVisa.cardholder.</w:t>
      </w:r>
    </w:p>
    <w:p w14:paraId="2AD9011F" w14:textId="77777777" w:rsidR="005B1E4C" w:rsidRPr="005B1E4C" w:rsidRDefault="005B1E4C" w:rsidP="005B1E4C">
      <w:r w:rsidRPr="005B1E4C">
        <w:t xml:space="preserve">Together, these show that your high FN count is not mainly “bad data.” It is mostly </w:t>
      </w:r>
      <w:r w:rsidRPr="005B1E4C">
        <w:rPr>
          <w:b/>
          <w:bCs/>
        </w:rPr>
        <w:t>conservative promotion policy</w:t>
      </w:r>
      <w:r w:rsidRPr="005B1E4C">
        <w:t xml:space="preserve">: the system sees true pairs but does not auto-merge them. </w:t>
      </w:r>
      <w:hyperlink r:id="rId9" w:history="1">
        <w:r w:rsidRPr="005B1E4C">
          <w:rPr>
            <w:rStyle w:val="Hyperlink"/>
          </w:rPr>
          <w:t>summary_audit_v17.json</w:t>
        </w:r>
      </w:hyperlink>
      <w:r w:rsidRPr="005B1E4C">
        <w:t xml:space="preserve"> shows review queue count </w:t>
      </w:r>
      <w:r w:rsidRPr="005B1E4C">
        <w:rPr>
          <w:b/>
          <w:bCs/>
        </w:rPr>
        <w:t>60</w:t>
      </w:r>
      <w:r w:rsidRPr="005B1E4C">
        <w:t>, with reason counts dominated by cross-rail compatibility uncertain and evidence margin below auto-merge threshold; cross-rail compatibility uncertain.</w:t>
      </w:r>
    </w:p>
    <w:p w14:paraId="620CDCEC" w14:textId="77777777" w:rsidR="005B1E4C" w:rsidRPr="005B1E4C" w:rsidRDefault="005B1E4C" w:rsidP="005B1E4C">
      <w:r w:rsidRPr="005B1E4C">
        <w:pict w14:anchorId="57E0F791">
          <v:rect id="_x0000_i1212" style="width:0;height:1.5pt" o:hralign="center" o:hrstd="t" o:hr="t" fillcolor="#a0a0a0" stroked="f"/>
        </w:pict>
      </w:r>
    </w:p>
    <w:p w14:paraId="228441B2" w14:textId="77777777" w:rsidR="005B1E4C" w:rsidRPr="005B1E4C" w:rsidRDefault="005B1E4C" w:rsidP="005B1E4C">
      <w:pPr>
        <w:rPr>
          <w:b/>
          <w:bCs/>
        </w:rPr>
      </w:pPr>
      <w:r w:rsidRPr="005B1E4C">
        <w:rPr>
          <w:b/>
          <w:bCs/>
        </w:rPr>
        <w:t>Consolidated code-fix pattern</w:t>
      </w:r>
    </w:p>
    <w:p w14:paraId="46D91C16" w14:textId="77777777" w:rsidR="005B1E4C" w:rsidRPr="005B1E4C" w:rsidRDefault="005B1E4C" w:rsidP="005B1E4C">
      <w:r w:rsidRPr="005B1E4C">
        <w:t xml:space="preserve">I would not use one global lower threshold. I would introduce </w:t>
      </w:r>
      <w:r w:rsidRPr="005B1E4C">
        <w:rPr>
          <w:b/>
          <w:bCs/>
        </w:rPr>
        <w:t>canonical-specific safe promotion rules</w:t>
      </w:r>
      <w:r w:rsidRPr="005B1E4C">
        <w:t>:</w:t>
      </w:r>
    </w:p>
    <w:p w14:paraId="12174A57" w14:textId="77777777" w:rsidR="005B1E4C" w:rsidRPr="005B1E4C" w:rsidRDefault="005B1E4C" w:rsidP="005B1E4C">
      <w:r w:rsidRPr="005B1E4C">
        <w:t>def can_auto_promote_true_semantic_candidate(candidate):</w:t>
      </w:r>
    </w:p>
    <w:p w14:paraId="228BB6FC" w14:textId="77777777" w:rsidR="005B1E4C" w:rsidRPr="005B1E4C" w:rsidRDefault="005B1E4C" w:rsidP="005B1E4C">
      <w:r w:rsidRPr="005B1E4C">
        <w:t>    if candidate.hard_vetoes:</w:t>
      </w:r>
    </w:p>
    <w:p w14:paraId="64F7B10B" w14:textId="77777777" w:rsidR="005B1E4C" w:rsidRPr="005B1E4C" w:rsidRDefault="005B1E4C" w:rsidP="005B1E4C">
      <w:r w:rsidRPr="005B1E4C">
        <w:t>        return False</w:t>
      </w:r>
    </w:p>
    <w:p w14:paraId="0D4FE87D" w14:textId="77777777" w:rsidR="005B1E4C" w:rsidRPr="005B1E4C" w:rsidRDefault="005B1E4C" w:rsidP="005B1E4C"/>
    <w:p w14:paraId="4D96AFB1" w14:textId="77777777" w:rsidR="005B1E4C" w:rsidRPr="005B1E4C" w:rsidRDefault="005B1E4C" w:rsidP="005B1E4C">
      <w:r w:rsidRPr="005B1E4C">
        <w:t>    if not candidate.same_semantic_family:</w:t>
      </w:r>
    </w:p>
    <w:p w14:paraId="28DF008E" w14:textId="77777777" w:rsidR="005B1E4C" w:rsidRPr="005B1E4C" w:rsidRDefault="005B1E4C" w:rsidP="005B1E4C">
      <w:r w:rsidRPr="005B1E4C">
        <w:lastRenderedPageBreak/>
        <w:t>        return False</w:t>
      </w:r>
    </w:p>
    <w:p w14:paraId="0E25069B" w14:textId="77777777" w:rsidR="005B1E4C" w:rsidRPr="005B1E4C" w:rsidRDefault="005B1E4C" w:rsidP="005B1E4C"/>
    <w:p w14:paraId="3D7B1292" w14:textId="77777777" w:rsidR="005B1E4C" w:rsidRPr="005B1E4C" w:rsidRDefault="005B1E4C" w:rsidP="005B1E4C">
      <w:r w:rsidRPr="005B1E4C">
        <w:t>    if not candidate.same_or_compatible_canonical:</w:t>
      </w:r>
    </w:p>
    <w:p w14:paraId="35842F99" w14:textId="77777777" w:rsidR="005B1E4C" w:rsidRPr="005B1E4C" w:rsidRDefault="005B1E4C" w:rsidP="005B1E4C">
      <w:r w:rsidRPr="005B1E4C">
        <w:t>        return False</w:t>
      </w:r>
    </w:p>
    <w:p w14:paraId="2B22E224" w14:textId="77777777" w:rsidR="005B1E4C" w:rsidRPr="005B1E4C" w:rsidRDefault="005B1E4C" w:rsidP="005B1E4C"/>
    <w:p w14:paraId="744A4595" w14:textId="77777777" w:rsidR="005B1E4C" w:rsidRPr="005B1E4C" w:rsidRDefault="005B1E4C" w:rsidP="005B1E4C">
      <w:r w:rsidRPr="005B1E4C">
        <w:t>    if candidate.canonical_node in {"payment_currency"}:</w:t>
      </w:r>
    </w:p>
    <w:p w14:paraId="605C6268" w14:textId="77777777" w:rsidR="005B1E4C" w:rsidRPr="005B1E4C" w:rsidRDefault="005B1E4C" w:rsidP="005B1E4C">
      <w:r w:rsidRPr="005B1E4C">
        <w:t>        return candidate.evidence_score &gt;= 0.90</w:t>
      </w:r>
    </w:p>
    <w:p w14:paraId="53382498" w14:textId="77777777" w:rsidR="005B1E4C" w:rsidRPr="005B1E4C" w:rsidRDefault="005B1E4C" w:rsidP="005B1E4C"/>
    <w:p w14:paraId="2BE0BBE1" w14:textId="77777777" w:rsidR="005B1E4C" w:rsidRPr="005B1E4C" w:rsidRDefault="005B1E4C" w:rsidP="005B1E4C">
      <w:r w:rsidRPr="005B1E4C">
        <w:t>    if candidate.canonical_node in {"payment_amount"}:</w:t>
      </w:r>
    </w:p>
    <w:p w14:paraId="6794665A" w14:textId="77777777" w:rsidR="005B1E4C" w:rsidRPr="005B1E4C" w:rsidRDefault="005B1E4C" w:rsidP="005B1E4C">
      <w:r w:rsidRPr="005B1E4C">
        <w:t>        return (</w:t>
      </w:r>
    </w:p>
    <w:p w14:paraId="43276CB4" w14:textId="77777777" w:rsidR="005B1E4C" w:rsidRPr="005B1E4C" w:rsidRDefault="005B1E4C" w:rsidP="005B1E4C">
      <w:r w:rsidRPr="005B1E4C">
        <w:t>            candidate.evidence_score &gt;= 0.72</w:t>
      </w:r>
    </w:p>
    <w:p w14:paraId="5A81FF58" w14:textId="77777777" w:rsidR="005B1E4C" w:rsidRPr="005B1E4C" w:rsidRDefault="005B1E4C" w:rsidP="005B1E4C">
      <w:r w:rsidRPr="005B1E4C">
        <w:t>            and amount_unit_compatible_or_convertible(candidate)</w:t>
      </w:r>
    </w:p>
    <w:p w14:paraId="482DB786" w14:textId="77777777" w:rsidR="005B1E4C" w:rsidRPr="005B1E4C" w:rsidRDefault="005B1E4C" w:rsidP="005B1E4C">
      <w:r w:rsidRPr="005B1E4C">
        <w:t>        )</w:t>
      </w:r>
    </w:p>
    <w:p w14:paraId="1CE66061" w14:textId="77777777" w:rsidR="005B1E4C" w:rsidRPr="005B1E4C" w:rsidRDefault="005B1E4C" w:rsidP="005B1E4C"/>
    <w:p w14:paraId="4D0C34C4" w14:textId="77777777" w:rsidR="005B1E4C" w:rsidRPr="005B1E4C" w:rsidRDefault="005B1E4C" w:rsidP="005B1E4C">
      <w:r w:rsidRPr="005B1E4C">
        <w:t>    if candidate.canonical_node in {"card_primary_account_number"}:</w:t>
      </w:r>
    </w:p>
    <w:p w14:paraId="685120A3" w14:textId="77777777" w:rsidR="005B1E4C" w:rsidRPr="005B1E4C" w:rsidRDefault="005B1E4C" w:rsidP="005B1E4C">
      <w:r w:rsidRPr="005B1E4C">
        <w:t>        return (</w:t>
      </w:r>
    </w:p>
    <w:p w14:paraId="0B5DFA77" w14:textId="77777777" w:rsidR="005B1E4C" w:rsidRPr="005B1E4C" w:rsidRDefault="005B1E4C" w:rsidP="005B1E4C">
      <w:r w:rsidRPr="005B1E4C">
        <w:t>            candidate.evidence_score &gt;= 0.90</w:t>
      </w:r>
    </w:p>
    <w:p w14:paraId="2F5E5444" w14:textId="77777777" w:rsidR="005B1E4C" w:rsidRPr="005B1E4C" w:rsidRDefault="005B1E4C" w:rsidP="005B1E4C">
      <w:r w:rsidRPr="005B1E4C">
        <w:t>            and rails_are_card_compatible(candidate)</w:t>
      </w:r>
    </w:p>
    <w:p w14:paraId="50D36E8C" w14:textId="77777777" w:rsidR="005B1E4C" w:rsidRPr="005B1E4C" w:rsidRDefault="005B1E4C" w:rsidP="005B1E4C">
      <w:r w:rsidRPr="005B1E4C">
        <w:t>        )</w:t>
      </w:r>
    </w:p>
    <w:p w14:paraId="5A44D364" w14:textId="77777777" w:rsidR="005B1E4C" w:rsidRPr="005B1E4C" w:rsidRDefault="005B1E4C" w:rsidP="005B1E4C"/>
    <w:p w14:paraId="1D6E77B3" w14:textId="77777777" w:rsidR="005B1E4C" w:rsidRPr="005B1E4C" w:rsidRDefault="005B1E4C" w:rsidP="005B1E4C">
      <w:r w:rsidRPr="005B1E4C">
        <w:t>    if candidate.canonical_node in {"card_verification_value"}:</w:t>
      </w:r>
    </w:p>
    <w:p w14:paraId="31F2D5BC" w14:textId="77777777" w:rsidR="005B1E4C" w:rsidRPr="005B1E4C" w:rsidRDefault="005B1E4C" w:rsidP="005B1E4C">
      <w:r w:rsidRPr="005B1E4C">
        <w:t>        return candidate.evidence_score &gt;= 0.80</w:t>
      </w:r>
    </w:p>
    <w:p w14:paraId="4BFE609E" w14:textId="77777777" w:rsidR="005B1E4C" w:rsidRPr="005B1E4C" w:rsidRDefault="005B1E4C" w:rsidP="005B1E4C"/>
    <w:p w14:paraId="78CD66A3" w14:textId="77777777" w:rsidR="005B1E4C" w:rsidRPr="005B1E4C" w:rsidRDefault="005B1E4C" w:rsidP="005B1E4C">
      <w:r w:rsidRPr="005B1E4C">
        <w:t>    if candidate.canonical_node in {"cardholder_name"}:</w:t>
      </w:r>
    </w:p>
    <w:p w14:paraId="7AE761DD" w14:textId="77777777" w:rsidR="005B1E4C" w:rsidRPr="005B1E4C" w:rsidRDefault="005B1E4C" w:rsidP="005B1E4C">
      <w:r w:rsidRPr="005B1E4C">
        <w:t>        return candidate.evidence_score &gt;= 0.75</w:t>
      </w:r>
    </w:p>
    <w:p w14:paraId="19A255CC" w14:textId="77777777" w:rsidR="005B1E4C" w:rsidRPr="005B1E4C" w:rsidRDefault="005B1E4C" w:rsidP="005B1E4C"/>
    <w:p w14:paraId="03C225FD" w14:textId="77777777" w:rsidR="005B1E4C" w:rsidRPr="005B1E4C" w:rsidRDefault="005B1E4C" w:rsidP="005B1E4C">
      <w:r w:rsidRPr="005B1E4C">
        <w:t>    return False</w:t>
      </w:r>
    </w:p>
    <w:p w14:paraId="4A381B33" w14:textId="77777777" w:rsidR="005B1E4C" w:rsidRPr="005B1E4C" w:rsidRDefault="005B1E4C" w:rsidP="005B1E4C">
      <w:r w:rsidRPr="005B1E4C">
        <w:t>Then in the decision stage:</w:t>
      </w:r>
    </w:p>
    <w:p w14:paraId="65784785" w14:textId="77777777" w:rsidR="005B1E4C" w:rsidRPr="005B1E4C" w:rsidRDefault="005B1E4C" w:rsidP="005B1E4C">
      <w:r w:rsidRPr="005B1E4C">
        <w:lastRenderedPageBreak/>
        <w:t>if can_auto_promote_true_semantic_candidate(candidate):</w:t>
      </w:r>
    </w:p>
    <w:p w14:paraId="525CAAE8" w14:textId="77777777" w:rsidR="005B1E4C" w:rsidRPr="005B1E4C" w:rsidRDefault="005B1E4C" w:rsidP="005B1E4C">
      <w:r w:rsidRPr="005B1E4C">
        <w:t>    decision = "ACCEPT_MERGE"</w:t>
      </w:r>
    </w:p>
    <w:p w14:paraId="48156E35" w14:textId="77777777" w:rsidR="005B1E4C" w:rsidRPr="005B1E4C" w:rsidRDefault="005B1E4C" w:rsidP="005B1E4C">
      <w:r w:rsidRPr="005B1E4C">
        <w:t>else:</w:t>
      </w:r>
    </w:p>
    <w:p w14:paraId="7931BE9E" w14:textId="77777777" w:rsidR="005B1E4C" w:rsidRPr="005B1E4C" w:rsidRDefault="005B1E4C" w:rsidP="005B1E4C">
      <w:r w:rsidRPr="005B1E4C">
        <w:t>    decision = existing_v17_decision_logic(candidate)</w:t>
      </w:r>
    </w:p>
    <w:p w14:paraId="046AABAA" w14:textId="77777777" w:rsidR="005B1E4C" w:rsidRPr="005B1E4C" w:rsidRDefault="005B1E4C" w:rsidP="005B1E4C">
      <w:r w:rsidRPr="005B1E4C">
        <w:t>This would make the five examples above become strict TPs while preserving v17’s core safety behavior.</w:t>
      </w:r>
    </w:p>
    <w:p w14:paraId="0B483A67" w14:textId="77777777" w:rsidR="005B1E4C" w:rsidRPr="005B1E4C" w:rsidRDefault="005B1E4C" w:rsidP="005B1E4C">
      <w:r w:rsidRPr="005B1E4C">
        <w:pict w14:anchorId="6C865AFA">
          <v:rect id="_x0000_i1213" style="width:0;height:1.5pt" o:hralign="center" o:hrstd="t" o:hr="t" fillcolor="#a0a0a0" stroked="f"/>
        </w:pict>
      </w:r>
    </w:p>
    <w:p w14:paraId="6CF54A3F" w14:textId="77777777" w:rsidR="005B1E4C" w:rsidRPr="005B1E4C" w:rsidRDefault="005B1E4C" w:rsidP="005B1E4C">
      <w:pPr>
        <w:rPr>
          <w:b/>
          <w:bCs/>
        </w:rPr>
      </w:pPr>
      <w:r w:rsidRPr="005B1E4C">
        <w:rPr>
          <w:b/>
          <w:bCs/>
        </w:rPr>
        <w:t>Expected metric impact from these five fixes</w:t>
      </w:r>
    </w:p>
    <w:p w14:paraId="192E4202" w14:textId="77777777" w:rsidR="005B1E4C" w:rsidRPr="005B1E4C" w:rsidRDefault="005B1E4C" w:rsidP="005B1E4C">
      <w:r w:rsidRPr="005B1E4C">
        <w:t>If only these five specific pairs are promoted:</w:t>
      </w:r>
    </w:p>
    <w:p w14:paraId="1EA70897" w14:textId="77777777" w:rsidR="005B1E4C" w:rsidRPr="005B1E4C" w:rsidRDefault="005B1E4C" w:rsidP="005B1E4C">
      <w:r w:rsidRPr="005B1E4C">
        <w:t>Current strict: TP=7, FP=0, FN=238</w:t>
      </w:r>
    </w:p>
    <w:p w14:paraId="090155BC" w14:textId="77777777" w:rsidR="005B1E4C" w:rsidRPr="005B1E4C" w:rsidRDefault="005B1E4C" w:rsidP="005B1E4C">
      <w:r w:rsidRPr="005B1E4C">
        <w:t>After these five: TP=12, FP=0, FN=233</w:t>
      </w:r>
    </w:p>
    <w:p w14:paraId="1342CEB6" w14:textId="77777777" w:rsidR="005B1E4C" w:rsidRPr="005B1E4C" w:rsidRDefault="005B1E4C" w:rsidP="005B1E4C">
      <w:r w:rsidRPr="005B1E4C">
        <w:t xml:space="preserve">That would still not solve recall fully, but it would validate that the FN issue is fixable through targeted promotion policy rather than another ground-truth overhaul. The current metrics are from </w:t>
      </w:r>
      <w:hyperlink r:id="rId10" w:history="1">
        <w:r w:rsidRPr="005B1E4C">
          <w:rPr>
            <w:rStyle w:val="Hyperlink"/>
          </w:rPr>
          <w:t>alias_evaluation_audit_v17.csv</w:t>
        </w:r>
      </w:hyperlink>
      <w:r w:rsidRPr="005B1E4C">
        <w:t>, which reports TP=7, FP=0, FN=238.</w:t>
      </w:r>
    </w:p>
    <w:p w14:paraId="0500E58D" w14:textId="77777777" w:rsidR="005B1E4C" w:rsidRPr="005B1E4C" w:rsidRDefault="005B1E4C" w:rsidP="005B1E4C">
      <w:r w:rsidRPr="005B1E4C">
        <w:t xml:space="preserve">The bigger lift comes from applying the same pattern to the 30 review-true pairs already identified in the Human Review queue. </w:t>
      </w:r>
      <w:hyperlink r:id="rId11" w:history="1">
        <w:r w:rsidRPr="005B1E4C">
          <w:rPr>
            <w:rStyle w:val="Hyperlink"/>
          </w:rPr>
          <w:t>summary_audit_v17.json</w:t>
        </w:r>
      </w:hyperlink>
      <w:r w:rsidRPr="005B1E4C">
        <w:t xml:space="preserve"> reports fn_requiring_review_count=30, and </w:t>
      </w:r>
      <w:hyperlink r:id="rId12" w:history="1">
        <w:r w:rsidRPr="005B1E4C">
          <w:rPr>
            <w:rStyle w:val="Hyperlink"/>
          </w:rPr>
          <w:t>alias_evaluation_audit_v17.csv</w:t>
        </w:r>
      </w:hyperlink>
      <w:r w:rsidRPr="005B1E4C">
        <w:t xml:space="preserve"> lists multiple review_true_pairs.</w:t>
      </w:r>
    </w:p>
    <w:p w14:paraId="0E730600" w14:textId="77777777" w:rsidR="005B1E4C" w:rsidRPr="005B1E4C" w:rsidRDefault="005B1E4C" w:rsidP="005B1E4C">
      <w:r w:rsidRPr="005B1E4C">
        <w:pict w14:anchorId="795D18D6">
          <v:rect id="_x0000_i1214" style="width:0;height:1.5pt" o:hralign="center" o:hrstd="t" o:hr="t" fillcolor="#a0a0a0" stroked="f"/>
        </w:pict>
      </w:r>
    </w:p>
    <w:p w14:paraId="6DB9F52E" w14:textId="77777777" w:rsidR="005B1E4C" w:rsidRPr="005B1E4C" w:rsidRDefault="005B1E4C" w:rsidP="005B1E4C">
      <w:pPr>
        <w:rPr>
          <w:b/>
          <w:bCs/>
        </w:rPr>
      </w:pPr>
      <w:r w:rsidRPr="005B1E4C">
        <w:rPr>
          <w:b/>
          <w:bCs/>
        </w:rPr>
        <w:t>Bottom line</w:t>
      </w:r>
    </w:p>
    <w:p w14:paraId="11FFD4FC" w14:textId="77777777" w:rsidR="005B1E4C" w:rsidRPr="005B1E4C" w:rsidRDefault="005B1E4C" w:rsidP="005B1E4C">
      <w:r w:rsidRPr="005B1E4C">
        <w:t xml:space="preserve">These five FNs are </w:t>
      </w:r>
      <w:r w:rsidRPr="005B1E4C">
        <w:rPr>
          <w:b/>
          <w:bCs/>
        </w:rPr>
        <w:t>not worrying in the sense of incorrect semantics</w:t>
      </w:r>
      <w:r w:rsidRPr="005B1E4C">
        <w:t>. They are worrying only if left unaddressed for paper-grade recall. The data path is doing the right thing up to candidate discovery; the final decision gate is too conservative for known-safe canonical families.</w:t>
      </w:r>
    </w:p>
    <w:p w14:paraId="1E9A70FC" w14:textId="77777777" w:rsidR="005B1E4C" w:rsidRPr="005B1E4C" w:rsidRDefault="005B1E4C" w:rsidP="005B1E4C">
      <w:r w:rsidRPr="005B1E4C">
        <w:t>The fix is:</w:t>
      </w:r>
    </w:p>
    <w:p w14:paraId="25ED382F" w14:textId="77777777" w:rsidR="005B1E4C" w:rsidRPr="005B1E4C" w:rsidRDefault="005B1E4C" w:rsidP="005B1E4C">
      <w:r w:rsidRPr="005B1E4C">
        <w:t>Do not loosen the entire model.</w:t>
      </w:r>
    </w:p>
    <w:p w14:paraId="1891253D" w14:textId="77777777" w:rsidR="005B1E4C" w:rsidRPr="005B1E4C" w:rsidRDefault="005B1E4C" w:rsidP="005B1E4C">
      <w:r w:rsidRPr="005B1E4C">
        <w:t>Add canonical-specific safe auto-promotion.</w:t>
      </w:r>
    </w:p>
    <w:p w14:paraId="134E578D" w14:textId="77777777" w:rsidR="005B1E4C" w:rsidRPr="005B1E4C" w:rsidRDefault="005B1E4C" w:rsidP="005B1E4C">
      <w:r w:rsidRPr="005B1E4C">
        <w:t>Keep hard vetoes and role/partition safety intact.</w:t>
      </w:r>
    </w:p>
    <w:p w14:paraId="3F816D27" w14:textId="77777777" w:rsidR="005B1E4C" w:rsidRPr="005B1E4C" w:rsidRDefault="005B1E4C" w:rsidP="005B1E4C">
      <w:r w:rsidRPr="005B1E4C">
        <w:t xml:space="preserve">That should preserve your current </w:t>
      </w:r>
      <w:r w:rsidRPr="005B1E4C">
        <w:rPr>
          <w:b/>
          <w:bCs/>
        </w:rPr>
        <w:t>FP=0 / precision=1.0</w:t>
      </w:r>
      <w:r w:rsidRPr="005B1E4C">
        <w:t xml:space="preserve"> behavior while lifting recall in a reviewer-defensible way.</w:t>
      </w:r>
    </w:p>
    <w:p w14:paraId="7E0A8901" w14:textId="77777777" w:rsidR="005B1E4C" w:rsidRPr="005B1E4C" w:rsidRDefault="005B1E4C" w:rsidP="005B1E4C"/>
    <w:p w14:paraId="6BD6FDCF" w14:textId="44814CE9" w:rsidR="005B1E4C" w:rsidRDefault="005B1E4C" w:rsidP="005B1E4C">
      <w:pPr>
        <w:pStyle w:val="Heading2"/>
      </w:pPr>
      <w:r>
        <w:t>Query2:</w:t>
      </w:r>
    </w:p>
    <w:p w14:paraId="55F81702" w14:textId="3FAE2AFB" w:rsidR="005B1E4C" w:rsidRDefault="005B1E4C" w:rsidP="005B1E4C">
      <w:r w:rsidRPr="005B1E4C">
        <w:t>So, considering currency for razorpay and iso20022 example, was semantic data normal forms not giving a guidance to consider it a TP since both are payment domain currency fields which is part of our normal forms ? And we are doing another reinvent a new threshold calling it cross-rail currency ?</w:t>
      </w:r>
    </w:p>
    <w:p w14:paraId="24DA1707" w14:textId="77777777" w:rsidR="005B1E4C" w:rsidRPr="005B1E4C" w:rsidRDefault="005B1E4C" w:rsidP="005B1E4C">
      <w:r w:rsidRPr="005B1E4C">
        <w:t xml:space="preserve">Yes — </w:t>
      </w:r>
      <w:r w:rsidRPr="005B1E4C">
        <w:rPr>
          <w:b/>
          <w:bCs/>
        </w:rPr>
        <w:t>your instinct is correct</w:t>
      </w:r>
      <w:r w:rsidRPr="005B1E4C">
        <w:t xml:space="preserve">. For the ISO20022.currency :: Razorpay.currency case, SDNF </w:t>
      </w:r>
      <w:r w:rsidRPr="005B1E4C">
        <w:rPr>
          <w:b/>
          <w:bCs/>
        </w:rPr>
        <w:t>should already guide the system toward treating it as a valid TP</w:t>
      </w:r>
      <w:r w:rsidRPr="005B1E4C">
        <w:t>, provided the normal-form checks confirm that both fields represent the same semantic concept.</w:t>
      </w:r>
    </w:p>
    <w:p w14:paraId="5DB22834" w14:textId="77777777" w:rsidR="005B1E4C" w:rsidRPr="005B1E4C" w:rsidRDefault="005B1E4C" w:rsidP="005B1E4C">
      <w:r w:rsidRPr="005B1E4C">
        <w:t xml:space="preserve">So I would </w:t>
      </w:r>
      <w:r w:rsidRPr="005B1E4C">
        <w:rPr>
          <w:b/>
          <w:bCs/>
        </w:rPr>
        <w:t>not frame the fix as “inventing a new cross-rail currency threshold.”</w:t>
      </w:r>
      <w:r w:rsidRPr="005B1E4C">
        <w:t xml:space="preserve"> That would weaken the elegance of your SDNF narrative. The better framing is:</w:t>
      </w:r>
    </w:p>
    <w:p w14:paraId="16BD49BB" w14:textId="77777777" w:rsidR="005B1E4C" w:rsidRPr="005B1E4C" w:rsidRDefault="005B1E4C" w:rsidP="005B1E4C">
      <w:r w:rsidRPr="005B1E4C">
        <w:rPr>
          <w:b/>
          <w:bCs/>
        </w:rPr>
        <w:t>The code should operationalize SDNF normal-form guidance correctly for globally compatible canonical concepts such as payment currency.</w:t>
      </w:r>
    </w:p>
    <w:p w14:paraId="76C2418E" w14:textId="77777777" w:rsidR="005B1E4C" w:rsidRPr="005B1E4C" w:rsidRDefault="005B1E4C" w:rsidP="005B1E4C">
      <w:r w:rsidRPr="005B1E4C">
        <w:t>In your latest run, the system already had enough evidence to know this pair is semantically aligned. The review queue shows ISO20022.currency and Razorpay.currency mapped to CanonicalNode=payment_currency, with EvidenceScore=0.9925752851232074, but the decision was still HUMAN_REVIEW because of cross-rail compatibility uncertain.</w:t>
      </w:r>
    </w:p>
    <w:p w14:paraId="1559CE63" w14:textId="77777777" w:rsidR="005B1E4C" w:rsidRPr="005B1E4C" w:rsidRDefault="005B1E4C" w:rsidP="005B1E4C">
      <w:r w:rsidRPr="005B1E4C">
        <w:t xml:space="preserve">That means the issue is </w:t>
      </w:r>
      <w:r w:rsidRPr="005B1E4C">
        <w:rPr>
          <w:b/>
          <w:bCs/>
        </w:rPr>
        <w:t>not that SDNF lacks guidance</w:t>
      </w:r>
      <w:r w:rsidRPr="005B1E4C">
        <w:t xml:space="preserve">. The issue is that the current v17 decision implementation is letting the </w:t>
      </w:r>
      <w:r w:rsidRPr="005B1E4C">
        <w:rPr>
          <w:b/>
          <w:bCs/>
        </w:rPr>
        <w:t>cross-rail uncertainty guard dominate even when the normal forms already indicate a safe global semantic match</w:t>
      </w:r>
      <w:r w:rsidRPr="005B1E4C">
        <w:t>.</w:t>
      </w:r>
    </w:p>
    <w:p w14:paraId="314F71B9" w14:textId="77777777" w:rsidR="005B1E4C" w:rsidRPr="005B1E4C" w:rsidRDefault="005B1E4C" w:rsidP="005B1E4C">
      <w:r w:rsidRPr="005B1E4C">
        <w:pict w14:anchorId="6A3B7DD9">
          <v:rect id="_x0000_i1131" style="width:0;height:1.5pt" o:hralign="center" o:hrstd="t" o:hr="t" fillcolor="#a0a0a0" stroked="f"/>
        </w:pict>
      </w:r>
    </w:p>
    <w:p w14:paraId="4FCAA42B" w14:textId="77777777" w:rsidR="005B1E4C" w:rsidRPr="005B1E4C" w:rsidRDefault="005B1E4C" w:rsidP="005B1E4C">
      <w:pPr>
        <w:rPr>
          <w:b/>
          <w:bCs/>
        </w:rPr>
      </w:pPr>
      <w:r w:rsidRPr="005B1E4C">
        <w:rPr>
          <w:b/>
          <w:bCs/>
        </w:rPr>
        <w:t>What SDNF should say for the currency example</w:t>
      </w:r>
    </w:p>
    <w:p w14:paraId="2C08D6EB" w14:textId="77777777" w:rsidR="005B1E4C" w:rsidRPr="005B1E4C" w:rsidRDefault="005B1E4C" w:rsidP="005B1E4C">
      <w:r w:rsidRPr="005B1E4C">
        <w:t>For:</w:t>
      </w:r>
    </w:p>
    <w:p w14:paraId="6A29D248" w14:textId="77777777" w:rsidR="005B1E4C" w:rsidRPr="005B1E4C" w:rsidRDefault="005B1E4C" w:rsidP="005B1E4C">
      <w:r w:rsidRPr="005B1E4C">
        <w:t>ISO20022.currency</w:t>
      </w:r>
    </w:p>
    <w:p w14:paraId="6174F6FC" w14:textId="77777777" w:rsidR="005B1E4C" w:rsidRPr="005B1E4C" w:rsidRDefault="005B1E4C" w:rsidP="005B1E4C">
      <w:r w:rsidRPr="005B1E4C">
        <w:t>Razorpay.currency</w:t>
      </w:r>
    </w:p>
    <w:p w14:paraId="5F3411CA" w14:textId="77777777" w:rsidR="005B1E4C" w:rsidRPr="005B1E4C" w:rsidRDefault="005B1E4C" w:rsidP="005B1E4C">
      <w:r w:rsidRPr="005B1E4C">
        <w:t>the transformation should be:</w:t>
      </w:r>
    </w:p>
    <w:p w14:paraId="6B9B4FF7" w14:textId="77777777" w:rsidR="005B1E4C" w:rsidRPr="005B1E4C" w:rsidRDefault="005B1E4C" w:rsidP="005B1E4C">
      <w:r w:rsidRPr="005B1E4C">
        <w:t>ISO20022.currency</w:t>
      </w:r>
    </w:p>
    <w:p w14:paraId="4057B1EA" w14:textId="77777777" w:rsidR="005B1E4C" w:rsidRPr="005B1E4C" w:rsidRDefault="005B1E4C" w:rsidP="005B1E4C">
      <w:r w:rsidRPr="005B1E4C">
        <w:t>  → normalized field: iso20022_currency</w:t>
      </w:r>
    </w:p>
    <w:p w14:paraId="7F512928" w14:textId="77777777" w:rsidR="005B1E4C" w:rsidRPr="005B1E4C" w:rsidRDefault="005B1E4C" w:rsidP="005B1E4C">
      <w:r w:rsidRPr="005B1E4C">
        <w:t>  → semantic family: payment:currency</w:t>
      </w:r>
    </w:p>
    <w:p w14:paraId="67A4EADA" w14:textId="77777777" w:rsidR="005B1E4C" w:rsidRPr="005B1E4C" w:rsidRDefault="005B1E4C" w:rsidP="005B1E4C">
      <w:r w:rsidRPr="005B1E4C">
        <w:t>  → canonical node: payment_currency</w:t>
      </w:r>
    </w:p>
    <w:p w14:paraId="3CD288D5" w14:textId="77777777" w:rsidR="005B1E4C" w:rsidRPr="005B1E4C" w:rsidRDefault="005B1E4C" w:rsidP="005B1E4C">
      <w:r w:rsidRPr="005B1E4C">
        <w:t>  → role: currency_code</w:t>
      </w:r>
    </w:p>
    <w:p w14:paraId="73D832D6" w14:textId="77777777" w:rsidR="005B1E4C" w:rsidRPr="005B1E4C" w:rsidRDefault="005B1E4C" w:rsidP="005B1E4C"/>
    <w:p w14:paraId="48232551" w14:textId="77777777" w:rsidR="005B1E4C" w:rsidRPr="005B1E4C" w:rsidRDefault="005B1E4C" w:rsidP="005B1E4C">
      <w:r w:rsidRPr="005B1E4C">
        <w:t>Razorpay.currency</w:t>
      </w:r>
    </w:p>
    <w:p w14:paraId="075B6BB9" w14:textId="77777777" w:rsidR="005B1E4C" w:rsidRPr="005B1E4C" w:rsidRDefault="005B1E4C" w:rsidP="005B1E4C">
      <w:r w:rsidRPr="005B1E4C">
        <w:t>  → normalized field: razorpay_currency</w:t>
      </w:r>
    </w:p>
    <w:p w14:paraId="59403CC5" w14:textId="77777777" w:rsidR="005B1E4C" w:rsidRPr="005B1E4C" w:rsidRDefault="005B1E4C" w:rsidP="005B1E4C">
      <w:r w:rsidRPr="005B1E4C">
        <w:t>  → semantic family: payment:currency</w:t>
      </w:r>
    </w:p>
    <w:p w14:paraId="106843FC" w14:textId="77777777" w:rsidR="005B1E4C" w:rsidRPr="005B1E4C" w:rsidRDefault="005B1E4C" w:rsidP="005B1E4C">
      <w:r w:rsidRPr="005B1E4C">
        <w:t>  → canonical node: payment_currency</w:t>
      </w:r>
    </w:p>
    <w:p w14:paraId="0B04DC0A" w14:textId="77777777" w:rsidR="005B1E4C" w:rsidRPr="005B1E4C" w:rsidRDefault="005B1E4C" w:rsidP="005B1E4C">
      <w:r w:rsidRPr="005B1E4C">
        <w:t>  → role: currency_code</w:t>
      </w:r>
    </w:p>
    <w:p w14:paraId="547A15AB" w14:textId="77777777" w:rsidR="005B1E4C" w:rsidRPr="005B1E4C" w:rsidRDefault="005B1E4C" w:rsidP="005B1E4C">
      <w:r w:rsidRPr="005B1E4C">
        <w:t>The latest review queue confirms that this pair is under payment_currency and has very high evidence, but it was routed to review only because of cross-rail uncertainty.</w:t>
      </w:r>
    </w:p>
    <w:p w14:paraId="6A9E1723" w14:textId="77777777" w:rsidR="005B1E4C" w:rsidRPr="005B1E4C" w:rsidRDefault="005B1E4C" w:rsidP="005B1E4C">
      <w:r w:rsidRPr="005B1E4C">
        <w:t>So under SDNF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6796"/>
      </w:tblGrid>
      <w:tr w:rsidR="005B1E4C" w:rsidRPr="005B1E4C" w14:paraId="08E1F81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EA87A2" w14:textId="77777777" w:rsidR="005B1E4C" w:rsidRPr="005B1E4C" w:rsidRDefault="005B1E4C" w:rsidP="005B1E4C">
            <w:pPr>
              <w:rPr>
                <w:b/>
                <w:bCs/>
              </w:rPr>
            </w:pPr>
            <w:r w:rsidRPr="005B1E4C">
              <w:rPr>
                <w:b/>
                <w:bCs/>
              </w:rPr>
              <w:t>Normal form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623D99" w14:textId="77777777" w:rsidR="005B1E4C" w:rsidRPr="005B1E4C" w:rsidRDefault="005B1E4C" w:rsidP="005B1E4C">
            <w:pPr>
              <w:rPr>
                <w:b/>
                <w:bCs/>
              </w:rPr>
            </w:pPr>
            <w:r w:rsidRPr="005B1E4C">
              <w:rPr>
                <w:b/>
                <w:bCs/>
              </w:rPr>
              <w:t>Expected result for ISO20022.currency vs Razorpay.currency</w:t>
            </w:r>
          </w:p>
        </w:tc>
      </w:tr>
      <w:tr w:rsidR="005B1E4C" w:rsidRPr="005B1E4C" w14:paraId="0FD742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F663B7" w14:textId="77777777" w:rsidR="005B1E4C" w:rsidRPr="005B1E4C" w:rsidRDefault="005B1E4C" w:rsidP="005B1E4C">
            <w:r w:rsidRPr="005B1E4C">
              <w:t>AANF / alias-normalization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5C3E86" w14:textId="77777777" w:rsidR="005B1E4C" w:rsidRPr="005B1E4C" w:rsidRDefault="005B1E4C" w:rsidP="005B1E4C">
            <w:r w:rsidRPr="005B1E4C">
              <w:t>Should pass because both names normalize to currency semantics.</w:t>
            </w:r>
          </w:p>
        </w:tc>
      </w:tr>
      <w:tr w:rsidR="005B1E4C" w:rsidRPr="005B1E4C" w14:paraId="1F9BD2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1ADA82" w14:textId="77777777" w:rsidR="005B1E4C" w:rsidRPr="005B1E4C" w:rsidRDefault="005B1E4C" w:rsidP="005B1E4C">
            <w:r w:rsidRPr="005B1E4C">
              <w:t>ECNF / evidence sufficiency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3D8172" w14:textId="77777777" w:rsidR="005B1E4C" w:rsidRPr="005B1E4C" w:rsidRDefault="005B1E4C" w:rsidP="005B1E4C">
            <w:r w:rsidRPr="005B1E4C">
              <w:t>Should pass because evidence score is ~0.993.</w:t>
            </w:r>
          </w:p>
        </w:tc>
      </w:tr>
      <w:tr w:rsidR="005B1E4C" w:rsidRPr="005B1E4C" w14:paraId="266851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E9206C" w14:textId="77777777" w:rsidR="005B1E4C" w:rsidRPr="005B1E4C" w:rsidRDefault="005B1E4C" w:rsidP="005B1E4C">
            <w:r w:rsidRPr="005B1E4C">
              <w:t>RRNF / role safety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8DA7BB" w14:textId="77777777" w:rsidR="005B1E4C" w:rsidRPr="005B1E4C" w:rsidRDefault="005B1E4C" w:rsidP="005B1E4C">
            <w:r w:rsidRPr="005B1E4C">
              <w:t>Should pass because both are currency_code, not payer/payee or debtor/creditor roles.</w:t>
            </w:r>
          </w:p>
        </w:tc>
      </w:tr>
      <w:tr w:rsidR="005B1E4C" w:rsidRPr="005B1E4C" w14:paraId="2492D7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1AE1C3" w14:textId="77777777" w:rsidR="005B1E4C" w:rsidRPr="005B1E4C" w:rsidRDefault="005B1E4C" w:rsidP="005B1E4C">
            <w:r w:rsidRPr="005B1E4C">
              <w:t>CMNF / context safety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53BD53" w14:textId="77777777" w:rsidR="005B1E4C" w:rsidRPr="005B1E4C" w:rsidRDefault="005B1E4C" w:rsidP="005B1E4C">
            <w:r w:rsidRPr="005B1E4C">
              <w:t>Should pass because payment_currency is a global payment-domain concept, not rail-specific state.</w:t>
            </w:r>
          </w:p>
        </w:tc>
      </w:tr>
      <w:tr w:rsidR="005B1E4C" w:rsidRPr="005B1E4C" w14:paraId="5321C0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64BB48" w14:textId="77777777" w:rsidR="005B1E4C" w:rsidRPr="005B1E4C" w:rsidRDefault="005B1E4C" w:rsidP="005B1E4C">
            <w:r w:rsidRPr="005B1E4C">
              <w:t>PONF / partition safety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717853" w14:textId="77777777" w:rsidR="005B1E4C" w:rsidRPr="005B1E4C" w:rsidRDefault="005B1E4C" w:rsidP="005B1E4C">
            <w:r w:rsidRPr="005B1E4C">
              <w:t>Should pass because both are currency fields, not identifier/amount/status/method.</w:t>
            </w:r>
          </w:p>
        </w:tc>
      </w:tr>
    </w:tbl>
    <w:p w14:paraId="50DCF903" w14:textId="77777777" w:rsidR="005B1E4C" w:rsidRPr="005B1E4C" w:rsidRDefault="005B1E4C" w:rsidP="005B1E4C">
      <w:r w:rsidRPr="005B1E4C">
        <w:t xml:space="preserve">Therefore, yes: </w:t>
      </w:r>
      <w:r w:rsidRPr="005B1E4C">
        <w:rPr>
          <w:b/>
          <w:bCs/>
        </w:rPr>
        <w:t>SDNF should guide this to TP</w:t>
      </w:r>
      <w:r w:rsidRPr="005B1E4C">
        <w:t>, not Human Review.</w:t>
      </w:r>
    </w:p>
    <w:p w14:paraId="4849CA65" w14:textId="77777777" w:rsidR="005B1E4C" w:rsidRPr="005B1E4C" w:rsidRDefault="005B1E4C" w:rsidP="005B1E4C">
      <w:r w:rsidRPr="005B1E4C">
        <w:pict w14:anchorId="0757CEF1">
          <v:rect id="_x0000_i1132" style="width:0;height:1.5pt" o:hralign="center" o:hrstd="t" o:hr="t" fillcolor="#a0a0a0" stroked="f"/>
        </w:pict>
      </w:r>
    </w:p>
    <w:p w14:paraId="51E66A85" w14:textId="77777777" w:rsidR="005B1E4C" w:rsidRPr="005B1E4C" w:rsidRDefault="005B1E4C" w:rsidP="005B1E4C">
      <w:pPr>
        <w:rPr>
          <w:b/>
          <w:bCs/>
        </w:rPr>
      </w:pPr>
      <w:r w:rsidRPr="005B1E4C">
        <w:rPr>
          <w:b/>
          <w:bCs/>
        </w:rPr>
        <w:t>The real bug: CMNF is being interpreted too bluntly</w:t>
      </w:r>
    </w:p>
    <w:p w14:paraId="0F914464" w14:textId="77777777" w:rsidR="005B1E4C" w:rsidRPr="005B1E4C" w:rsidRDefault="005B1E4C" w:rsidP="005B1E4C">
      <w:r w:rsidRPr="005B1E4C">
        <w:t>The current code appears to treat “different rails” as inherently uncertain, even for concepts that are naturally cross-rail global. The summary confirms that the review queue is dominated by cross-rail compatibility uncertain, with 30 such cases and 26 more combined with evidence-margin issues.</w:t>
      </w:r>
    </w:p>
    <w:p w14:paraId="52F95C29" w14:textId="77777777" w:rsidR="005B1E4C" w:rsidRPr="005B1E4C" w:rsidRDefault="005B1E4C" w:rsidP="005B1E4C">
      <w:r w:rsidRPr="005B1E4C">
        <w:t>That makes sense for dangerous concepts like:</w:t>
      </w:r>
    </w:p>
    <w:p w14:paraId="435174B3" w14:textId="77777777" w:rsidR="005B1E4C" w:rsidRPr="005B1E4C" w:rsidRDefault="005B1E4C" w:rsidP="005B1E4C">
      <w:r w:rsidRPr="005B1E4C">
        <w:t>account_number</w:t>
      </w:r>
    </w:p>
    <w:p w14:paraId="26F6CEC5" w14:textId="77777777" w:rsidR="005B1E4C" w:rsidRPr="005B1E4C" w:rsidRDefault="005B1E4C" w:rsidP="005B1E4C">
      <w:r w:rsidRPr="005B1E4C">
        <w:t>payer_account</w:t>
      </w:r>
    </w:p>
    <w:p w14:paraId="656729F0" w14:textId="77777777" w:rsidR="005B1E4C" w:rsidRPr="005B1E4C" w:rsidRDefault="005B1E4C" w:rsidP="005B1E4C">
      <w:r w:rsidRPr="005B1E4C">
        <w:lastRenderedPageBreak/>
        <w:t>payee_vpa</w:t>
      </w:r>
    </w:p>
    <w:p w14:paraId="41C0DC3D" w14:textId="77777777" w:rsidR="005B1E4C" w:rsidRPr="005B1E4C" w:rsidRDefault="005B1E4C" w:rsidP="005B1E4C">
      <w:r w:rsidRPr="005B1E4C">
        <w:t>payment_identifier</w:t>
      </w:r>
    </w:p>
    <w:p w14:paraId="1ECDFA43" w14:textId="77777777" w:rsidR="005B1E4C" w:rsidRPr="005B1E4C" w:rsidRDefault="005B1E4C" w:rsidP="005B1E4C">
      <w:r w:rsidRPr="005B1E4C">
        <w:t>customer_identifier</w:t>
      </w:r>
    </w:p>
    <w:p w14:paraId="5F06979B" w14:textId="77777777" w:rsidR="005B1E4C" w:rsidRPr="005B1E4C" w:rsidRDefault="005B1E4C" w:rsidP="005B1E4C">
      <w:r w:rsidRPr="005B1E4C">
        <w:t>transaction_identifier</w:t>
      </w:r>
    </w:p>
    <w:p w14:paraId="1AF30926" w14:textId="77777777" w:rsidR="005B1E4C" w:rsidRPr="005B1E4C" w:rsidRDefault="005B1E4C" w:rsidP="005B1E4C">
      <w:r w:rsidRPr="005B1E4C">
        <w:t>But it is too blunt for:</w:t>
      </w:r>
    </w:p>
    <w:p w14:paraId="78B2C999" w14:textId="77777777" w:rsidR="005B1E4C" w:rsidRPr="005B1E4C" w:rsidRDefault="005B1E4C" w:rsidP="005B1E4C">
      <w:r w:rsidRPr="005B1E4C">
        <w:t>payment_currency</w:t>
      </w:r>
    </w:p>
    <w:p w14:paraId="7DECE7C4" w14:textId="77777777" w:rsidR="005B1E4C" w:rsidRPr="005B1E4C" w:rsidRDefault="005B1E4C" w:rsidP="005B1E4C">
      <w:r w:rsidRPr="005B1E4C">
        <w:t>payment_amount, with unit safeguards</w:t>
      </w:r>
    </w:p>
    <w:p w14:paraId="04844DB5" w14:textId="77777777" w:rsidR="005B1E4C" w:rsidRPr="005B1E4C" w:rsidRDefault="005B1E4C" w:rsidP="005B1E4C">
      <w:r w:rsidRPr="005B1E4C">
        <w:t>So the fix should not be a new arbitrary “cross-rail currency threshold.” The fix should be:</w:t>
      </w:r>
    </w:p>
    <w:p w14:paraId="62A5C3D6" w14:textId="77777777" w:rsidR="005B1E4C" w:rsidRPr="005B1E4C" w:rsidRDefault="005B1E4C" w:rsidP="005B1E4C">
      <w:r w:rsidRPr="005B1E4C">
        <w:rPr>
          <w:b/>
          <w:bCs/>
        </w:rPr>
        <w:t>Refine CMNF so it distinguishes rail-sensitive concepts from globally compatible concepts.</w:t>
      </w:r>
    </w:p>
    <w:p w14:paraId="0C56D398" w14:textId="77777777" w:rsidR="005B1E4C" w:rsidRPr="005B1E4C" w:rsidRDefault="005B1E4C" w:rsidP="005B1E4C">
      <w:r w:rsidRPr="005B1E4C">
        <w:t>In other words, CMNF should not mean:</w:t>
      </w:r>
    </w:p>
    <w:p w14:paraId="7A002271" w14:textId="77777777" w:rsidR="005B1E4C" w:rsidRPr="005B1E4C" w:rsidRDefault="005B1E4C" w:rsidP="005B1E4C">
      <w:r w:rsidRPr="005B1E4C">
        <w:t>different rail → review</w:t>
      </w:r>
    </w:p>
    <w:p w14:paraId="72363A0A" w14:textId="77777777" w:rsidR="005B1E4C" w:rsidRPr="005B1E4C" w:rsidRDefault="005B1E4C" w:rsidP="005B1E4C">
      <w:r w:rsidRPr="005B1E4C">
        <w:t>It should mean:</w:t>
      </w:r>
    </w:p>
    <w:p w14:paraId="255D8E8A" w14:textId="77777777" w:rsidR="005B1E4C" w:rsidRPr="005B1E4C" w:rsidRDefault="005B1E4C" w:rsidP="005B1E4C">
      <w:r w:rsidRPr="005B1E4C">
        <w:t>different rail → check whether the canonical concept is rail-sensitive or globally compatible</w:t>
      </w:r>
    </w:p>
    <w:p w14:paraId="1132162F" w14:textId="77777777" w:rsidR="005B1E4C" w:rsidRPr="005B1E4C" w:rsidRDefault="005B1E4C" w:rsidP="005B1E4C">
      <w:r w:rsidRPr="005B1E4C">
        <w:pict w14:anchorId="4EAAB69C">
          <v:rect id="_x0000_i1133" style="width:0;height:1.5pt" o:hralign="center" o:hrstd="t" o:hr="t" fillcolor="#a0a0a0" stroked="f"/>
        </w:pict>
      </w:r>
    </w:p>
    <w:p w14:paraId="4989B894" w14:textId="77777777" w:rsidR="005B1E4C" w:rsidRPr="005B1E4C" w:rsidRDefault="005B1E4C" w:rsidP="005B1E4C">
      <w:pPr>
        <w:rPr>
          <w:b/>
          <w:bCs/>
        </w:rPr>
      </w:pPr>
      <w:r w:rsidRPr="005B1E4C">
        <w:rPr>
          <w:b/>
          <w:bCs/>
        </w:rPr>
        <w:t>Better framing: canonical compatibility policy, not new threshold</w:t>
      </w:r>
    </w:p>
    <w:p w14:paraId="437AE5C0" w14:textId="77777777" w:rsidR="005B1E4C" w:rsidRPr="005B1E4C" w:rsidRDefault="005B1E4C" w:rsidP="005B1E4C">
      <w:r w:rsidRPr="005B1E4C">
        <w:t>Instead of adding something called cross_rail_currency_threshold, I would implement this as a formal SDNF rule:</w:t>
      </w:r>
    </w:p>
    <w:p w14:paraId="5CCCC460" w14:textId="77777777" w:rsidR="005B1E4C" w:rsidRPr="005B1E4C" w:rsidRDefault="005B1E4C" w:rsidP="005B1E4C">
      <w:r w:rsidRPr="005B1E4C">
        <w:t>GLOBAL_CANONICAL_COMPATIBILITY = {</w:t>
      </w:r>
    </w:p>
    <w:p w14:paraId="3696779C" w14:textId="77777777" w:rsidR="005B1E4C" w:rsidRPr="005B1E4C" w:rsidRDefault="005B1E4C" w:rsidP="005B1E4C">
      <w:r w:rsidRPr="005B1E4C">
        <w:t>    "payment_currency": {</w:t>
      </w:r>
    </w:p>
    <w:p w14:paraId="45776241" w14:textId="77777777" w:rsidR="005B1E4C" w:rsidRPr="005B1E4C" w:rsidRDefault="005B1E4C" w:rsidP="005B1E4C">
      <w:r w:rsidRPr="005B1E4C">
        <w:t>        "cross_rail_allowed": True,</w:t>
      </w:r>
    </w:p>
    <w:p w14:paraId="10013580" w14:textId="77777777" w:rsidR="005B1E4C" w:rsidRPr="005B1E4C" w:rsidRDefault="005B1E4C" w:rsidP="005B1E4C">
      <w:r w:rsidRPr="005B1E4C">
        <w:t>        "required_semantic_family": "payment:currency",</w:t>
      </w:r>
    </w:p>
    <w:p w14:paraId="196E39D5" w14:textId="77777777" w:rsidR="005B1E4C" w:rsidRPr="005B1E4C" w:rsidRDefault="005B1E4C" w:rsidP="005B1E4C">
      <w:r w:rsidRPr="005B1E4C">
        <w:t>        "required_role": "currency_code",</w:t>
      </w:r>
    </w:p>
    <w:p w14:paraId="34AD5B0C" w14:textId="77777777" w:rsidR="005B1E4C" w:rsidRPr="005B1E4C" w:rsidRDefault="005B1E4C" w:rsidP="005B1E4C">
      <w:r w:rsidRPr="005B1E4C">
        <w:t>        "requires_unit_conversion": False</w:t>
      </w:r>
    </w:p>
    <w:p w14:paraId="798ABDD0" w14:textId="77777777" w:rsidR="005B1E4C" w:rsidRPr="005B1E4C" w:rsidRDefault="005B1E4C" w:rsidP="005B1E4C">
      <w:r w:rsidRPr="005B1E4C">
        <w:t>    },</w:t>
      </w:r>
    </w:p>
    <w:p w14:paraId="5AA0C853" w14:textId="77777777" w:rsidR="005B1E4C" w:rsidRPr="005B1E4C" w:rsidRDefault="005B1E4C" w:rsidP="005B1E4C">
      <w:r w:rsidRPr="005B1E4C">
        <w:t>    "payment_amount": {</w:t>
      </w:r>
    </w:p>
    <w:p w14:paraId="65320A6B" w14:textId="77777777" w:rsidR="005B1E4C" w:rsidRPr="005B1E4C" w:rsidRDefault="005B1E4C" w:rsidP="005B1E4C">
      <w:r w:rsidRPr="005B1E4C">
        <w:t>        "cross_rail_allowed": True,</w:t>
      </w:r>
    </w:p>
    <w:p w14:paraId="4BC684C9" w14:textId="77777777" w:rsidR="005B1E4C" w:rsidRPr="005B1E4C" w:rsidRDefault="005B1E4C" w:rsidP="005B1E4C">
      <w:r w:rsidRPr="005B1E4C">
        <w:lastRenderedPageBreak/>
        <w:t>        "required_semantic_family": "payment:amount",</w:t>
      </w:r>
    </w:p>
    <w:p w14:paraId="19E0EBAA" w14:textId="77777777" w:rsidR="005B1E4C" w:rsidRPr="005B1E4C" w:rsidRDefault="005B1E4C" w:rsidP="005B1E4C">
      <w:r w:rsidRPr="005B1E4C">
        <w:t>        "requires_unit_conversion": True</w:t>
      </w:r>
    </w:p>
    <w:p w14:paraId="64BD87A9" w14:textId="77777777" w:rsidR="005B1E4C" w:rsidRPr="005B1E4C" w:rsidRDefault="005B1E4C" w:rsidP="005B1E4C">
      <w:r w:rsidRPr="005B1E4C">
        <w:t>    }</w:t>
      </w:r>
    </w:p>
    <w:p w14:paraId="560A535B" w14:textId="77777777" w:rsidR="005B1E4C" w:rsidRPr="005B1E4C" w:rsidRDefault="005B1E4C" w:rsidP="005B1E4C">
      <w:r w:rsidRPr="005B1E4C">
        <w:t>}</w:t>
      </w:r>
    </w:p>
    <w:p w14:paraId="652CB8A7" w14:textId="77777777" w:rsidR="005B1E4C" w:rsidRPr="005B1E4C" w:rsidRDefault="005B1E4C" w:rsidP="005B1E4C">
      <w:r w:rsidRPr="005B1E4C">
        <w:t>Then the decision rule becomes:</w:t>
      </w:r>
    </w:p>
    <w:p w14:paraId="7FB4BC66" w14:textId="77777777" w:rsidR="005B1E4C" w:rsidRPr="005B1E4C" w:rsidRDefault="005B1E4C" w:rsidP="005B1E4C">
      <w:r w:rsidRPr="005B1E4C">
        <w:t>if (</w:t>
      </w:r>
    </w:p>
    <w:p w14:paraId="53AC9E2C" w14:textId="77777777" w:rsidR="005B1E4C" w:rsidRPr="005B1E4C" w:rsidRDefault="005B1E4C" w:rsidP="005B1E4C">
      <w:r w:rsidRPr="005B1E4C">
        <w:t>    same_canonical_node</w:t>
      </w:r>
    </w:p>
    <w:p w14:paraId="203CE769" w14:textId="77777777" w:rsidR="005B1E4C" w:rsidRPr="005B1E4C" w:rsidRDefault="005B1E4C" w:rsidP="005B1E4C">
      <w:r w:rsidRPr="005B1E4C">
        <w:t>    and same_semantic_family</w:t>
      </w:r>
    </w:p>
    <w:p w14:paraId="5B86706C" w14:textId="77777777" w:rsidR="005B1E4C" w:rsidRPr="005B1E4C" w:rsidRDefault="005B1E4C" w:rsidP="005B1E4C">
      <w:r w:rsidRPr="005B1E4C">
        <w:t>    and role_compatible</w:t>
      </w:r>
    </w:p>
    <w:p w14:paraId="4F93D1CD" w14:textId="77777777" w:rsidR="005B1E4C" w:rsidRPr="005B1E4C" w:rsidRDefault="005B1E4C" w:rsidP="005B1E4C">
      <w:r w:rsidRPr="005B1E4C">
        <w:t>    and no_hard_veto</w:t>
      </w:r>
    </w:p>
    <w:p w14:paraId="74E474E5" w14:textId="77777777" w:rsidR="005B1E4C" w:rsidRPr="005B1E4C" w:rsidRDefault="005B1E4C" w:rsidP="005B1E4C">
      <w:r w:rsidRPr="005B1E4C">
        <w:t>    and cmnf_global_compatibility_passes</w:t>
      </w:r>
    </w:p>
    <w:p w14:paraId="7B6563B5" w14:textId="77777777" w:rsidR="005B1E4C" w:rsidRPr="005B1E4C" w:rsidRDefault="005B1E4C" w:rsidP="005B1E4C">
      <w:r w:rsidRPr="005B1E4C">
        <w:t>    and evidence_sufficient</w:t>
      </w:r>
    </w:p>
    <w:p w14:paraId="7BAF13F5" w14:textId="77777777" w:rsidR="005B1E4C" w:rsidRPr="005B1E4C" w:rsidRDefault="005B1E4C" w:rsidP="005B1E4C">
      <w:r w:rsidRPr="005B1E4C">
        <w:t>):</w:t>
      </w:r>
    </w:p>
    <w:p w14:paraId="069D8BED" w14:textId="77777777" w:rsidR="005B1E4C" w:rsidRPr="005B1E4C" w:rsidRDefault="005B1E4C" w:rsidP="005B1E4C">
      <w:r w:rsidRPr="005B1E4C">
        <w:t>    ACCEPT_MERGE</w:t>
      </w:r>
    </w:p>
    <w:p w14:paraId="650DC88E" w14:textId="77777777" w:rsidR="005B1E4C" w:rsidRPr="005B1E4C" w:rsidRDefault="005B1E4C" w:rsidP="005B1E4C">
      <w:r w:rsidRPr="005B1E4C">
        <w:t xml:space="preserve">This is not inventing a new threshold. It is </w:t>
      </w:r>
      <w:r w:rsidRPr="005B1E4C">
        <w:rPr>
          <w:b/>
          <w:bCs/>
        </w:rPr>
        <w:t>making CMNF smarter and faithful to the SDNF theory</w:t>
      </w:r>
      <w:r w:rsidRPr="005B1E4C">
        <w:t>.</w:t>
      </w:r>
    </w:p>
    <w:p w14:paraId="5CD3D809" w14:textId="77777777" w:rsidR="005B1E4C" w:rsidRPr="005B1E4C" w:rsidRDefault="005B1E4C" w:rsidP="005B1E4C">
      <w:r w:rsidRPr="005B1E4C">
        <w:pict w14:anchorId="062C6E52">
          <v:rect id="_x0000_i1134" style="width:0;height:1.5pt" o:hralign="center" o:hrstd="t" o:hr="t" fillcolor="#a0a0a0" stroked="f"/>
        </w:pict>
      </w:r>
    </w:p>
    <w:p w14:paraId="4613B30D" w14:textId="77777777" w:rsidR="005B1E4C" w:rsidRPr="005B1E4C" w:rsidRDefault="005B1E4C" w:rsidP="005B1E4C">
      <w:pPr>
        <w:rPr>
          <w:b/>
          <w:bCs/>
        </w:rPr>
      </w:pPr>
      <w:r w:rsidRPr="005B1E4C">
        <w:rPr>
          <w:b/>
          <w:bCs/>
        </w:rPr>
        <w:t>Why this matters for your paper narrative</w:t>
      </w:r>
    </w:p>
    <w:p w14:paraId="7CC8D522" w14:textId="77777777" w:rsidR="005B1E4C" w:rsidRPr="005B1E4C" w:rsidRDefault="005B1E4C" w:rsidP="005B1E4C">
      <w:r w:rsidRPr="005B1E4C">
        <w:t xml:space="preserve">Your paper narrative is that SDNF creates a </w:t>
      </w:r>
      <w:r w:rsidRPr="005B1E4C">
        <w:rPr>
          <w:b/>
          <w:bCs/>
        </w:rPr>
        <w:t>standardized semantic geometry</w:t>
      </w:r>
      <w:r w:rsidRPr="005B1E4C">
        <w:t xml:space="preserve"> across payment schemas. Currency is one of the clearest examples of such a standardized concept:</w:t>
      </w:r>
    </w:p>
    <w:p w14:paraId="3FA56A45" w14:textId="77777777" w:rsidR="005B1E4C" w:rsidRPr="005B1E4C" w:rsidRDefault="005B1E4C" w:rsidP="005B1E4C">
      <w:r w:rsidRPr="005B1E4C">
        <w:t>ISO20022.currency</w:t>
      </w:r>
    </w:p>
    <w:p w14:paraId="47EAA8B7" w14:textId="77777777" w:rsidR="005B1E4C" w:rsidRPr="005B1E4C" w:rsidRDefault="005B1E4C" w:rsidP="005B1E4C">
      <w:r w:rsidRPr="005B1E4C">
        <w:t>Plaid.currency</w:t>
      </w:r>
    </w:p>
    <w:p w14:paraId="1057518B" w14:textId="77777777" w:rsidR="005B1E4C" w:rsidRPr="005B1E4C" w:rsidRDefault="005B1E4C" w:rsidP="005B1E4C">
      <w:r w:rsidRPr="005B1E4C">
        <w:t>Razorpay.currency</w:t>
      </w:r>
    </w:p>
    <w:p w14:paraId="00E00BE7" w14:textId="77777777" w:rsidR="005B1E4C" w:rsidRPr="005B1E4C" w:rsidRDefault="005B1E4C" w:rsidP="005B1E4C">
      <w:r w:rsidRPr="005B1E4C">
        <w:t>Stripe.currency</w:t>
      </w:r>
    </w:p>
    <w:p w14:paraId="2E355E8E" w14:textId="77777777" w:rsidR="005B1E4C" w:rsidRPr="005B1E4C" w:rsidRDefault="005B1E4C" w:rsidP="005B1E4C">
      <w:r w:rsidRPr="005B1E4C">
        <w:t>UPI.currency</w:t>
      </w:r>
    </w:p>
    <w:p w14:paraId="50794BEC" w14:textId="77777777" w:rsidR="005B1E4C" w:rsidRPr="005B1E4C" w:rsidRDefault="005B1E4C" w:rsidP="005B1E4C">
      <w:r w:rsidRPr="005B1E4C">
        <w:t>Your latest run already shows these currency pairs in Human Review as true review candidates, and the alias evaluation lists several currency pairs as review_true_pairs, including iso20022_currency :: razorpay_currency.</w:t>
      </w:r>
    </w:p>
    <w:p w14:paraId="58627603" w14:textId="77777777" w:rsidR="005B1E4C" w:rsidRPr="005B1E4C" w:rsidRDefault="005B1E4C" w:rsidP="005B1E4C">
      <w:r w:rsidRPr="005B1E4C">
        <w:lastRenderedPageBreak/>
        <w:t>If the system keeps saying “currency across rails must be Human Review,” then it undercuts the narrative because one of the easiest global concepts fails to auto-converge.</w:t>
      </w:r>
    </w:p>
    <w:p w14:paraId="54562801" w14:textId="77777777" w:rsidR="005B1E4C" w:rsidRPr="005B1E4C" w:rsidRDefault="005B1E4C" w:rsidP="005B1E4C">
      <w:r w:rsidRPr="005B1E4C">
        <w:t>So you are right to question the “threshold” framing. The correct paper-aligned statement is:</w:t>
      </w:r>
    </w:p>
    <w:p w14:paraId="0849A32E" w14:textId="77777777" w:rsidR="005B1E4C" w:rsidRPr="005B1E4C" w:rsidRDefault="005B1E4C" w:rsidP="005B1E4C">
      <w:r w:rsidRPr="005B1E4C">
        <w:rPr>
          <w:b/>
          <w:bCs/>
        </w:rPr>
        <w:t>For globally invariant payment-domain concepts such as currency code, SDNF normal forms should permit cross-rail convergence when semantic family, canonical node, role, and evidence all agree. Human Review should remain for rail-sensitive or role-sensitive fields, not for universally standardized semantic concepts.</w:t>
      </w:r>
    </w:p>
    <w:p w14:paraId="0C05D602" w14:textId="77777777" w:rsidR="005B1E4C" w:rsidRPr="005B1E4C" w:rsidRDefault="005B1E4C" w:rsidP="005B1E4C">
      <w:r w:rsidRPr="005B1E4C">
        <w:pict w14:anchorId="7190E5A0">
          <v:rect id="_x0000_i1135" style="width:0;height:1.5pt" o:hralign="center" o:hrstd="t" o:hr="t" fillcolor="#a0a0a0" stroked="f"/>
        </w:pict>
      </w:r>
    </w:p>
    <w:p w14:paraId="56EFCA57" w14:textId="77777777" w:rsidR="005B1E4C" w:rsidRPr="005B1E4C" w:rsidRDefault="005B1E4C" w:rsidP="005B1E4C">
      <w:pPr>
        <w:rPr>
          <w:b/>
          <w:bCs/>
        </w:rPr>
      </w:pPr>
      <w:r w:rsidRPr="005B1E4C">
        <w:rPr>
          <w:b/>
          <w:bCs/>
        </w:rPr>
        <w:t>What the code fix should be called</w:t>
      </w:r>
    </w:p>
    <w:p w14:paraId="48324D9D" w14:textId="77777777" w:rsidR="005B1E4C" w:rsidRPr="005B1E4C" w:rsidRDefault="005B1E4C" w:rsidP="005B1E4C">
      <w:r w:rsidRPr="005B1E4C">
        <w:t>Avoid naming it:</w:t>
      </w:r>
    </w:p>
    <w:p w14:paraId="4CD849FD" w14:textId="77777777" w:rsidR="005B1E4C" w:rsidRPr="005B1E4C" w:rsidRDefault="005B1E4C" w:rsidP="005B1E4C">
      <w:r w:rsidRPr="005B1E4C">
        <w:t>cross_rail_currency_threshold</w:t>
      </w:r>
    </w:p>
    <w:p w14:paraId="209B5377" w14:textId="77777777" w:rsidR="005B1E4C" w:rsidRPr="005B1E4C" w:rsidRDefault="005B1E4C" w:rsidP="005B1E4C">
      <w:r w:rsidRPr="005B1E4C">
        <w:t>Better names:</w:t>
      </w:r>
    </w:p>
    <w:p w14:paraId="01DDCCEF" w14:textId="77777777" w:rsidR="005B1E4C" w:rsidRPr="005B1E4C" w:rsidRDefault="005B1E4C" w:rsidP="005B1E4C">
      <w:r w:rsidRPr="005B1E4C">
        <w:t>canonical_compatibility_policy</w:t>
      </w:r>
    </w:p>
    <w:p w14:paraId="350B91FD" w14:textId="77777777" w:rsidR="005B1E4C" w:rsidRPr="005B1E4C" w:rsidRDefault="005B1E4C" w:rsidP="005B1E4C">
      <w:r w:rsidRPr="005B1E4C">
        <w:t>global_canonical_convergence_rule</w:t>
      </w:r>
    </w:p>
    <w:p w14:paraId="17EC745A" w14:textId="77777777" w:rsidR="005B1E4C" w:rsidRPr="005B1E4C" w:rsidRDefault="005B1E4C" w:rsidP="005B1E4C">
      <w:r w:rsidRPr="005B1E4C">
        <w:t>cmnf_global_concept_allowlist</w:t>
      </w:r>
    </w:p>
    <w:p w14:paraId="65385837" w14:textId="77777777" w:rsidR="005B1E4C" w:rsidRPr="005B1E4C" w:rsidRDefault="005B1E4C" w:rsidP="005B1E4C">
      <w:r w:rsidRPr="005B1E4C">
        <w:t>sdnf_cmnf_compatibility_matrix</w:t>
      </w:r>
    </w:p>
    <w:p w14:paraId="3D9D26AC" w14:textId="77777777" w:rsidR="005B1E4C" w:rsidRPr="005B1E4C" w:rsidRDefault="005B1E4C" w:rsidP="005B1E4C">
      <w:r w:rsidRPr="005B1E4C">
        <w:t>semantic_partition_compatibility</w:t>
      </w:r>
    </w:p>
    <w:p w14:paraId="50E17584" w14:textId="77777777" w:rsidR="005B1E4C" w:rsidRPr="005B1E4C" w:rsidRDefault="005B1E4C" w:rsidP="005B1E4C">
      <w:r w:rsidRPr="005B1E4C">
        <w:t>My preferred name:</w:t>
      </w:r>
    </w:p>
    <w:p w14:paraId="74662B68" w14:textId="77777777" w:rsidR="005B1E4C" w:rsidRPr="005B1E4C" w:rsidRDefault="005B1E4C" w:rsidP="005B1E4C">
      <w:r w:rsidRPr="005B1E4C">
        <w:t>CMNF_COMPATIBILITY_MATRIX</w:t>
      </w:r>
    </w:p>
    <w:p w14:paraId="0E9C288C" w14:textId="77777777" w:rsidR="005B1E4C" w:rsidRPr="005B1E4C" w:rsidRDefault="005B1E4C" w:rsidP="005B1E4C">
      <w:r w:rsidRPr="005B1E4C">
        <w:t>Because the issue is really CMNF: context/rail should guide safe merging, not block all cross-rail convergence.</w:t>
      </w:r>
    </w:p>
    <w:p w14:paraId="17CC4EC4" w14:textId="77777777" w:rsidR="005B1E4C" w:rsidRPr="005B1E4C" w:rsidRDefault="005B1E4C" w:rsidP="005B1E4C">
      <w:r w:rsidRPr="005B1E4C">
        <w:t>Example:</w:t>
      </w:r>
    </w:p>
    <w:p w14:paraId="13F668C2" w14:textId="77777777" w:rsidR="005B1E4C" w:rsidRPr="005B1E4C" w:rsidRDefault="005B1E4C" w:rsidP="005B1E4C">
      <w:r w:rsidRPr="005B1E4C">
        <w:t>CMNF_COMPATIBILITY_MATRIX = {</w:t>
      </w:r>
    </w:p>
    <w:p w14:paraId="6F1D8CC0" w14:textId="77777777" w:rsidR="005B1E4C" w:rsidRPr="005B1E4C" w:rsidRDefault="005B1E4C" w:rsidP="005B1E4C">
      <w:r w:rsidRPr="005B1E4C">
        <w:t>    "payment_currency": {</w:t>
      </w:r>
    </w:p>
    <w:p w14:paraId="5BAD9D61" w14:textId="77777777" w:rsidR="005B1E4C" w:rsidRPr="005B1E4C" w:rsidRDefault="005B1E4C" w:rsidP="005B1E4C">
      <w:r w:rsidRPr="005B1E4C">
        <w:t>        "compatible_across_rails": True,</w:t>
      </w:r>
    </w:p>
    <w:p w14:paraId="2E7B875A" w14:textId="77777777" w:rsidR="005B1E4C" w:rsidRPr="005B1E4C" w:rsidRDefault="005B1E4C" w:rsidP="005B1E4C">
      <w:r w:rsidRPr="005B1E4C">
        <w:t>        "required_role": "currency_code",</w:t>
      </w:r>
    </w:p>
    <w:p w14:paraId="54045DDD" w14:textId="77777777" w:rsidR="005B1E4C" w:rsidRPr="005B1E4C" w:rsidRDefault="005B1E4C" w:rsidP="005B1E4C">
      <w:r w:rsidRPr="005B1E4C">
        <w:t>        "deny_if_family_mismatch": True</w:t>
      </w:r>
    </w:p>
    <w:p w14:paraId="4691BCC7" w14:textId="77777777" w:rsidR="005B1E4C" w:rsidRPr="005B1E4C" w:rsidRDefault="005B1E4C" w:rsidP="005B1E4C">
      <w:r w:rsidRPr="005B1E4C">
        <w:lastRenderedPageBreak/>
        <w:t>    },</w:t>
      </w:r>
    </w:p>
    <w:p w14:paraId="600401CC" w14:textId="77777777" w:rsidR="005B1E4C" w:rsidRPr="005B1E4C" w:rsidRDefault="005B1E4C" w:rsidP="005B1E4C">
      <w:r w:rsidRPr="005B1E4C">
        <w:t>    "payment_amount": {</w:t>
      </w:r>
    </w:p>
    <w:p w14:paraId="14C5D158" w14:textId="77777777" w:rsidR="005B1E4C" w:rsidRPr="005B1E4C" w:rsidRDefault="005B1E4C" w:rsidP="005B1E4C">
      <w:r w:rsidRPr="005B1E4C">
        <w:t>        "compatible_across_rails": True,</w:t>
      </w:r>
    </w:p>
    <w:p w14:paraId="03FCD578" w14:textId="77777777" w:rsidR="005B1E4C" w:rsidRPr="005B1E4C" w:rsidRDefault="005B1E4C" w:rsidP="005B1E4C">
      <w:r w:rsidRPr="005B1E4C">
        <w:t>        "requires_unit_semantics": True,</w:t>
      </w:r>
    </w:p>
    <w:p w14:paraId="15960E6D" w14:textId="77777777" w:rsidR="005B1E4C" w:rsidRPr="005B1E4C" w:rsidRDefault="005B1E4C" w:rsidP="005B1E4C">
      <w:r w:rsidRPr="005B1E4C">
        <w:t>        "deny_if_family_mismatch": True</w:t>
      </w:r>
    </w:p>
    <w:p w14:paraId="38B4170F" w14:textId="77777777" w:rsidR="005B1E4C" w:rsidRPr="005B1E4C" w:rsidRDefault="005B1E4C" w:rsidP="005B1E4C">
      <w:r w:rsidRPr="005B1E4C">
        <w:t>    },</w:t>
      </w:r>
    </w:p>
    <w:p w14:paraId="6FE55B69" w14:textId="77777777" w:rsidR="005B1E4C" w:rsidRPr="005B1E4C" w:rsidRDefault="005B1E4C" w:rsidP="005B1E4C">
      <w:r w:rsidRPr="005B1E4C">
        <w:t>    "card_primary_account_number": {</w:t>
      </w:r>
    </w:p>
    <w:p w14:paraId="4CF0B77E" w14:textId="77777777" w:rsidR="005B1E4C" w:rsidRPr="005B1E4C" w:rsidRDefault="005B1E4C" w:rsidP="005B1E4C">
      <w:r w:rsidRPr="005B1E4C">
        <w:t>        "compatible_rails": {"card_payment", "card_network_iso8583"},</w:t>
      </w:r>
    </w:p>
    <w:p w14:paraId="49BC296D" w14:textId="77777777" w:rsidR="005B1E4C" w:rsidRPr="005B1E4C" w:rsidRDefault="005B1E4C" w:rsidP="005B1E4C">
      <w:r w:rsidRPr="005B1E4C">
        <w:t>        "deny_bank_account_merge": True</w:t>
      </w:r>
    </w:p>
    <w:p w14:paraId="528E0D78" w14:textId="77777777" w:rsidR="005B1E4C" w:rsidRPr="005B1E4C" w:rsidRDefault="005B1E4C" w:rsidP="005B1E4C">
      <w:r w:rsidRPr="005B1E4C">
        <w:t>    },</w:t>
      </w:r>
    </w:p>
    <w:p w14:paraId="2EA78A63" w14:textId="77777777" w:rsidR="005B1E4C" w:rsidRPr="005B1E4C" w:rsidRDefault="005B1E4C" w:rsidP="005B1E4C">
      <w:r w:rsidRPr="005B1E4C">
        <w:t>    "payer_account": {</w:t>
      </w:r>
    </w:p>
    <w:p w14:paraId="6C74D0FA" w14:textId="77777777" w:rsidR="005B1E4C" w:rsidRPr="005B1E4C" w:rsidRDefault="005B1E4C" w:rsidP="005B1E4C">
      <w:r w:rsidRPr="005B1E4C">
        <w:t>        "compatible_across_rails": False,</w:t>
      </w:r>
    </w:p>
    <w:p w14:paraId="5881FEEE" w14:textId="77777777" w:rsidR="005B1E4C" w:rsidRPr="005B1E4C" w:rsidRDefault="005B1E4C" w:rsidP="005B1E4C">
      <w:r w:rsidRPr="005B1E4C">
        <w:t>        "role_sensitive": True</w:t>
      </w:r>
    </w:p>
    <w:p w14:paraId="0E1DD0E6" w14:textId="77777777" w:rsidR="005B1E4C" w:rsidRPr="005B1E4C" w:rsidRDefault="005B1E4C" w:rsidP="005B1E4C">
      <w:r w:rsidRPr="005B1E4C">
        <w:t>    },</w:t>
      </w:r>
    </w:p>
    <w:p w14:paraId="28E3B244" w14:textId="77777777" w:rsidR="005B1E4C" w:rsidRPr="005B1E4C" w:rsidRDefault="005B1E4C" w:rsidP="005B1E4C">
      <w:r w:rsidRPr="005B1E4C">
        <w:t>    "payee_vpa": {</w:t>
      </w:r>
    </w:p>
    <w:p w14:paraId="423AA2B6" w14:textId="77777777" w:rsidR="005B1E4C" w:rsidRPr="005B1E4C" w:rsidRDefault="005B1E4C" w:rsidP="005B1E4C">
      <w:r w:rsidRPr="005B1E4C">
        <w:t>        "compatible_across_rails": False,</w:t>
      </w:r>
    </w:p>
    <w:p w14:paraId="5E80E8F2" w14:textId="77777777" w:rsidR="005B1E4C" w:rsidRPr="005B1E4C" w:rsidRDefault="005B1E4C" w:rsidP="005B1E4C">
      <w:r w:rsidRPr="005B1E4C">
        <w:t>        "role_sensitive": True</w:t>
      </w:r>
    </w:p>
    <w:p w14:paraId="12757B09" w14:textId="77777777" w:rsidR="005B1E4C" w:rsidRPr="005B1E4C" w:rsidRDefault="005B1E4C" w:rsidP="005B1E4C">
      <w:r w:rsidRPr="005B1E4C">
        <w:t>    }</w:t>
      </w:r>
    </w:p>
    <w:p w14:paraId="3FFDCA0F" w14:textId="77777777" w:rsidR="005B1E4C" w:rsidRPr="005B1E4C" w:rsidRDefault="005B1E4C" w:rsidP="005B1E4C">
      <w:r w:rsidRPr="005B1E4C">
        <w:t>}</w:t>
      </w:r>
    </w:p>
    <w:p w14:paraId="063D675C" w14:textId="77777777" w:rsidR="005B1E4C" w:rsidRPr="005B1E4C" w:rsidRDefault="005B1E4C" w:rsidP="005B1E4C">
      <w:r w:rsidRPr="005B1E4C">
        <w:t>This is much more defensible than a one-off threshold.</w:t>
      </w:r>
    </w:p>
    <w:p w14:paraId="7CB2F9F4" w14:textId="77777777" w:rsidR="005B1E4C" w:rsidRPr="005B1E4C" w:rsidRDefault="005B1E4C" w:rsidP="005B1E4C">
      <w:r w:rsidRPr="005B1E4C">
        <w:pict w14:anchorId="5EC620E9">
          <v:rect id="_x0000_i1136" style="width:0;height:1.5pt" o:hralign="center" o:hrstd="t" o:hr="t" fillcolor="#a0a0a0" stroked="f"/>
        </w:pict>
      </w:r>
    </w:p>
    <w:p w14:paraId="792BF50E" w14:textId="77777777" w:rsidR="005B1E4C" w:rsidRPr="005B1E4C" w:rsidRDefault="005B1E4C" w:rsidP="005B1E4C">
      <w:pPr>
        <w:rPr>
          <w:b/>
          <w:bCs/>
        </w:rPr>
      </w:pPr>
      <w:r w:rsidRPr="005B1E4C">
        <w:rPr>
          <w:b/>
          <w:bCs/>
        </w:rPr>
        <w:t>For the specific ISO20022/Razorpay currency FN</w:t>
      </w:r>
    </w:p>
    <w:p w14:paraId="26651E30" w14:textId="77777777" w:rsidR="005B1E4C" w:rsidRPr="005B1E4C" w:rsidRDefault="005B1E4C" w:rsidP="005B1E4C">
      <w:r w:rsidRPr="005B1E4C">
        <w:t>The code path should change from:</w:t>
      </w:r>
    </w:p>
    <w:p w14:paraId="1043D3E8" w14:textId="77777777" w:rsidR="005B1E4C" w:rsidRPr="005B1E4C" w:rsidRDefault="005B1E4C" w:rsidP="005B1E4C">
      <w:r w:rsidRPr="005B1E4C">
        <w:t>same canonical payment_currency</w:t>
      </w:r>
    </w:p>
    <w:p w14:paraId="1525352A" w14:textId="77777777" w:rsidR="005B1E4C" w:rsidRPr="005B1E4C" w:rsidRDefault="005B1E4C" w:rsidP="005B1E4C">
      <w:r w:rsidRPr="005B1E4C">
        <w:t>high evidence 0.9925</w:t>
      </w:r>
    </w:p>
    <w:p w14:paraId="4F75437B" w14:textId="77777777" w:rsidR="005B1E4C" w:rsidRPr="005B1E4C" w:rsidRDefault="005B1E4C" w:rsidP="005B1E4C">
      <w:r w:rsidRPr="005B1E4C">
        <w:t>but cross-rail uncertain</w:t>
      </w:r>
    </w:p>
    <w:p w14:paraId="60AA9A80" w14:textId="77777777" w:rsidR="005B1E4C" w:rsidRPr="005B1E4C" w:rsidRDefault="005B1E4C" w:rsidP="005B1E4C">
      <w:r w:rsidRPr="005B1E4C">
        <w:t>→ HUMAN_REVIEW</w:t>
      </w:r>
    </w:p>
    <w:p w14:paraId="0BF61205" w14:textId="77777777" w:rsidR="005B1E4C" w:rsidRPr="005B1E4C" w:rsidRDefault="005B1E4C" w:rsidP="005B1E4C">
      <w:r w:rsidRPr="005B1E4C">
        <w:t>→ strict FN</w:t>
      </w:r>
    </w:p>
    <w:p w14:paraId="7A1E0468" w14:textId="77777777" w:rsidR="005B1E4C" w:rsidRPr="005B1E4C" w:rsidRDefault="005B1E4C" w:rsidP="005B1E4C">
      <w:r w:rsidRPr="005B1E4C">
        <w:lastRenderedPageBreak/>
        <w:t>to:</w:t>
      </w:r>
    </w:p>
    <w:p w14:paraId="6C9C0BA1" w14:textId="77777777" w:rsidR="005B1E4C" w:rsidRPr="005B1E4C" w:rsidRDefault="005B1E4C" w:rsidP="005B1E4C">
      <w:r w:rsidRPr="005B1E4C">
        <w:t>same canonical payment_currency</w:t>
      </w:r>
    </w:p>
    <w:p w14:paraId="39771773" w14:textId="77777777" w:rsidR="005B1E4C" w:rsidRPr="005B1E4C" w:rsidRDefault="005B1E4C" w:rsidP="005B1E4C">
      <w:r w:rsidRPr="005B1E4C">
        <w:t>same semantic family payment:currency</w:t>
      </w:r>
    </w:p>
    <w:p w14:paraId="28CB6946" w14:textId="77777777" w:rsidR="005B1E4C" w:rsidRPr="005B1E4C" w:rsidRDefault="005B1E4C" w:rsidP="005B1E4C">
      <w:r w:rsidRPr="005B1E4C">
        <w:t>same role currency_code</w:t>
      </w:r>
    </w:p>
    <w:p w14:paraId="1E927BBF" w14:textId="77777777" w:rsidR="005B1E4C" w:rsidRPr="005B1E4C" w:rsidRDefault="005B1E4C" w:rsidP="005B1E4C">
      <w:r w:rsidRPr="005B1E4C">
        <w:t>no hard veto</w:t>
      </w:r>
    </w:p>
    <w:p w14:paraId="74A215A4" w14:textId="77777777" w:rsidR="005B1E4C" w:rsidRPr="005B1E4C" w:rsidRDefault="005B1E4C" w:rsidP="005B1E4C">
      <w:r w:rsidRPr="005B1E4C">
        <w:t>CMNF says payment_currency is globally compatible</w:t>
      </w:r>
    </w:p>
    <w:p w14:paraId="09252AD2" w14:textId="77777777" w:rsidR="005B1E4C" w:rsidRPr="005B1E4C" w:rsidRDefault="005B1E4C" w:rsidP="005B1E4C">
      <w:r w:rsidRPr="005B1E4C">
        <w:t>evidence sufficient</w:t>
      </w:r>
    </w:p>
    <w:p w14:paraId="71E85FAD" w14:textId="77777777" w:rsidR="005B1E4C" w:rsidRPr="005B1E4C" w:rsidRDefault="005B1E4C" w:rsidP="005B1E4C">
      <w:r w:rsidRPr="005B1E4C">
        <w:t>→ ACCEPT_MERGE</w:t>
      </w:r>
    </w:p>
    <w:p w14:paraId="7AAB622F" w14:textId="77777777" w:rsidR="005B1E4C" w:rsidRPr="005B1E4C" w:rsidRDefault="005B1E4C" w:rsidP="005B1E4C">
      <w:r w:rsidRPr="005B1E4C">
        <w:t>→ strict TP</w:t>
      </w:r>
    </w:p>
    <w:p w14:paraId="1BE2AC79" w14:textId="77777777" w:rsidR="005B1E4C" w:rsidRPr="005B1E4C" w:rsidRDefault="005B1E4C" w:rsidP="005B1E4C">
      <w:r w:rsidRPr="005B1E4C">
        <w:t>The current run clearly shows the former behavior: ISO20022.currency, Razorpay.currency is HUMAN_REVIEW with reason cross-rail compatibility uncertain despite evidence score 0.9925752851232074.</w:t>
      </w:r>
    </w:p>
    <w:p w14:paraId="61FF5A1F" w14:textId="77777777" w:rsidR="005B1E4C" w:rsidRPr="005B1E4C" w:rsidRDefault="005B1E4C" w:rsidP="005B1E4C">
      <w:r w:rsidRPr="005B1E4C">
        <w:pict w14:anchorId="71E97929">
          <v:rect id="_x0000_i1137" style="width:0;height:1.5pt" o:hralign="center" o:hrstd="t" o:hr="t" fillcolor="#a0a0a0" stroked="f"/>
        </w:pict>
      </w:r>
    </w:p>
    <w:p w14:paraId="1C3151FF" w14:textId="77777777" w:rsidR="005B1E4C" w:rsidRPr="005B1E4C" w:rsidRDefault="005B1E4C" w:rsidP="005B1E4C">
      <w:pPr>
        <w:rPr>
          <w:b/>
          <w:bCs/>
        </w:rPr>
      </w:pPr>
      <w:r w:rsidRPr="005B1E4C">
        <w:rPr>
          <w:b/>
          <w:bCs/>
        </w:rPr>
        <w:t>Bottom line</w:t>
      </w:r>
    </w:p>
    <w:p w14:paraId="2B236B58" w14:textId="77777777" w:rsidR="005B1E4C" w:rsidRPr="005B1E4C" w:rsidRDefault="005B1E4C" w:rsidP="005B1E4C">
      <w:r w:rsidRPr="005B1E4C">
        <w:t xml:space="preserve">You are correct: </w:t>
      </w:r>
      <w:r w:rsidRPr="005B1E4C">
        <w:rPr>
          <w:b/>
          <w:bCs/>
        </w:rPr>
        <w:t>SDNF should already guide currency to TP.</w:t>
      </w:r>
    </w:p>
    <w:p w14:paraId="08D9E24B" w14:textId="77777777" w:rsidR="005B1E4C" w:rsidRPr="005B1E4C" w:rsidRDefault="005B1E4C" w:rsidP="005B1E4C">
      <w:r w:rsidRPr="005B1E4C">
        <w:t xml:space="preserve">We should </w:t>
      </w:r>
      <w:r w:rsidRPr="005B1E4C">
        <w:rPr>
          <w:b/>
          <w:bCs/>
        </w:rPr>
        <w:t>not</w:t>
      </w:r>
      <w:r w:rsidRPr="005B1E4C">
        <w:t xml:space="preserve"> introduce a disconnected new threshold called “cross-rail currency.” Instead, we should fix the implementation so CMNF understands:</w:t>
      </w:r>
    </w:p>
    <w:p w14:paraId="29CB0A20" w14:textId="77777777" w:rsidR="005B1E4C" w:rsidRPr="005B1E4C" w:rsidRDefault="005B1E4C" w:rsidP="005B1E4C">
      <w:r w:rsidRPr="005B1E4C">
        <w:t>Some canonical concepts are globally compatible across payment rails.</w:t>
      </w:r>
    </w:p>
    <w:p w14:paraId="6D502DE9" w14:textId="77777777" w:rsidR="005B1E4C" w:rsidRPr="005B1E4C" w:rsidRDefault="005B1E4C" w:rsidP="005B1E4C">
      <w:r w:rsidRPr="005B1E4C">
        <w:t>Some concepts are role/rail/partition sensitive and must remain guarded.</w:t>
      </w:r>
    </w:p>
    <w:p w14:paraId="37FE3E01" w14:textId="77777777" w:rsidR="005B1E4C" w:rsidRPr="005B1E4C" w:rsidRDefault="005B1E4C" w:rsidP="005B1E4C">
      <w:r w:rsidRPr="005B1E4C">
        <w:t>For currency, the SDNF-based rule should be:</w:t>
      </w:r>
    </w:p>
    <w:p w14:paraId="2F9D77AB" w14:textId="77777777" w:rsidR="005B1E4C" w:rsidRPr="005B1E4C" w:rsidRDefault="005B1E4C" w:rsidP="005B1E4C">
      <w:r w:rsidRPr="005B1E4C">
        <w:t>payment_currency + payment:currency + currency_code + high evidence + no hard veto</w:t>
      </w:r>
    </w:p>
    <w:p w14:paraId="4704A3A7" w14:textId="77777777" w:rsidR="005B1E4C" w:rsidRPr="005B1E4C" w:rsidRDefault="005B1E4C" w:rsidP="005B1E4C">
      <w:r w:rsidRPr="005B1E4C">
        <w:t>= ACCEPT_MERGE</w:t>
      </w:r>
    </w:p>
    <w:p w14:paraId="202B4185" w14:textId="73D6D0ED" w:rsidR="005B1E4C" w:rsidRDefault="005B1E4C" w:rsidP="005B1E4C">
      <w:r w:rsidRPr="005B1E4C">
        <w:t>That is not reinventing the theory. It is aligning the code with the theory.</w:t>
      </w:r>
    </w:p>
    <w:p w14:paraId="4270A588" w14:textId="04FBA92E" w:rsidR="005B1E4C" w:rsidRDefault="005B1E4C" w:rsidP="005B1E4C">
      <w:pPr>
        <w:pStyle w:val="Heading2"/>
      </w:pPr>
      <w:r>
        <w:t xml:space="preserve">Query3: </w:t>
      </w:r>
    </w:p>
    <w:p w14:paraId="3D614E3A" w14:textId="4F928121" w:rsidR="005B1E4C" w:rsidRDefault="005B1E4C" w:rsidP="00E86092">
      <w:r w:rsidRPr="005B1E4C">
        <w:t>Ya looks good but in that case, you are saying that though we have evidence, we route semantic similarity mapping like currency fields from different payment fields would still need a validation set and is this approach not going to blow up at scale with let's say 10000 or more fields in actual production scale payment payloads and we have to map every combination of such fields to guide a merge decision and seems defeating the whole niche we wanted to set with semantic data normal forms standardization and guide semantic similarity concepts?</w:t>
      </w:r>
      <w:r>
        <w:t xml:space="preserve"> </w:t>
      </w:r>
    </w:p>
    <w:p w14:paraId="2D7FED92" w14:textId="0F2C9BCA" w:rsidR="00E86092" w:rsidRPr="00E86092" w:rsidRDefault="00E86092" w:rsidP="00E86092">
      <w:r w:rsidRPr="00E86092">
        <w:lastRenderedPageBreak/>
        <w:t xml:space="preserve">Yes — </w:t>
      </w:r>
      <w:r w:rsidRPr="00E86092">
        <w:rPr>
          <w:b/>
          <w:bCs/>
        </w:rPr>
        <w:t>you are exactly right to challenge this</w:t>
      </w:r>
      <w:r w:rsidRPr="00E86092">
        <w:t>. If the implementation requires us to manually validate every cross-rail pair such as:</w:t>
      </w:r>
    </w:p>
    <w:p w14:paraId="1FC9C771" w14:textId="77777777" w:rsidR="00E86092" w:rsidRPr="00E86092" w:rsidRDefault="00E86092" w:rsidP="00E86092">
      <w:r w:rsidRPr="00E86092">
        <w:t>ISO20022.currency ↔ Razorpay.currency</w:t>
      </w:r>
    </w:p>
    <w:p w14:paraId="1AF505E1" w14:textId="77777777" w:rsidR="00E86092" w:rsidRPr="00E86092" w:rsidRDefault="00E86092" w:rsidP="00E86092">
      <w:r w:rsidRPr="00E86092">
        <w:t>ISO20022.currency ↔ Stripe.currency</w:t>
      </w:r>
    </w:p>
    <w:p w14:paraId="44EF5BAF" w14:textId="77777777" w:rsidR="00E86092" w:rsidRPr="00E86092" w:rsidRDefault="00E86092" w:rsidP="00E86092">
      <w:r w:rsidRPr="00E86092">
        <w:t>ISO20022.currency ↔ UPI.currency</w:t>
      </w:r>
    </w:p>
    <w:p w14:paraId="2D9D2556" w14:textId="77777777" w:rsidR="00E86092" w:rsidRPr="00E86092" w:rsidRDefault="00E86092" w:rsidP="00E86092">
      <w:r w:rsidRPr="00E86092">
        <w:t>...</w:t>
      </w:r>
    </w:p>
    <w:p w14:paraId="00AE2924" w14:textId="77777777" w:rsidR="00E86092" w:rsidRPr="00E86092" w:rsidRDefault="00E86092" w:rsidP="00E86092">
      <w:r w:rsidRPr="00E86092">
        <w:t xml:space="preserve">then, yes, that </w:t>
      </w:r>
      <w:r w:rsidRPr="00E86092">
        <w:rPr>
          <w:b/>
          <w:bCs/>
        </w:rPr>
        <w:t>would defeat the purpose</w:t>
      </w:r>
      <w:r w:rsidRPr="00E86092">
        <w:t xml:space="preserve"> of SDNF as a semantic standardization framework. It would collapse the novelty into a brute-force pairwise review system.</w:t>
      </w:r>
    </w:p>
    <w:p w14:paraId="346CF5D6" w14:textId="77777777" w:rsidR="00E86092" w:rsidRPr="00E86092" w:rsidRDefault="00E86092" w:rsidP="00E86092">
      <w:r w:rsidRPr="00E86092">
        <w:t xml:space="preserve">But that is </w:t>
      </w:r>
      <w:r w:rsidRPr="00E86092">
        <w:rPr>
          <w:b/>
          <w:bCs/>
        </w:rPr>
        <w:t>not what the SDNF design should be</w:t>
      </w:r>
      <w:r w:rsidRPr="00E86092">
        <w:t>.</w:t>
      </w:r>
    </w:p>
    <w:p w14:paraId="531FEF94" w14:textId="77777777" w:rsidR="00E86092" w:rsidRPr="00E86092" w:rsidRDefault="00E86092" w:rsidP="00E86092">
      <w:r w:rsidRPr="00E86092">
        <w:t>The correct interpretation is:</w:t>
      </w:r>
    </w:p>
    <w:p w14:paraId="0B36E822" w14:textId="77777777" w:rsidR="00E86092" w:rsidRPr="00E86092" w:rsidRDefault="00E86092" w:rsidP="00E86092">
      <w:r w:rsidRPr="00E86092">
        <w:rPr>
          <w:b/>
          <w:bCs/>
        </w:rPr>
        <w:t>SDNF should not require pair-by-pair validation for every semantically obvious field. It should validate canonical semantic classes and normal-form rules, then use those rules to guide many field-level merge decisions automatically.</w:t>
      </w:r>
    </w:p>
    <w:p w14:paraId="54741699" w14:textId="77777777" w:rsidR="00E86092" w:rsidRPr="00E86092" w:rsidRDefault="00E86092" w:rsidP="00E86092">
      <w:r w:rsidRPr="00E86092">
        <w:t>So for currency, we should not be creating a new one-off threshold or validating every combination. We should be saying:</w:t>
      </w:r>
    </w:p>
    <w:p w14:paraId="0493D8E8" w14:textId="77777777" w:rsidR="00E86092" w:rsidRPr="00E86092" w:rsidRDefault="00E86092" w:rsidP="00E86092">
      <w:r w:rsidRPr="00E86092">
        <w:t>payment_currency is a globally compatible canonical concept.</w:t>
      </w:r>
    </w:p>
    <w:p w14:paraId="36F4F048" w14:textId="77777777" w:rsidR="00E86092" w:rsidRPr="00E86092" w:rsidRDefault="00E86092" w:rsidP="00E86092">
      <w:r w:rsidRPr="00E86092">
        <w:t>If two fields map to payment_currency,</w:t>
      </w:r>
    </w:p>
    <w:p w14:paraId="6DB2D63E" w14:textId="77777777" w:rsidR="00E86092" w:rsidRPr="00E86092" w:rsidRDefault="00E86092" w:rsidP="00E86092">
      <w:r w:rsidRPr="00E86092">
        <w:t>and both have semantic_family = payment:currency,</w:t>
      </w:r>
    </w:p>
    <w:p w14:paraId="00D1EB6F" w14:textId="77777777" w:rsidR="00E86092" w:rsidRPr="00E86092" w:rsidRDefault="00E86092" w:rsidP="00E86092">
      <w:r w:rsidRPr="00E86092">
        <w:t>and both have role = currency_code,</w:t>
      </w:r>
    </w:p>
    <w:p w14:paraId="1041ABD0" w14:textId="77777777" w:rsidR="00E86092" w:rsidRPr="00E86092" w:rsidRDefault="00E86092" w:rsidP="00E86092">
      <w:r w:rsidRPr="00E86092">
        <w:t>and there is no hard veto,</w:t>
      </w:r>
    </w:p>
    <w:p w14:paraId="4268FDAA" w14:textId="77777777" w:rsidR="00E86092" w:rsidRPr="00E86092" w:rsidRDefault="00E86092" w:rsidP="00E86092">
      <w:r w:rsidRPr="00E86092">
        <w:t>then CMNF/PONF/RRNF should allow convergence across rails.</w:t>
      </w:r>
    </w:p>
    <w:p w14:paraId="50D84374" w14:textId="77777777" w:rsidR="00E86092" w:rsidRPr="00E86092" w:rsidRDefault="00E86092" w:rsidP="00E86092">
      <w:r w:rsidRPr="00E86092">
        <w:t xml:space="preserve">That is a </w:t>
      </w:r>
      <w:r w:rsidRPr="00E86092">
        <w:rPr>
          <w:b/>
          <w:bCs/>
        </w:rPr>
        <w:t>normal-form rule</w:t>
      </w:r>
      <w:r w:rsidRPr="00E86092">
        <w:t>, not a validation-set explosion.</w:t>
      </w:r>
    </w:p>
    <w:p w14:paraId="13A08F76" w14:textId="77777777" w:rsidR="00E86092" w:rsidRPr="00E86092" w:rsidRDefault="00E86092" w:rsidP="00E86092">
      <w:r w:rsidRPr="00E86092">
        <w:pict w14:anchorId="4BE41BB5">
          <v:rect id="_x0000_i1073" style="width:0;height:1.5pt" o:hralign="center" o:hrstd="t" o:hr="t" fillcolor="#a0a0a0" stroked="f"/>
        </w:pict>
      </w:r>
    </w:p>
    <w:p w14:paraId="11AC5EF0" w14:textId="77777777" w:rsidR="00E86092" w:rsidRPr="00E86092" w:rsidRDefault="00E86092" w:rsidP="00E86092">
      <w:pPr>
        <w:rPr>
          <w:b/>
          <w:bCs/>
        </w:rPr>
      </w:pPr>
      <w:r w:rsidRPr="00E86092">
        <w:rPr>
          <w:b/>
          <w:bCs/>
        </w:rPr>
        <w:t>1. What is wrong with the current v17 behavior?</w:t>
      </w:r>
    </w:p>
    <w:p w14:paraId="1CC2D217" w14:textId="77777777" w:rsidR="00E86092" w:rsidRPr="00E86092" w:rsidRDefault="00E86092" w:rsidP="00E86092">
      <w:r w:rsidRPr="00E86092">
        <w:t>Your latest run shows that the system is still using the pairwise candidate backend, with hnsw_available=False, and candidate generation is recorded as pairwise.</w:t>
      </w:r>
    </w:p>
    <w:p w14:paraId="790278F8" w14:textId="77777777" w:rsidR="00E86092" w:rsidRPr="00E86092" w:rsidRDefault="00E86092" w:rsidP="00E86092">
      <w:r w:rsidRPr="00E86092">
        <w:t>That means the current experiment is still closer to:</w:t>
      </w:r>
    </w:p>
    <w:p w14:paraId="6EE7C045" w14:textId="77777777" w:rsidR="00E86092" w:rsidRPr="00E86092" w:rsidRDefault="00E86092" w:rsidP="00E86092">
      <w:r w:rsidRPr="00E86092">
        <w:t>Generate candidate pairs → score each pair → decide merge/review/reject</w:t>
      </w:r>
    </w:p>
    <w:p w14:paraId="4BC812C6" w14:textId="77777777" w:rsidR="00E86092" w:rsidRPr="00E86092" w:rsidRDefault="00E86092" w:rsidP="00E86092">
      <w:r w:rsidRPr="00E86092">
        <w:t>rather than:</w:t>
      </w:r>
    </w:p>
    <w:p w14:paraId="55850B92" w14:textId="77777777" w:rsidR="00E86092" w:rsidRPr="00E86092" w:rsidRDefault="00E86092" w:rsidP="00E86092">
      <w:r w:rsidRPr="00E86092">
        <w:lastRenderedPageBreak/>
        <w:t>Map fields into canonical semantic regions → apply normal-form rules at canonical/cluster level → only review unresolved boundary cases</w:t>
      </w:r>
    </w:p>
    <w:p w14:paraId="6C19D17A" w14:textId="77777777" w:rsidR="00E86092" w:rsidRPr="00E86092" w:rsidRDefault="00E86092" w:rsidP="00E86092">
      <w:r w:rsidRPr="00E86092">
        <w:t>For the small 61-attribute experiment, pairwise behavior is manageable. The run processed 61 attributes and generated 100 candidate pairs, with 7 unique strict predicted pairs and 60 review queue items.</w:t>
      </w:r>
    </w:p>
    <w:p w14:paraId="358635AC" w14:textId="77777777" w:rsidR="00E86092" w:rsidRPr="00E86092" w:rsidRDefault="00E86092" w:rsidP="00E86092">
      <w:r w:rsidRPr="00E86092">
        <w:t>But your concern is right: at production scale with 10,000+ fields, raw pairwise comparison is not the right architecture.</w:t>
      </w:r>
    </w:p>
    <w:p w14:paraId="78C5E72A" w14:textId="77777777" w:rsidR="00E86092" w:rsidRPr="00E86092" w:rsidRDefault="00E86092" w:rsidP="00E86092">
      <w:r w:rsidRPr="00E86092">
        <w:t>If we compare every field with every other field, the worst-case pair count is approximately:</w:t>
      </w:r>
    </w:p>
    <w:p w14:paraId="5B4234BC" w14:textId="77777777" w:rsidR="00E86092" w:rsidRPr="00E86092" w:rsidRDefault="00E86092" w:rsidP="00E86092">
      <w:r w:rsidRPr="00E86092">
        <w:t>n(n-1)/2</w:t>
      </w:r>
    </w:p>
    <w:p w14:paraId="15EE0184" w14:textId="77777777" w:rsidR="00E86092" w:rsidRPr="00E86092" w:rsidRDefault="00E86092" w:rsidP="00E86092">
      <w:r w:rsidRPr="00E86092">
        <w:t>So for 10,000 fields:</w:t>
      </w:r>
    </w:p>
    <w:p w14:paraId="66BCEA09" w14:textId="77777777" w:rsidR="00E86092" w:rsidRPr="00E86092" w:rsidRDefault="00E86092" w:rsidP="00E86092">
      <w:r w:rsidRPr="00E86092">
        <w:t>10,000 × 9,999 / 2 = 49,995,000 candidate pairs</w:t>
      </w:r>
    </w:p>
    <w:p w14:paraId="786B473D" w14:textId="77777777" w:rsidR="00E86092" w:rsidRPr="00E86092" w:rsidRDefault="00E86092" w:rsidP="00E86092">
      <w:r w:rsidRPr="00E86092">
        <w:t xml:space="preserve">That is nearly </w:t>
      </w:r>
      <w:r w:rsidRPr="00E86092">
        <w:rPr>
          <w:b/>
          <w:bCs/>
        </w:rPr>
        <w:t>50 million pair checks</w:t>
      </w:r>
      <w:r w:rsidRPr="00E86092">
        <w:t xml:space="preserve"> before even discussing evidence scoring, embeddings, or audit output. That would indeed be a scale problem.</w:t>
      </w:r>
    </w:p>
    <w:p w14:paraId="4698E58C" w14:textId="77777777" w:rsidR="00E86092" w:rsidRPr="00E86092" w:rsidRDefault="00E86092" w:rsidP="00E86092">
      <w:r w:rsidRPr="00E86092">
        <w:pict w14:anchorId="0907CEBE">
          <v:rect id="_x0000_i1074" style="width:0;height:1.5pt" o:hralign="center" o:hrstd="t" o:hr="t" fillcolor="#a0a0a0" stroked="f"/>
        </w:pict>
      </w:r>
    </w:p>
    <w:p w14:paraId="72AB0565" w14:textId="77777777" w:rsidR="00E86092" w:rsidRPr="00E86092" w:rsidRDefault="00E86092" w:rsidP="00E86092">
      <w:pPr>
        <w:rPr>
          <w:b/>
          <w:bCs/>
        </w:rPr>
      </w:pPr>
      <w:r w:rsidRPr="00E86092">
        <w:rPr>
          <w:b/>
          <w:bCs/>
        </w:rPr>
        <w:t>2. What SDNF should do instead</w:t>
      </w:r>
    </w:p>
    <w:p w14:paraId="25FAF638" w14:textId="77777777" w:rsidR="00E86092" w:rsidRPr="00E86092" w:rsidRDefault="00E86092" w:rsidP="00E86092">
      <w:r w:rsidRPr="00E86092">
        <w:t xml:space="preserve">The SDNF-native approach should be </w:t>
      </w:r>
      <w:r w:rsidRPr="00E86092">
        <w:rPr>
          <w:b/>
          <w:bCs/>
        </w:rPr>
        <w:t>canonical-first</w:t>
      </w:r>
      <w:r w:rsidRPr="00E86092">
        <w:t>, not pair-first.</w:t>
      </w:r>
    </w:p>
    <w:p w14:paraId="27C48601" w14:textId="77777777" w:rsidR="00E86092" w:rsidRPr="00E86092" w:rsidRDefault="00E86092" w:rsidP="00E86092">
      <w:r w:rsidRPr="00E86092">
        <w:t>The transformation should look like this:</w:t>
      </w:r>
    </w:p>
    <w:p w14:paraId="3955AF07" w14:textId="77777777" w:rsidR="00E86092" w:rsidRPr="00E86092" w:rsidRDefault="00E86092" w:rsidP="00E86092">
      <w:r w:rsidRPr="00E86092">
        <w:t>Field</w:t>
      </w:r>
    </w:p>
    <w:p w14:paraId="27287124" w14:textId="77777777" w:rsidR="00E86092" w:rsidRPr="00E86092" w:rsidRDefault="00E86092" w:rsidP="00E86092">
      <w:r w:rsidRPr="00E86092">
        <w:t>  ↓</w:t>
      </w:r>
    </w:p>
    <w:p w14:paraId="55894480" w14:textId="77777777" w:rsidR="00E86092" w:rsidRPr="00E86092" w:rsidRDefault="00E86092" w:rsidP="00E86092">
      <w:r w:rsidRPr="00E86092">
        <w:t>Normalize name, schema metadata, payload evidence</w:t>
      </w:r>
    </w:p>
    <w:p w14:paraId="0E15B4D9" w14:textId="77777777" w:rsidR="00E86092" w:rsidRPr="00E86092" w:rsidRDefault="00E86092" w:rsidP="00E86092">
      <w:r w:rsidRPr="00E86092">
        <w:t>  ↓</w:t>
      </w:r>
    </w:p>
    <w:p w14:paraId="71C7B435" w14:textId="77777777" w:rsidR="00E86092" w:rsidRPr="00E86092" w:rsidRDefault="00E86092" w:rsidP="00E86092">
      <w:r w:rsidRPr="00E86092">
        <w:t>Map to semantic family</w:t>
      </w:r>
    </w:p>
    <w:p w14:paraId="15594B1E" w14:textId="77777777" w:rsidR="00E86092" w:rsidRPr="00E86092" w:rsidRDefault="00E86092" w:rsidP="00E86092">
      <w:r w:rsidRPr="00E86092">
        <w:t>  ↓</w:t>
      </w:r>
    </w:p>
    <w:p w14:paraId="1DA38D1A" w14:textId="77777777" w:rsidR="00E86092" w:rsidRPr="00E86092" w:rsidRDefault="00E86092" w:rsidP="00E86092">
      <w:r w:rsidRPr="00E86092">
        <w:t>Map to canonical SRS node</w:t>
      </w:r>
    </w:p>
    <w:p w14:paraId="2668D1B3" w14:textId="77777777" w:rsidR="00E86092" w:rsidRPr="00E86092" w:rsidRDefault="00E86092" w:rsidP="00E86092">
      <w:r w:rsidRPr="00E86092">
        <w:t>  ↓</w:t>
      </w:r>
    </w:p>
    <w:p w14:paraId="1E417CCC" w14:textId="77777777" w:rsidR="00E86092" w:rsidRPr="00E86092" w:rsidRDefault="00E86092" w:rsidP="00E86092">
      <w:r w:rsidRPr="00E86092">
        <w:t>Apply normal-form gates at canonical-node level</w:t>
      </w:r>
    </w:p>
    <w:p w14:paraId="515D5D7F" w14:textId="77777777" w:rsidR="00E86092" w:rsidRPr="00E86092" w:rsidRDefault="00E86092" w:rsidP="00E86092">
      <w:r w:rsidRPr="00E86092">
        <w:t>  ↓</w:t>
      </w:r>
    </w:p>
    <w:p w14:paraId="05D8C49B" w14:textId="77777777" w:rsidR="00E86092" w:rsidRPr="00E86092" w:rsidRDefault="00E86092" w:rsidP="00E86092">
      <w:r w:rsidRPr="00E86092">
        <w:t>Auto-merge if canonical region is safe</w:t>
      </w:r>
    </w:p>
    <w:p w14:paraId="67FB1E43" w14:textId="77777777" w:rsidR="00E86092" w:rsidRPr="00E86092" w:rsidRDefault="00E86092" w:rsidP="00E86092">
      <w:r w:rsidRPr="00E86092">
        <w:t>  ↓</w:t>
      </w:r>
    </w:p>
    <w:p w14:paraId="27C4D3C6" w14:textId="77777777" w:rsidR="00E86092" w:rsidRPr="00E86092" w:rsidRDefault="00E86092" w:rsidP="00E86092">
      <w:r w:rsidRPr="00E86092">
        <w:lastRenderedPageBreak/>
        <w:t>Review only boundary/conflict cases</w:t>
      </w:r>
    </w:p>
    <w:p w14:paraId="44FD07D4" w14:textId="77777777" w:rsidR="00E86092" w:rsidRPr="00E86092" w:rsidRDefault="00E86092" w:rsidP="00E86092">
      <w:r w:rsidRPr="00E86092">
        <w:t>``</w:t>
      </w:r>
    </w:p>
    <w:p w14:paraId="3A2232FF" w14:textId="77777777" w:rsidR="00E86092" w:rsidRPr="00E86092" w:rsidRDefault="00E86092" w:rsidP="00E86092">
      <w:r w:rsidRPr="00E86092">
        <w:t>So for currency:</w:t>
      </w:r>
    </w:p>
    <w:p w14:paraId="4D0B3874" w14:textId="77777777" w:rsidR="00E86092" w:rsidRPr="00E86092" w:rsidRDefault="00E86092" w:rsidP="00E86092">
      <w:r w:rsidRPr="00E86092">
        <w:t>ISO20022.currency</w:t>
      </w:r>
    </w:p>
    <w:p w14:paraId="42818F7C" w14:textId="77777777" w:rsidR="00E86092" w:rsidRPr="00E86092" w:rsidRDefault="00E86092" w:rsidP="00E86092">
      <w:r w:rsidRPr="00E86092">
        <w:t>Razorpay.currency</w:t>
      </w:r>
    </w:p>
    <w:p w14:paraId="7F6A5D9D" w14:textId="77777777" w:rsidR="00E86092" w:rsidRPr="00E86092" w:rsidRDefault="00E86092" w:rsidP="00E86092">
      <w:r w:rsidRPr="00E86092">
        <w:t>Stripe.currency</w:t>
      </w:r>
    </w:p>
    <w:p w14:paraId="2E963A82" w14:textId="77777777" w:rsidR="00E86092" w:rsidRPr="00E86092" w:rsidRDefault="00E86092" w:rsidP="00E86092">
      <w:r w:rsidRPr="00E86092">
        <w:t>UPI.currency</w:t>
      </w:r>
    </w:p>
    <w:p w14:paraId="544F6B69" w14:textId="77777777" w:rsidR="00E86092" w:rsidRPr="00E86092" w:rsidRDefault="00E86092" w:rsidP="00E86092">
      <w:r w:rsidRPr="00E86092">
        <w:t>Plaid.currency</w:t>
      </w:r>
    </w:p>
    <w:p w14:paraId="05D8815A" w14:textId="77777777" w:rsidR="00E86092" w:rsidRPr="00E86092" w:rsidRDefault="00E86092" w:rsidP="00E86092"/>
    <w:p w14:paraId="5DE703E1" w14:textId="77777777" w:rsidR="00E86092" w:rsidRPr="00E86092" w:rsidRDefault="00E86092" w:rsidP="00E86092">
      <w:r w:rsidRPr="00E86092">
        <w:t>→ all map to payment_currency</w:t>
      </w:r>
    </w:p>
    <w:p w14:paraId="028CB2B2" w14:textId="77777777" w:rsidR="00E86092" w:rsidRPr="00E86092" w:rsidRDefault="00E86092" w:rsidP="00E86092">
      <w:r w:rsidRPr="00E86092">
        <w:t>→ semantic_family = payment:currency</w:t>
      </w:r>
    </w:p>
    <w:p w14:paraId="6AB015FA" w14:textId="77777777" w:rsidR="00E86092" w:rsidRPr="00E86092" w:rsidRDefault="00E86092" w:rsidP="00E86092">
      <w:r w:rsidRPr="00E86092">
        <w:t>→ role = currency_code</w:t>
      </w:r>
    </w:p>
    <w:p w14:paraId="00480453" w14:textId="77777777" w:rsidR="00E86092" w:rsidRPr="00E86092" w:rsidRDefault="00E86092" w:rsidP="00E86092">
      <w:r w:rsidRPr="00E86092">
        <w:t>→ PONF partition = currency</w:t>
      </w:r>
    </w:p>
    <w:p w14:paraId="65DA88DD" w14:textId="77777777" w:rsidR="00E86092" w:rsidRPr="00E86092" w:rsidRDefault="00E86092" w:rsidP="00E86092">
      <w:r w:rsidRPr="00E86092">
        <w:t>→ RRNF role-safe</w:t>
      </w:r>
    </w:p>
    <w:p w14:paraId="0BC186A4" w14:textId="77777777" w:rsidR="00E86092" w:rsidRPr="00E86092" w:rsidRDefault="00E86092" w:rsidP="00E86092">
      <w:r w:rsidRPr="00E86092">
        <w:t>→ CMNF says payment_currency is globally compatible</w:t>
      </w:r>
    </w:p>
    <w:p w14:paraId="1A570936" w14:textId="77777777" w:rsidR="00E86092" w:rsidRPr="00E86092" w:rsidRDefault="00E86092" w:rsidP="00E86092">
      <w:r w:rsidRPr="00E86092">
        <w:t>→ merge into same canonical node</w:t>
      </w:r>
    </w:p>
    <w:p w14:paraId="180928F9" w14:textId="77777777" w:rsidR="00E86092" w:rsidRPr="00E86092" w:rsidRDefault="00E86092" w:rsidP="00E86092">
      <w:r w:rsidRPr="00E86092">
        <w:t xml:space="preserve">That is </w:t>
      </w:r>
      <w:r w:rsidRPr="00E86092">
        <w:rPr>
          <w:b/>
          <w:bCs/>
        </w:rPr>
        <w:t>one canonical rule</w:t>
      </w:r>
      <w:r w:rsidRPr="00E86092">
        <w:t>, not 10 pairwise decisions.</w:t>
      </w:r>
    </w:p>
    <w:p w14:paraId="32758F75" w14:textId="77777777" w:rsidR="00E86092" w:rsidRPr="00E86092" w:rsidRDefault="00E86092" w:rsidP="00E86092">
      <w:r w:rsidRPr="00E86092">
        <w:pict w14:anchorId="0B92F64A">
          <v:rect id="_x0000_i1075" style="width:0;height:1.5pt" o:hralign="center" o:hrstd="t" o:hr="t" fillcolor="#a0a0a0" stroked="f"/>
        </w:pict>
      </w:r>
    </w:p>
    <w:p w14:paraId="630D3B6A" w14:textId="77777777" w:rsidR="00E86092" w:rsidRPr="00E86092" w:rsidRDefault="00E86092" w:rsidP="00E86092">
      <w:pPr>
        <w:rPr>
          <w:b/>
          <w:bCs/>
        </w:rPr>
      </w:pPr>
      <w:r w:rsidRPr="00E86092">
        <w:rPr>
          <w:b/>
          <w:bCs/>
        </w:rPr>
        <w:t>3. The fix is not “new threshold”; it is “normal-form compatibility policy”</w:t>
      </w:r>
    </w:p>
    <w:p w14:paraId="0DAD4F64" w14:textId="77777777" w:rsidR="00E86092" w:rsidRPr="00E86092" w:rsidRDefault="00E86092" w:rsidP="00E86092">
      <w:r w:rsidRPr="00E86092">
        <w:t>You are correct that inventing something called cross_rail_currency_threshold sounds like a workaround. The better design is to encode this as part of CMNF/PONF/RRNF.</w:t>
      </w:r>
    </w:p>
    <w:p w14:paraId="4CCB68CC" w14:textId="77777777" w:rsidR="00E86092" w:rsidRPr="00E86092" w:rsidRDefault="00E86092" w:rsidP="00E86092">
      <w:r w:rsidRPr="00E86092">
        <w:t>For example:</w:t>
      </w:r>
    </w:p>
    <w:p w14:paraId="3280402A" w14:textId="77777777" w:rsidR="00E86092" w:rsidRPr="00E86092" w:rsidRDefault="00E86092" w:rsidP="00E86092">
      <w:r w:rsidRPr="00E86092">
        <w:t>CMNF_COMPATIBILITY_MATRIX = {</w:t>
      </w:r>
    </w:p>
    <w:p w14:paraId="7D2A4DDE" w14:textId="77777777" w:rsidR="00E86092" w:rsidRPr="00E86092" w:rsidRDefault="00E86092" w:rsidP="00E86092">
      <w:r w:rsidRPr="00E86092">
        <w:t>    "payment_currency": {</w:t>
      </w:r>
    </w:p>
    <w:p w14:paraId="5AFA29D8" w14:textId="77777777" w:rsidR="00E86092" w:rsidRPr="00E86092" w:rsidRDefault="00E86092" w:rsidP="00E86092">
      <w:r w:rsidRPr="00E86092">
        <w:t>        "compatible_across_rails": True,</w:t>
      </w:r>
    </w:p>
    <w:p w14:paraId="4A242866" w14:textId="77777777" w:rsidR="00E86092" w:rsidRPr="00E86092" w:rsidRDefault="00E86092" w:rsidP="00E86092">
      <w:r w:rsidRPr="00E86092">
        <w:t>        "required_semantic_family": "payment:currency",</w:t>
      </w:r>
    </w:p>
    <w:p w14:paraId="682E9E3B" w14:textId="77777777" w:rsidR="00E86092" w:rsidRPr="00E86092" w:rsidRDefault="00E86092" w:rsidP="00E86092">
      <w:r w:rsidRPr="00E86092">
        <w:t>        "required_role": "currency_code",</w:t>
      </w:r>
    </w:p>
    <w:p w14:paraId="5F791AB8" w14:textId="77777777" w:rsidR="00E86092" w:rsidRPr="00E86092" w:rsidRDefault="00E86092" w:rsidP="00E86092">
      <w:r w:rsidRPr="00E86092">
        <w:t>        "requires_value_unit_conversion": False,</w:t>
      </w:r>
    </w:p>
    <w:p w14:paraId="4402E427" w14:textId="77777777" w:rsidR="00E86092" w:rsidRPr="00E86092" w:rsidRDefault="00E86092" w:rsidP="00E86092">
      <w:r w:rsidRPr="00E86092">
        <w:lastRenderedPageBreak/>
        <w:t>        "auto_merge_policy": "canonical_safe"</w:t>
      </w:r>
    </w:p>
    <w:p w14:paraId="3DF787CE" w14:textId="77777777" w:rsidR="00E86092" w:rsidRPr="00E86092" w:rsidRDefault="00E86092" w:rsidP="00E86092">
      <w:r w:rsidRPr="00E86092">
        <w:t>    },</w:t>
      </w:r>
    </w:p>
    <w:p w14:paraId="5C21C94B" w14:textId="77777777" w:rsidR="00E86092" w:rsidRPr="00E86092" w:rsidRDefault="00E86092" w:rsidP="00E86092">
      <w:r w:rsidRPr="00E86092">
        <w:t>    "payment_amount": {</w:t>
      </w:r>
    </w:p>
    <w:p w14:paraId="17342BD3" w14:textId="77777777" w:rsidR="00E86092" w:rsidRPr="00E86092" w:rsidRDefault="00E86092" w:rsidP="00E86092">
      <w:r w:rsidRPr="00E86092">
        <w:t>        "compatible_across_rails": True,</w:t>
      </w:r>
    </w:p>
    <w:p w14:paraId="4781EE81" w14:textId="77777777" w:rsidR="00E86092" w:rsidRPr="00E86092" w:rsidRDefault="00E86092" w:rsidP="00E86092">
      <w:r w:rsidRPr="00E86092">
        <w:t>        "required_semantic_family": "payment:amount",</w:t>
      </w:r>
    </w:p>
    <w:p w14:paraId="5EA7B52F" w14:textId="77777777" w:rsidR="00E86092" w:rsidRPr="00E86092" w:rsidRDefault="00E86092" w:rsidP="00E86092">
      <w:r w:rsidRPr="00E86092">
        <w:t>        "requires_value_unit_conversion": True,</w:t>
      </w:r>
    </w:p>
    <w:p w14:paraId="62DEC29C" w14:textId="77777777" w:rsidR="00E86092" w:rsidRPr="00E86092" w:rsidRDefault="00E86092" w:rsidP="00E86092">
      <w:r w:rsidRPr="00E86092">
        <w:t>        "auto_merge_policy": "canonical_safe_with_unit_guard"</w:t>
      </w:r>
    </w:p>
    <w:p w14:paraId="16DCC227" w14:textId="77777777" w:rsidR="00E86092" w:rsidRPr="00E86092" w:rsidRDefault="00E86092" w:rsidP="00E86092">
      <w:r w:rsidRPr="00E86092">
        <w:t>    },</w:t>
      </w:r>
    </w:p>
    <w:p w14:paraId="2E10FFBA" w14:textId="77777777" w:rsidR="00E86092" w:rsidRPr="00E86092" w:rsidRDefault="00E86092" w:rsidP="00E86092">
      <w:r w:rsidRPr="00E86092">
        <w:t>    "card_primary_account_number": {</w:t>
      </w:r>
    </w:p>
    <w:p w14:paraId="5D2F46D4" w14:textId="77777777" w:rsidR="00E86092" w:rsidRPr="00E86092" w:rsidRDefault="00E86092" w:rsidP="00E86092">
      <w:r w:rsidRPr="00E86092">
        <w:t>        "compatible_rails": {"card_payment", "card_network_iso8583"},</w:t>
      </w:r>
    </w:p>
    <w:p w14:paraId="79BD1F0F" w14:textId="77777777" w:rsidR="00E86092" w:rsidRPr="00E86092" w:rsidRDefault="00E86092" w:rsidP="00E86092">
      <w:r w:rsidRPr="00E86092">
        <w:t>        "deny_families": {"payment_account:account_number"},</w:t>
      </w:r>
    </w:p>
    <w:p w14:paraId="675D7FCD" w14:textId="77777777" w:rsidR="00E86092" w:rsidRPr="00E86092" w:rsidRDefault="00E86092" w:rsidP="00E86092">
      <w:r w:rsidRPr="00E86092">
        <w:t>        "auto_merge_policy": "card_rail_only"</w:t>
      </w:r>
    </w:p>
    <w:p w14:paraId="08FCD755" w14:textId="77777777" w:rsidR="00E86092" w:rsidRPr="00E86092" w:rsidRDefault="00E86092" w:rsidP="00E86092">
      <w:r w:rsidRPr="00E86092">
        <w:t>    },</w:t>
      </w:r>
    </w:p>
    <w:p w14:paraId="66DD9505" w14:textId="77777777" w:rsidR="00E86092" w:rsidRPr="00E86092" w:rsidRDefault="00E86092" w:rsidP="00E86092">
      <w:r w:rsidRPr="00E86092">
        <w:t>    "payee_vpa": {</w:t>
      </w:r>
    </w:p>
    <w:p w14:paraId="5DAAC30C" w14:textId="77777777" w:rsidR="00E86092" w:rsidRPr="00E86092" w:rsidRDefault="00E86092" w:rsidP="00E86092">
      <w:r w:rsidRPr="00E86092">
        <w:t>        "compatible_across_rails": False,</w:t>
      </w:r>
    </w:p>
    <w:p w14:paraId="7B098237" w14:textId="77777777" w:rsidR="00E86092" w:rsidRPr="00E86092" w:rsidRDefault="00E86092" w:rsidP="00E86092">
      <w:r w:rsidRPr="00E86092">
        <w:t>        "role_sensitive": True,</w:t>
      </w:r>
    </w:p>
    <w:p w14:paraId="36D57689" w14:textId="77777777" w:rsidR="00E86092" w:rsidRPr="00E86092" w:rsidRDefault="00E86092" w:rsidP="00E86092">
      <w:r w:rsidRPr="00E86092">
        <w:t>        "auto_merge_policy": "review_or_role_exact_only"</w:t>
      </w:r>
    </w:p>
    <w:p w14:paraId="363137AB" w14:textId="77777777" w:rsidR="00E86092" w:rsidRPr="00E86092" w:rsidRDefault="00E86092" w:rsidP="00E86092">
      <w:r w:rsidRPr="00E86092">
        <w:t>    }</w:t>
      </w:r>
    </w:p>
    <w:p w14:paraId="1931630E" w14:textId="77777777" w:rsidR="00E86092" w:rsidRPr="00E86092" w:rsidRDefault="00E86092" w:rsidP="00E86092">
      <w:r w:rsidRPr="00E86092">
        <w:t>}</w:t>
      </w:r>
    </w:p>
    <w:p w14:paraId="16B1D1F3" w14:textId="77777777" w:rsidR="00E86092" w:rsidRPr="00E86092" w:rsidRDefault="00E86092" w:rsidP="00E86092">
      <w:r w:rsidRPr="00E86092">
        <w:t xml:space="preserve">This is not another arbitrary threshold. It is a </w:t>
      </w:r>
      <w:r w:rsidRPr="00E86092">
        <w:rPr>
          <w:b/>
          <w:bCs/>
        </w:rPr>
        <w:t>semantic compatibility matrix derived from SDNF normal forms</w:t>
      </w:r>
      <w:r w:rsidRPr="00E86092">
        <w:t>.</w:t>
      </w:r>
    </w:p>
    <w:p w14:paraId="3ED02427" w14:textId="77777777" w:rsidR="00E86092" w:rsidRPr="00E86092" w:rsidRDefault="00E86092" w:rsidP="00E86092">
      <w:r w:rsidRPr="00E86092">
        <w:t>In paper terms, this becomes:</w:t>
      </w:r>
    </w:p>
    <w:p w14:paraId="5207D3F1" w14:textId="77777777" w:rsidR="00E86092" w:rsidRPr="00E86092" w:rsidRDefault="00E86092" w:rsidP="00E86092">
      <w:r w:rsidRPr="00E86092">
        <w:t>CMNF does not simply block cross-context merges. It distinguishes globally compatible canonical concepts from rail-sensitive or role-sensitive concepts.</w:t>
      </w:r>
    </w:p>
    <w:p w14:paraId="115AB459" w14:textId="77777777" w:rsidR="00E86092" w:rsidRPr="00E86092" w:rsidRDefault="00E86092" w:rsidP="00E86092">
      <w:r w:rsidRPr="00E86092">
        <w:t>That is exactly aligned with your novelty.</w:t>
      </w:r>
    </w:p>
    <w:p w14:paraId="5FC56E1B" w14:textId="77777777" w:rsidR="00E86092" w:rsidRPr="00E86092" w:rsidRDefault="00E86092" w:rsidP="00E86092">
      <w:r w:rsidRPr="00E86092">
        <w:pict w14:anchorId="1FFF2F41">
          <v:rect id="_x0000_i1076" style="width:0;height:1.5pt" o:hralign="center" o:hrstd="t" o:hr="t" fillcolor="#a0a0a0" stroked="f"/>
        </w:pict>
      </w:r>
    </w:p>
    <w:p w14:paraId="341DEF5B" w14:textId="77777777" w:rsidR="00E86092" w:rsidRPr="00E86092" w:rsidRDefault="00E86092" w:rsidP="00E86092">
      <w:pPr>
        <w:rPr>
          <w:b/>
          <w:bCs/>
        </w:rPr>
      </w:pPr>
      <w:r w:rsidRPr="00E86092">
        <w:rPr>
          <w:b/>
          <w:bCs/>
        </w:rPr>
        <w:t>4. How this avoids blow-up at 10,000+ fields</w:t>
      </w:r>
    </w:p>
    <w:p w14:paraId="7B743EF6" w14:textId="77777777" w:rsidR="00E86092" w:rsidRPr="00E86092" w:rsidRDefault="00E86092" w:rsidP="00E86092">
      <w:r w:rsidRPr="00E86092">
        <w:t>Instead of pairwise all-to-all comparison, use a staged SDNF pipeline:</w:t>
      </w:r>
    </w:p>
    <w:p w14:paraId="35A05975" w14:textId="77777777" w:rsidR="00E86092" w:rsidRPr="00E86092" w:rsidRDefault="00E86092" w:rsidP="00E86092">
      <w:pPr>
        <w:rPr>
          <w:b/>
          <w:bCs/>
        </w:rPr>
      </w:pPr>
      <w:r w:rsidRPr="00E86092">
        <w:rPr>
          <w:b/>
          <w:bCs/>
        </w:rPr>
        <w:t>Stage A — Canonical indexing</w:t>
      </w:r>
    </w:p>
    <w:p w14:paraId="63949B2B" w14:textId="77777777" w:rsidR="00E86092" w:rsidRPr="00E86092" w:rsidRDefault="00E86092" w:rsidP="00E86092">
      <w:r w:rsidRPr="00E86092">
        <w:lastRenderedPageBreak/>
        <w:t>Each field is mapped once:</w:t>
      </w:r>
    </w:p>
    <w:p w14:paraId="5711AD44" w14:textId="77777777" w:rsidR="00E86092" w:rsidRPr="00E86092" w:rsidRDefault="00E86092" w:rsidP="00E86092">
      <w:r w:rsidRPr="00E86092">
        <w:t>field → normalized name</w:t>
      </w:r>
    </w:p>
    <w:p w14:paraId="5C30F214" w14:textId="77777777" w:rsidR="00E86092" w:rsidRPr="00E86092" w:rsidRDefault="00E86092" w:rsidP="00E86092">
      <w:r w:rsidRPr="00E86092">
        <w:t>field → embedding</w:t>
      </w:r>
    </w:p>
    <w:p w14:paraId="5CC3C414" w14:textId="77777777" w:rsidR="00E86092" w:rsidRPr="00E86092" w:rsidRDefault="00E86092" w:rsidP="00E86092">
      <w:r w:rsidRPr="00E86092">
        <w:t>field → semantic family</w:t>
      </w:r>
    </w:p>
    <w:p w14:paraId="5D4612CC" w14:textId="77777777" w:rsidR="00E86092" w:rsidRPr="00E86092" w:rsidRDefault="00E86092" w:rsidP="00E86092">
      <w:r w:rsidRPr="00E86092">
        <w:t>field → role</w:t>
      </w:r>
    </w:p>
    <w:p w14:paraId="644C0CA6" w14:textId="77777777" w:rsidR="00E86092" w:rsidRPr="00E86092" w:rsidRDefault="00E86092" w:rsidP="00E86092">
      <w:r w:rsidRPr="00E86092">
        <w:t>field → canonical hint / candidate canonical node</w:t>
      </w:r>
    </w:p>
    <w:p w14:paraId="548E35C3" w14:textId="77777777" w:rsidR="00E86092" w:rsidRPr="00E86092" w:rsidRDefault="00E86092" w:rsidP="00E86092">
      <w:r w:rsidRPr="00E86092">
        <w:t>field → payload evidence profile</w:t>
      </w:r>
    </w:p>
    <w:p w14:paraId="6EB16489" w14:textId="77777777" w:rsidR="00E86092" w:rsidRPr="00E86092" w:rsidRDefault="00E86092" w:rsidP="00E86092">
      <w:r w:rsidRPr="00E86092">
        <w:t>This is roughly O(n), not O(n²).</w:t>
      </w:r>
    </w:p>
    <w:p w14:paraId="266ACEC9" w14:textId="77777777" w:rsidR="00E86092" w:rsidRPr="00E86092" w:rsidRDefault="00E86092" w:rsidP="00E86092">
      <w:pPr>
        <w:rPr>
          <w:b/>
          <w:bCs/>
        </w:rPr>
      </w:pPr>
      <w:r w:rsidRPr="00E86092">
        <w:rPr>
          <w:b/>
          <w:bCs/>
        </w:rPr>
        <w:t>Stage B — ANN/HNSW retrieval only for uncertain fields</w:t>
      </w:r>
    </w:p>
    <w:p w14:paraId="6A8BC7F6" w14:textId="77777777" w:rsidR="00E86092" w:rsidRPr="00E86092" w:rsidRDefault="00E86092" w:rsidP="00E86092">
      <w:r w:rsidRPr="00E86092">
        <w:t>For fields that do not map confidently to an existing canonical node, use ANN/HNSW to retrieve only the nearest canonical centroids or nearby field clusters.</w:t>
      </w:r>
    </w:p>
    <w:p w14:paraId="0F832B7F" w14:textId="77777777" w:rsidR="00E86092" w:rsidRPr="00E86092" w:rsidRDefault="00E86092" w:rsidP="00E86092">
      <w:r w:rsidRPr="00E86092">
        <w:t>So instead of:</w:t>
      </w:r>
    </w:p>
    <w:p w14:paraId="362855AB" w14:textId="77777777" w:rsidR="00E86092" w:rsidRPr="00E86092" w:rsidRDefault="00E86092" w:rsidP="00E86092">
      <w:r w:rsidRPr="00E86092">
        <w:t>10,000 fields × 10,000 fields</w:t>
      </w:r>
    </w:p>
    <w:p w14:paraId="446B533E" w14:textId="77777777" w:rsidR="00E86092" w:rsidRPr="00E86092" w:rsidRDefault="00E86092" w:rsidP="00E86092">
      <w:r w:rsidRPr="00E86092">
        <w:t>you do:</w:t>
      </w:r>
    </w:p>
    <w:p w14:paraId="64654E5C" w14:textId="77777777" w:rsidR="00E86092" w:rsidRPr="00E86092" w:rsidRDefault="00E86092" w:rsidP="00E86092">
      <w:r w:rsidRPr="00E86092">
        <w:t>10,000 fields × top-k nearest canonical nodes</w:t>
      </w:r>
    </w:p>
    <w:p w14:paraId="1D7BFB49" w14:textId="77777777" w:rsidR="00E86092" w:rsidRPr="00E86092" w:rsidRDefault="00E86092" w:rsidP="00E86092">
      <w:r w:rsidRPr="00E86092">
        <w:t>If k=10, that is around 100,000 retrieval comparisons, not 50 million exhaustive pairs.</w:t>
      </w:r>
    </w:p>
    <w:p w14:paraId="3863ED85" w14:textId="77777777" w:rsidR="00E86092" w:rsidRPr="00E86092" w:rsidRDefault="00E86092" w:rsidP="00E86092">
      <w:r w:rsidRPr="00E86092">
        <w:t>Your current run records candidate_backend_used=pairwise and hnsw_available=False, so v17 is not yet exercising this scale path.</w:t>
      </w:r>
    </w:p>
    <w:p w14:paraId="6C9BE486" w14:textId="77777777" w:rsidR="00E86092" w:rsidRPr="00E86092" w:rsidRDefault="00E86092" w:rsidP="00E86092">
      <w:pPr>
        <w:rPr>
          <w:b/>
          <w:bCs/>
        </w:rPr>
      </w:pPr>
      <w:r w:rsidRPr="00E86092">
        <w:rPr>
          <w:b/>
          <w:bCs/>
        </w:rPr>
        <w:t>Stage C — Normal-form gates at cluster/canonical level</w:t>
      </w:r>
    </w:p>
    <w:p w14:paraId="339AE762" w14:textId="77777777" w:rsidR="00E86092" w:rsidRPr="00E86092" w:rsidRDefault="00E86092" w:rsidP="00E86092">
      <w:r w:rsidRPr="00E86092">
        <w:t>Once a field maps to payment_currency, it should not need to compare with every other currency field. It only needs to satisfy:</w:t>
      </w:r>
    </w:p>
    <w:p w14:paraId="58AB7A6F" w14:textId="77777777" w:rsidR="00E86092" w:rsidRPr="00E86092" w:rsidRDefault="00E86092" w:rsidP="00E86092">
      <w:r w:rsidRPr="00E86092">
        <w:t>semantic_family == payment:currency</w:t>
      </w:r>
    </w:p>
    <w:p w14:paraId="4584DA60" w14:textId="77777777" w:rsidR="00E86092" w:rsidRPr="00E86092" w:rsidRDefault="00E86092" w:rsidP="00E86092">
      <w:r w:rsidRPr="00E86092">
        <w:t>role == currency_code</w:t>
      </w:r>
    </w:p>
    <w:p w14:paraId="14BA7DDA" w14:textId="77777777" w:rsidR="00E86092" w:rsidRPr="00E86092" w:rsidRDefault="00E86092" w:rsidP="00E86092">
      <w:r w:rsidRPr="00E86092">
        <w:t>PONF partition == currency</w:t>
      </w:r>
    </w:p>
    <w:p w14:paraId="517ADA07" w14:textId="77777777" w:rsidR="00E86092" w:rsidRPr="00E86092" w:rsidRDefault="00E86092" w:rsidP="00E86092">
      <w:r w:rsidRPr="00E86092">
        <w:t>no hard veto</w:t>
      </w:r>
    </w:p>
    <w:p w14:paraId="710B2378" w14:textId="77777777" w:rsidR="00E86092" w:rsidRPr="00E86092" w:rsidRDefault="00E86092" w:rsidP="00E86092">
      <w:r w:rsidRPr="00E86092">
        <w:t>CMNF global compatibility passes</w:t>
      </w:r>
    </w:p>
    <w:p w14:paraId="535CA622" w14:textId="77777777" w:rsidR="00E86092" w:rsidRPr="00E86092" w:rsidRDefault="00E86092" w:rsidP="00E86092">
      <w:r w:rsidRPr="00E86092">
        <w:t>Then it joins the payment_currency canonical node.</w:t>
      </w:r>
    </w:p>
    <w:p w14:paraId="245E43CA" w14:textId="77777777" w:rsidR="00E86092" w:rsidRPr="00E86092" w:rsidRDefault="00E86092" w:rsidP="00E86092">
      <w:pPr>
        <w:rPr>
          <w:b/>
          <w:bCs/>
        </w:rPr>
      </w:pPr>
      <w:r w:rsidRPr="00E86092">
        <w:rPr>
          <w:b/>
          <w:bCs/>
        </w:rPr>
        <w:t>Stage D — Human Review only for boundary cases</w:t>
      </w:r>
    </w:p>
    <w:p w14:paraId="4F5B6344" w14:textId="77777777" w:rsidR="00E86092" w:rsidRPr="00E86092" w:rsidRDefault="00E86092" w:rsidP="00E86092">
      <w:r w:rsidRPr="00E86092">
        <w:t>Human review should be reserved for things like:</w:t>
      </w:r>
    </w:p>
    <w:p w14:paraId="7FFBFB18" w14:textId="77777777" w:rsidR="00E86092" w:rsidRPr="00E86092" w:rsidRDefault="00E86092" w:rsidP="00E86092">
      <w:r w:rsidRPr="00E86092">
        <w:lastRenderedPageBreak/>
        <w:t>payer_vpa ↔ payee_vpa</w:t>
      </w:r>
    </w:p>
    <w:p w14:paraId="00DCCE4B" w14:textId="77777777" w:rsidR="00E86092" w:rsidRPr="00E86092" w:rsidRDefault="00E86092" w:rsidP="00E86092">
      <w:r w:rsidRPr="00E86092">
        <w:t>card PAN ↔ bank account number</w:t>
      </w:r>
    </w:p>
    <w:p w14:paraId="31E2CF6A" w14:textId="77777777" w:rsidR="00E86092" w:rsidRPr="00E86092" w:rsidRDefault="00E86092" w:rsidP="00E86092">
      <w:r w:rsidRPr="00E86092">
        <w:t>payment_id ↔ payment_intent_id</w:t>
      </w:r>
    </w:p>
    <w:p w14:paraId="653BE9E0" w14:textId="77777777" w:rsidR="00E86092" w:rsidRPr="00E86092" w:rsidRDefault="00E86092" w:rsidP="00E86092">
      <w:r w:rsidRPr="00E86092">
        <w:t>balance ↔ amount</w:t>
      </w:r>
    </w:p>
    <w:p w14:paraId="46882FF2" w14:textId="77777777" w:rsidR="00E86092" w:rsidRPr="00E86092" w:rsidRDefault="00E86092" w:rsidP="00E86092">
      <w:r w:rsidRPr="00E86092">
        <w:t>transaction_date ↔ created_at</w:t>
      </w:r>
    </w:p>
    <w:p w14:paraId="71A438EB" w14:textId="77777777" w:rsidR="00E86092" w:rsidRPr="00E86092" w:rsidRDefault="00E86092" w:rsidP="00E86092">
      <w:r w:rsidRPr="00E86092">
        <w:t>status ↔ method</w:t>
      </w:r>
    </w:p>
    <w:p w14:paraId="44287FB0" w14:textId="77777777" w:rsidR="00E86092" w:rsidRPr="00E86092" w:rsidRDefault="00E86092" w:rsidP="00E86092">
      <w:r w:rsidRPr="00E86092">
        <w:t>not for obvious global fields like currency.</w:t>
      </w:r>
    </w:p>
    <w:p w14:paraId="60B76791" w14:textId="77777777" w:rsidR="00E86092" w:rsidRPr="00E86092" w:rsidRDefault="00E86092" w:rsidP="00E86092">
      <w:r w:rsidRPr="00E86092">
        <w:pict w14:anchorId="1BC49733">
          <v:rect id="_x0000_i1077" style="width:0;height:1.5pt" o:hralign="center" o:hrstd="t" o:hr="t" fillcolor="#a0a0a0" stroked="f"/>
        </w:pict>
      </w:r>
    </w:p>
    <w:p w14:paraId="770CFD57" w14:textId="77777777" w:rsidR="00E86092" w:rsidRPr="00E86092" w:rsidRDefault="00E86092" w:rsidP="00E86092">
      <w:pPr>
        <w:rPr>
          <w:b/>
          <w:bCs/>
        </w:rPr>
      </w:pPr>
      <w:r w:rsidRPr="00E86092">
        <w:rPr>
          <w:b/>
          <w:bCs/>
        </w:rPr>
        <w:t>5. What this means for the latest FN problem</w:t>
      </w:r>
    </w:p>
    <w:p w14:paraId="485FE060" w14:textId="77777777" w:rsidR="00E86092" w:rsidRPr="00E86092" w:rsidRDefault="00E86092" w:rsidP="00E86092">
      <w:r w:rsidRPr="00E86092">
        <w:t xml:space="preserve">The current high FN count is not simply “expected” in the theoretical SDNF design. It is expected </w:t>
      </w:r>
      <w:r w:rsidRPr="00E86092">
        <w:rPr>
          <w:b/>
          <w:bCs/>
        </w:rPr>
        <w:t>only under the current v17 implementation</w:t>
      </w:r>
      <w:r w:rsidRPr="00E86092">
        <w:t>, because v17 is still conservative, pairwise, and review-first.</w:t>
      </w:r>
    </w:p>
    <w:p w14:paraId="212FA0C3" w14:textId="77777777" w:rsidR="00E86092" w:rsidRPr="00E86092" w:rsidRDefault="00E86092" w:rsidP="00E86092">
      <w:r w:rsidRPr="00E86092">
        <w:t xml:space="preserve">Your current results show </w:t>
      </w:r>
      <w:r w:rsidRPr="00E86092">
        <w:rPr>
          <w:b/>
          <w:bCs/>
        </w:rPr>
        <w:t>TP=7, FP=0, FN=238</w:t>
      </w:r>
      <w:r w:rsidRPr="00E86092">
        <w:t xml:space="preserve">, strict precision </w:t>
      </w:r>
      <w:r w:rsidRPr="00E86092">
        <w:rPr>
          <w:b/>
          <w:bCs/>
        </w:rPr>
        <w:t>1.0</w:t>
      </w:r>
      <w:r w:rsidRPr="00E86092">
        <w:t xml:space="preserve">, recall </w:t>
      </w:r>
      <w:r w:rsidRPr="00E86092">
        <w:rPr>
          <w:b/>
          <w:bCs/>
        </w:rPr>
        <w:t>0.02857</w:t>
      </w:r>
      <w:r w:rsidRPr="00E86092">
        <w:t xml:space="preserve">, and F1 </w:t>
      </w:r>
      <w:r w:rsidRPr="00E86092">
        <w:rPr>
          <w:b/>
          <w:bCs/>
        </w:rPr>
        <w:t>0.05556</w:t>
      </w:r>
      <w:r w:rsidRPr="00E86092">
        <w:t>.</w:t>
      </w:r>
    </w:p>
    <w:p w14:paraId="3B37232B" w14:textId="77777777" w:rsidR="00E86092" w:rsidRPr="00E86092" w:rsidRDefault="00E86092" w:rsidP="00E86092">
      <w:r w:rsidRPr="00E86092">
        <w:t>The review queue shows many true pairs routed to review because of cross-rail uncertainty, including currency pairs with very high evidence scores.</w:t>
      </w:r>
    </w:p>
    <w:p w14:paraId="4D4D09A7" w14:textId="77777777" w:rsidR="00E86092" w:rsidRPr="00E86092" w:rsidRDefault="00E86092" w:rsidP="00E86092">
      <w:r w:rsidRPr="00E86092">
        <w:t>So the correct diagnosis is:</w:t>
      </w:r>
    </w:p>
    <w:p w14:paraId="1F782E20" w14:textId="77777777" w:rsidR="00E86092" w:rsidRPr="00E86092" w:rsidRDefault="00E86092" w:rsidP="00E86092">
      <w:r w:rsidRPr="00E86092">
        <w:t>The theory is fine. The current v17 decision layer is too pairwise and too conservative. It needs to be refactored so SDNF normal forms operate at the canonical semantic region level.</w:t>
      </w:r>
    </w:p>
    <w:p w14:paraId="608E4F06" w14:textId="77777777" w:rsidR="00E86092" w:rsidRPr="00E86092" w:rsidRDefault="00E86092" w:rsidP="00E86092">
      <w:r w:rsidRPr="00E86092">
        <w:pict w14:anchorId="5FE9370C">
          <v:rect id="_x0000_i1078" style="width:0;height:1.5pt" o:hralign="center" o:hrstd="t" o:hr="t" fillcolor="#a0a0a0" stroked="f"/>
        </w:pict>
      </w:r>
    </w:p>
    <w:p w14:paraId="4E7A8B5F" w14:textId="77777777" w:rsidR="00E86092" w:rsidRPr="00E86092" w:rsidRDefault="00E86092" w:rsidP="00E86092">
      <w:pPr>
        <w:rPr>
          <w:b/>
          <w:bCs/>
        </w:rPr>
      </w:pPr>
      <w:r w:rsidRPr="00E86092">
        <w:rPr>
          <w:b/>
          <w:bCs/>
        </w:rPr>
        <w:t>6. How I would state the code fix</w:t>
      </w:r>
    </w:p>
    <w:p w14:paraId="4E418E75" w14:textId="77777777" w:rsidR="00E86092" w:rsidRPr="00E86092" w:rsidRDefault="00E86092" w:rsidP="00E86092">
      <w:r w:rsidRPr="00E86092">
        <w:t>Avoid this:</w:t>
      </w:r>
    </w:p>
    <w:p w14:paraId="4402FB44" w14:textId="77777777" w:rsidR="00E86092" w:rsidRPr="00E86092" w:rsidRDefault="00E86092" w:rsidP="00E86092">
      <w:r w:rsidRPr="00E86092">
        <w:t>Add cross-rail currency threshold.</w:t>
      </w:r>
    </w:p>
    <w:p w14:paraId="416E3499" w14:textId="77777777" w:rsidR="00E86092" w:rsidRPr="00E86092" w:rsidRDefault="00E86092" w:rsidP="00E86092">
      <w:r w:rsidRPr="00E86092">
        <w:t>Use this instead:</w:t>
      </w:r>
    </w:p>
    <w:p w14:paraId="3BE4A3B4" w14:textId="77777777" w:rsidR="00E86092" w:rsidRPr="00E86092" w:rsidRDefault="00E86092" w:rsidP="00E86092">
      <w:r w:rsidRPr="00E86092">
        <w:t>Implement CMNF/PONF canonical compatibility matrix and canonical-node-level auto-convergence.</w:t>
      </w:r>
    </w:p>
    <w:p w14:paraId="4D690D3A" w14:textId="77777777" w:rsidR="00E86092" w:rsidRPr="00E86092" w:rsidRDefault="00E86092" w:rsidP="00E86092">
      <w:r w:rsidRPr="00E86092">
        <w:t>The code behavior should become:</w:t>
      </w:r>
    </w:p>
    <w:p w14:paraId="522D45EE" w14:textId="77777777" w:rsidR="00E86092" w:rsidRPr="00E86092" w:rsidRDefault="00E86092" w:rsidP="00E86092">
      <w:r w:rsidRPr="00E86092">
        <w:t>def decide_candidate(field, candidate_canonical_node):</w:t>
      </w:r>
    </w:p>
    <w:p w14:paraId="2DE0AFD3" w14:textId="77777777" w:rsidR="00E86092" w:rsidRPr="00E86092" w:rsidRDefault="00E86092" w:rsidP="00E86092">
      <w:r w:rsidRPr="00E86092">
        <w:t>    if canonical_compatibility_passes(field, candidate_canonical_node):</w:t>
      </w:r>
    </w:p>
    <w:p w14:paraId="1FC60EDE" w14:textId="77777777" w:rsidR="00E86092" w:rsidRPr="00E86092" w:rsidRDefault="00E86092" w:rsidP="00E86092">
      <w:r w:rsidRPr="00E86092">
        <w:lastRenderedPageBreak/>
        <w:t>        return ACCEPT_TO_CANONICAL_NODE</w:t>
      </w:r>
    </w:p>
    <w:p w14:paraId="0C350CA1" w14:textId="77777777" w:rsidR="00E86092" w:rsidRPr="00E86092" w:rsidRDefault="00E86092" w:rsidP="00E86092"/>
    <w:p w14:paraId="6A3235E2" w14:textId="77777777" w:rsidR="00E86092" w:rsidRPr="00E86092" w:rsidRDefault="00E86092" w:rsidP="00E86092">
      <w:r w:rsidRPr="00E86092">
        <w:t>    if boundary_or_conflict_case(field, candidate_canonical_node):</w:t>
      </w:r>
    </w:p>
    <w:p w14:paraId="2349FE30" w14:textId="77777777" w:rsidR="00E86092" w:rsidRPr="00E86092" w:rsidRDefault="00E86092" w:rsidP="00E86092">
      <w:r w:rsidRPr="00E86092">
        <w:t>        return HUMAN_REVIEW</w:t>
      </w:r>
    </w:p>
    <w:p w14:paraId="68A93E2B" w14:textId="77777777" w:rsidR="00E86092" w:rsidRPr="00E86092" w:rsidRDefault="00E86092" w:rsidP="00E86092"/>
    <w:p w14:paraId="3FC2E371" w14:textId="77777777" w:rsidR="00E86092" w:rsidRPr="00E86092" w:rsidRDefault="00E86092" w:rsidP="00E86092">
      <w:r w:rsidRPr="00E86092">
        <w:t>    return REJECT_UNSAFE</w:t>
      </w:r>
    </w:p>
    <w:p w14:paraId="329C4E81" w14:textId="77777777" w:rsidR="00E86092" w:rsidRPr="00E86092" w:rsidRDefault="00E86092" w:rsidP="00E86092">
      <w:r w:rsidRPr="00E86092">
        <w:t>Then for ISO20022.currency and Razorpay.currency:</w:t>
      </w:r>
    </w:p>
    <w:p w14:paraId="317C6648" w14:textId="77777777" w:rsidR="00E86092" w:rsidRPr="00E86092" w:rsidRDefault="00E86092" w:rsidP="00E86092">
      <w:r w:rsidRPr="00E86092">
        <w:t>Both map to payment_currency.</w:t>
      </w:r>
    </w:p>
    <w:p w14:paraId="0C6CB392" w14:textId="77777777" w:rsidR="00E86092" w:rsidRPr="00E86092" w:rsidRDefault="00E86092" w:rsidP="00E86092">
      <w:r w:rsidRPr="00E86092">
        <w:t>CMNF compatibility matrix says payment_currency is globally compatible.</w:t>
      </w:r>
    </w:p>
    <w:p w14:paraId="4131B298" w14:textId="77777777" w:rsidR="00E86092" w:rsidRPr="00E86092" w:rsidRDefault="00E86092" w:rsidP="00E86092">
      <w:r w:rsidRPr="00E86092">
        <w:t>PONF says both are currency partition.</w:t>
      </w:r>
    </w:p>
    <w:p w14:paraId="2A9D40CB" w14:textId="77777777" w:rsidR="00E86092" w:rsidRPr="00E86092" w:rsidRDefault="00E86092" w:rsidP="00E86092">
      <w:r w:rsidRPr="00E86092">
        <w:t>RRNF says both are currency_code role.</w:t>
      </w:r>
    </w:p>
    <w:p w14:paraId="6DCB81D6" w14:textId="77777777" w:rsidR="00E86092" w:rsidRPr="00E86092" w:rsidRDefault="00E86092" w:rsidP="00E86092">
      <w:r w:rsidRPr="00E86092">
        <w:t>No hard veto.</w:t>
      </w:r>
    </w:p>
    <w:p w14:paraId="3340E3A2" w14:textId="77777777" w:rsidR="00E86092" w:rsidRPr="00E86092" w:rsidRDefault="00E86092" w:rsidP="00E86092">
      <w:r w:rsidRPr="00E86092">
        <w:t>Therefore ACCEPT_MERGE / ACCEPT_TO_CANONICAL_NODE.</w:t>
      </w:r>
    </w:p>
    <w:p w14:paraId="5B697F1D" w14:textId="77777777" w:rsidR="00E86092" w:rsidRPr="00E86092" w:rsidRDefault="00E86092" w:rsidP="00E86092">
      <w:r w:rsidRPr="00E86092">
        <w:t>No pairwise validation set needed.</w:t>
      </w:r>
    </w:p>
    <w:p w14:paraId="793E5D63" w14:textId="77777777" w:rsidR="00E86092" w:rsidRPr="00E86092" w:rsidRDefault="00E86092" w:rsidP="00E86092">
      <w:r w:rsidRPr="00E86092">
        <w:pict w14:anchorId="10F1B80E">
          <v:rect id="_x0000_i1079" style="width:0;height:1.5pt" o:hralign="center" o:hrstd="t" o:hr="t" fillcolor="#a0a0a0" stroked="f"/>
        </w:pict>
      </w:r>
    </w:p>
    <w:p w14:paraId="6891A7B5" w14:textId="77777777" w:rsidR="00E86092" w:rsidRPr="00E86092" w:rsidRDefault="00E86092" w:rsidP="00E86092">
      <w:pPr>
        <w:rPr>
          <w:b/>
          <w:bCs/>
        </w:rPr>
      </w:pPr>
      <w:r w:rsidRPr="00E86092">
        <w:rPr>
          <w:b/>
          <w:bCs/>
        </w:rPr>
        <w:t>7. The right production-scale architecture</w:t>
      </w:r>
    </w:p>
    <w:p w14:paraId="36DBB7A0" w14:textId="77777777" w:rsidR="00E86092" w:rsidRPr="00E86092" w:rsidRDefault="00E86092" w:rsidP="00E86092">
      <w:r w:rsidRPr="00E86092">
        <w:t>For production-scale payment payloads, the architecture should be:</w:t>
      </w:r>
    </w:p>
    <w:p w14:paraId="26204C0B" w14:textId="77777777" w:rsidR="00E86092" w:rsidRPr="00E86092" w:rsidRDefault="00E86092" w:rsidP="00E86092">
      <w:r w:rsidRPr="00E86092">
        <w:t>Schema/Payload Field</w:t>
      </w:r>
    </w:p>
    <w:p w14:paraId="40121072" w14:textId="77777777" w:rsidR="00E86092" w:rsidRPr="00E86092" w:rsidRDefault="00E86092" w:rsidP="00E86092">
      <w:r w:rsidRPr="00E86092">
        <w:t>  ↓</w:t>
      </w:r>
    </w:p>
    <w:p w14:paraId="100DC613" w14:textId="77777777" w:rsidR="00E86092" w:rsidRPr="00E86092" w:rsidRDefault="00E86092" w:rsidP="00E86092">
      <w:r w:rsidRPr="00E86092">
        <w:t>Field descriptor extraction</w:t>
      </w:r>
    </w:p>
    <w:p w14:paraId="7B748683" w14:textId="77777777" w:rsidR="00E86092" w:rsidRPr="00E86092" w:rsidRDefault="00E86092" w:rsidP="00E86092">
      <w:r w:rsidRPr="00E86092">
        <w:t>  ↓</w:t>
      </w:r>
    </w:p>
    <w:p w14:paraId="405957F6" w14:textId="77777777" w:rsidR="00E86092" w:rsidRPr="00E86092" w:rsidRDefault="00E86092" w:rsidP="00E86092">
      <w:r w:rsidRPr="00E86092">
        <w:t>Embedding + lexical + schema metadata vector</w:t>
      </w:r>
    </w:p>
    <w:p w14:paraId="3E904252" w14:textId="77777777" w:rsidR="00E86092" w:rsidRPr="00E86092" w:rsidRDefault="00E86092" w:rsidP="00E86092">
      <w:r w:rsidRPr="00E86092">
        <w:t>  ↓</w:t>
      </w:r>
    </w:p>
    <w:p w14:paraId="3F4D2858" w14:textId="77777777" w:rsidR="00E86092" w:rsidRPr="00E86092" w:rsidRDefault="00E86092" w:rsidP="00E86092">
      <w:r w:rsidRPr="00E86092">
        <w:t>ANN/HNSW lookup against canonical SRS node centroids</w:t>
      </w:r>
    </w:p>
    <w:p w14:paraId="0E1188AB" w14:textId="77777777" w:rsidR="00E86092" w:rsidRPr="00E86092" w:rsidRDefault="00E86092" w:rsidP="00E86092">
      <w:r w:rsidRPr="00E86092">
        <w:t>  ↓</w:t>
      </w:r>
    </w:p>
    <w:p w14:paraId="51B4D3A6" w14:textId="77777777" w:rsidR="00E86092" w:rsidRPr="00E86092" w:rsidRDefault="00E86092" w:rsidP="00E86092">
      <w:r w:rsidRPr="00E86092">
        <w:t>Top-k candidate canonical nodes only</w:t>
      </w:r>
    </w:p>
    <w:p w14:paraId="212864BE" w14:textId="77777777" w:rsidR="00E86092" w:rsidRPr="00E86092" w:rsidRDefault="00E86092" w:rsidP="00E86092">
      <w:r w:rsidRPr="00E86092">
        <w:t>  ↓</w:t>
      </w:r>
    </w:p>
    <w:p w14:paraId="25AD93E8" w14:textId="77777777" w:rsidR="00E86092" w:rsidRPr="00E86092" w:rsidRDefault="00E86092" w:rsidP="00E86092">
      <w:r w:rsidRPr="00E86092">
        <w:t>SDNF normal-form gates</w:t>
      </w:r>
    </w:p>
    <w:p w14:paraId="0F0FFEAE" w14:textId="77777777" w:rsidR="00E86092" w:rsidRPr="00E86092" w:rsidRDefault="00E86092" w:rsidP="00E86092">
      <w:r w:rsidRPr="00E86092">
        <w:lastRenderedPageBreak/>
        <w:t>  ↓</w:t>
      </w:r>
    </w:p>
    <w:p w14:paraId="73AA130E" w14:textId="77777777" w:rsidR="00E86092" w:rsidRPr="00E86092" w:rsidRDefault="00E86092" w:rsidP="00E86092">
      <w:r w:rsidRPr="00E86092">
        <w:t>Auto-assign / review / reject</w:t>
      </w:r>
    </w:p>
    <w:p w14:paraId="5EA9E29D" w14:textId="77777777" w:rsidR="00E86092" w:rsidRPr="00E86092" w:rsidRDefault="00E86092" w:rsidP="00E86092">
      <w:r w:rsidRPr="00E86092">
        <w:t>  ↓</w:t>
      </w:r>
    </w:p>
    <w:p w14:paraId="36679BD8" w14:textId="77777777" w:rsidR="00E86092" w:rsidRPr="00E86092" w:rsidRDefault="00E86092" w:rsidP="00E86092">
      <w:r w:rsidRPr="00E86092">
        <w:t>Incremental SRS lineage update</w:t>
      </w:r>
    </w:p>
    <w:p w14:paraId="3FD27C25" w14:textId="77777777" w:rsidR="00E86092" w:rsidRPr="00E86092" w:rsidRDefault="00E86092" w:rsidP="00E86092">
      <w:r w:rsidRPr="00E86092">
        <w:t>This preserves the niche:</w:t>
      </w:r>
    </w:p>
    <w:p w14:paraId="08F166A5" w14:textId="77777777" w:rsidR="00E86092" w:rsidRPr="00E86092" w:rsidRDefault="00E86092" w:rsidP="00E86092">
      <w:r w:rsidRPr="00E86092">
        <w:rPr>
          <w:b/>
          <w:bCs/>
        </w:rPr>
        <w:t>SDNF standardizes semantic geometry so we do not rely on brute-force pairwise review.</w:t>
      </w:r>
    </w:p>
    <w:p w14:paraId="2FFB7B32" w14:textId="77777777" w:rsidR="00E86092" w:rsidRPr="00E86092" w:rsidRDefault="00E86092" w:rsidP="00E86092">
      <w:r w:rsidRPr="00E86092">
        <w:t>The current v17 paper run is a small experiment harness and still reports candidate_backend_used=pairwise with hnsw_available=False; that is useful for auditability, but not sufficient as the final scale story.</w:t>
      </w:r>
    </w:p>
    <w:p w14:paraId="5DB1E9EE" w14:textId="77777777" w:rsidR="00E86092" w:rsidRPr="00E86092" w:rsidRDefault="00E86092" w:rsidP="00E86092">
      <w:r w:rsidRPr="00E86092">
        <w:pict w14:anchorId="242EABC2">
          <v:rect id="_x0000_i1080" style="width:0;height:1.5pt" o:hralign="center" o:hrstd="t" o:hr="t" fillcolor="#a0a0a0" stroked="f"/>
        </w:pict>
      </w:r>
    </w:p>
    <w:p w14:paraId="0D683538" w14:textId="77777777" w:rsidR="00E86092" w:rsidRPr="00E86092" w:rsidRDefault="00E86092" w:rsidP="00E86092">
      <w:pPr>
        <w:rPr>
          <w:b/>
          <w:bCs/>
        </w:rPr>
      </w:pPr>
      <w:r w:rsidRPr="00E86092">
        <w:rPr>
          <w:b/>
          <w:bCs/>
        </w:rPr>
        <w:t>8. Final answer to your concern</w:t>
      </w:r>
    </w:p>
    <w:p w14:paraId="71CE4C14" w14:textId="77777777" w:rsidR="00E86092" w:rsidRPr="00E86092" w:rsidRDefault="00E86092" w:rsidP="00E86092">
      <w:r w:rsidRPr="00E86092">
        <w:t>You are correct: if every cross-rail currency or amount relation needs pairwise review, that would defeat the purpose.</w:t>
      </w:r>
    </w:p>
    <w:p w14:paraId="124997F3" w14:textId="77777777" w:rsidR="00E86092" w:rsidRPr="00E86092" w:rsidRDefault="00E86092" w:rsidP="00E86092">
      <w:r w:rsidRPr="00E86092">
        <w:t xml:space="preserve">But that is </w:t>
      </w:r>
      <w:r w:rsidRPr="00E86092">
        <w:rPr>
          <w:b/>
          <w:bCs/>
        </w:rPr>
        <w:t>not the intended SDNF design</w:t>
      </w:r>
      <w:r w:rsidRPr="00E86092">
        <w:t>. The fix should not be another threshold. The fix should be:</w:t>
      </w:r>
    </w:p>
    <w:p w14:paraId="2C570258" w14:textId="77777777" w:rsidR="00E86092" w:rsidRPr="00E86092" w:rsidRDefault="00E86092" w:rsidP="00E86092">
      <w:pPr>
        <w:numPr>
          <w:ilvl w:val="0"/>
          <w:numId w:val="1"/>
        </w:numPr>
      </w:pPr>
      <w:r w:rsidRPr="00E86092">
        <w:rPr>
          <w:b/>
          <w:bCs/>
        </w:rPr>
        <w:t>Move from pairwise merge logic to canonical-node assignment logic.</w:t>
      </w:r>
    </w:p>
    <w:p w14:paraId="2101C53C" w14:textId="77777777" w:rsidR="00E86092" w:rsidRPr="00E86092" w:rsidRDefault="00E86092" w:rsidP="00E86092">
      <w:pPr>
        <w:numPr>
          <w:ilvl w:val="0"/>
          <w:numId w:val="1"/>
        </w:numPr>
      </w:pPr>
      <w:r w:rsidRPr="00E86092">
        <w:rPr>
          <w:b/>
          <w:bCs/>
        </w:rPr>
        <w:t>Make CMNF context-aware rather than cross-rail-blocking.</w:t>
      </w:r>
    </w:p>
    <w:p w14:paraId="5BF84B6A" w14:textId="77777777" w:rsidR="00E86092" w:rsidRPr="00E86092" w:rsidRDefault="00E86092" w:rsidP="00E86092">
      <w:pPr>
        <w:numPr>
          <w:ilvl w:val="0"/>
          <w:numId w:val="1"/>
        </w:numPr>
      </w:pPr>
      <w:r w:rsidRPr="00E86092">
        <w:rPr>
          <w:b/>
          <w:bCs/>
        </w:rPr>
        <w:t>Use ANN/HNSW or equivalent retrieval only for uncertain candidate discovery.</w:t>
      </w:r>
    </w:p>
    <w:p w14:paraId="5F71F952" w14:textId="77777777" w:rsidR="00E86092" w:rsidRPr="00E86092" w:rsidRDefault="00E86092" w:rsidP="00E86092">
      <w:pPr>
        <w:numPr>
          <w:ilvl w:val="0"/>
          <w:numId w:val="1"/>
        </w:numPr>
      </w:pPr>
      <w:r w:rsidRPr="00E86092">
        <w:rPr>
          <w:b/>
          <w:bCs/>
        </w:rPr>
        <w:t>Use normal-form compatibility rules to auto-converge globally safe concepts.</w:t>
      </w:r>
    </w:p>
    <w:p w14:paraId="3276BA7F" w14:textId="77777777" w:rsidR="00E86092" w:rsidRPr="00E86092" w:rsidRDefault="00E86092" w:rsidP="00E86092">
      <w:pPr>
        <w:numPr>
          <w:ilvl w:val="0"/>
          <w:numId w:val="1"/>
        </w:numPr>
      </w:pPr>
      <w:r w:rsidRPr="00E86092">
        <w:rPr>
          <w:b/>
          <w:bCs/>
        </w:rPr>
        <w:t>Reserve Human Review for role-sensitive, partition-sensitive, or low-evidence boundary cases.</w:t>
      </w:r>
    </w:p>
    <w:p w14:paraId="0FDD6FB5" w14:textId="77777777" w:rsidR="00E86092" w:rsidRPr="00E86092" w:rsidRDefault="00E86092" w:rsidP="00E86092">
      <w:r w:rsidRPr="00E86092">
        <w:t>So for currency:</w:t>
      </w:r>
    </w:p>
    <w:p w14:paraId="3D1336DD" w14:textId="77777777" w:rsidR="00E86092" w:rsidRPr="00E86092" w:rsidRDefault="00E86092" w:rsidP="00E86092">
      <w:r w:rsidRPr="00E86092">
        <w:t>payment_currency is globally compatible.</w:t>
      </w:r>
    </w:p>
    <w:p w14:paraId="252C9A66" w14:textId="77777777" w:rsidR="00E86092" w:rsidRPr="00E86092" w:rsidRDefault="00E86092" w:rsidP="00E86092">
      <w:r w:rsidRPr="00E86092">
        <w:t>It should not require pairwise validation across all providers.</w:t>
      </w:r>
    </w:p>
    <w:p w14:paraId="3B2BF3ED" w14:textId="77777777" w:rsidR="00E86092" w:rsidRPr="00E86092" w:rsidRDefault="00E86092" w:rsidP="00E86092">
      <w:r w:rsidRPr="00E86092">
        <w:t>SDNF should guide it directly into the Master SRS canonical node.</w:t>
      </w:r>
    </w:p>
    <w:p w14:paraId="20399FC5" w14:textId="77777777" w:rsidR="00E86092" w:rsidRPr="00E86092" w:rsidRDefault="00E86092" w:rsidP="00E86092">
      <w:r w:rsidRPr="00E86092">
        <w:t>``</w:t>
      </w:r>
    </w:p>
    <w:p w14:paraId="5DB305C8" w14:textId="77777777" w:rsidR="00E86092" w:rsidRPr="00E86092" w:rsidRDefault="00E86092" w:rsidP="00E86092">
      <w:r w:rsidRPr="00E86092">
        <w:lastRenderedPageBreak/>
        <w:t xml:space="preserve">That preserves your core novelty: </w:t>
      </w:r>
      <w:r w:rsidRPr="00E86092">
        <w:rPr>
          <w:b/>
          <w:bCs/>
        </w:rPr>
        <w:t>semantic data normal forms are not another manual matching layer; they are the governance logic that makes semantic embedding geometry usable, scalable, and safe.</w:t>
      </w:r>
    </w:p>
    <w:p w14:paraId="4EB85E55" w14:textId="77777777" w:rsidR="00C41574" w:rsidRDefault="00C41574"/>
    <w:sectPr w:rsidR="00C415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418A"/>
    <w:multiLevelType w:val="multilevel"/>
    <w:tmpl w:val="2594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4248D1"/>
    <w:multiLevelType w:val="multilevel"/>
    <w:tmpl w:val="788AD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2818194">
    <w:abstractNumId w:val="1"/>
  </w:num>
  <w:num w:numId="2" w16cid:durableId="1488285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092"/>
    <w:rsid w:val="00224793"/>
    <w:rsid w:val="005B1E4C"/>
    <w:rsid w:val="00626BEB"/>
    <w:rsid w:val="008E4724"/>
    <w:rsid w:val="00C41574"/>
    <w:rsid w:val="00D03ABC"/>
    <w:rsid w:val="00E860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55081"/>
  <w15:chartTrackingRefBased/>
  <w15:docId w15:val="{547A6C96-51D6-4AC1-AA3A-4A09A460E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6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6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092"/>
    <w:rPr>
      <w:rFonts w:eastAsiaTheme="majorEastAsia" w:cstheme="majorBidi"/>
      <w:color w:val="272727" w:themeColor="text1" w:themeTint="D8"/>
    </w:rPr>
  </w:style>
  <w:style w:type="paragraph" w:styleId="Title">
    <w:name w:val="Title"/>
    <w:basedOn w:val="Normal"/>
    <w:next w:val="Normal"/>
    <w:link w:val="TitleChar"/>
    <w:uiPriority w:val="10"/>
    <w:qFormat/>
    <w:rsid w:val="00E86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092"/>
    <w:pPr>
      <w:spacing w:before="160"/>
      <w:jc w:val="center"/>
    </w:pPr>
    <w:rPr>
      <w:i/>
      <w:iCs/>
      <w:color w:val="404040" w:themeColor="text1" w:themeTint="BF"/>
    </w:rPr>
  </w:style>
  <w:style w:type="character" w:customStyle="1" w:styleId="QuoteChar">
    <w:name w:val="Quote Char"/>
    <w:basedOn w:val="DefaultParagraphFont"/>
    <w:link w:val="Quote"/>
    <w:uiPriority w:val="29"/>
    <w:rsid w:val="00E86092"/>
    <w:rPr>
      <w:i/>
      <w:iCs/>
      <w:color w:val="404040" w:themeColor="text1" w:themeTint="BF"/>
    </w:rPr>
  </w:style>
  <w:style w:type="paragraph" w:styleId="ListParagraph">
    <w:name w:val="List Paragraph"/>
    <w:basedOn w:val="Normal"/>
    <w:uiPriority w:val="34"/>
    <w:qFormat/>
    <w:rsid w:val="00E86092"/>
    <w:pPr>
      <w:ind w:left="720"/>
      <w:contextualSpacing/>
    </w:pPr>
  </w:style>
  <w:style w:type="character" w:styleId="IntenseEmphasis">
    <w:name w:val="Intense Emphasis"/>
    <w:basedOn w:val="DefaultParagraphFont"/>
    <w:uiPriority w:val="21"/>
    <w:qFormat/>
    <w:rsid w:val="00E86092"/>
    <w:rPr>
      <w:i/>
      <w:iCs/>
      <w:color w:val="0F4761" w:themeColor="accent1" w:themeShade="BF"/>
    </w:rPr>
  </w:style>
  <w:style w:type="paragraph" w:styleId="IntenseQuote">
    <w:name w:val="Intense Quote"/>
    <w:basedOn w:val="Normal"/>
    <w:next w:val="Normal"/>
    <w:link w:val="IntenseQuoteChar"/>
    <w:uiPriority w:val="30"/>
    <w:qFormat/>
    <w:rsid w:val="00E86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092"/>
    <w:rPr>
      <w:i/>
      <w:iCs/>
      <w:color w:val="0F4761" w:themeColor="accent1" w:themeShade="BF"/>
    </w:rPr>
  </w:style>
  <w:style w:type="character" w:styleId="IntenseReference">
    <w:name w:val="Intense Reference"/>
    <w:basedOn w:val="DefaultParagraphFont"/>
    <w:uiPriority w:val="32"/>
    <w:qFormat/>
    <w:rsid w:val="00E86092"/>
    <w:rPr>
      <w:b/>
      <w:bCs/>
      <w:smallCaps/>
      <w:color w:val="0F4761" w:themeColor="accent1" w:themeShade="BF"/>
      <w:spacing w:val="5"/>
    </w:rPr>
  </w:style>
  <w:style w:type="paragraph" w:styleId="NormalWeb">
    <w:name w:val="Normal (Web)"/>
    <w:basedOn w:val="Normal"/>
    <w:uiPriority w:val="99"/>
    <w:semiHidden/>
    <w:unhideWhenUsed/>
    <w:rsid w:val="005B1E4C"/>
    <w:rPr>
      <w:rFonts w:ascii="Times New Roman" w:hAnsi="Times New Roman" w:cs="Times New Roman"/>
    </w:rPr>
  </w:style>
  <w:style w:type="character" w:styleId="Hyperlink">
    <w:name w:val="Hyperlink"/>
    <w:basedOn w:val="DefaultParagraphFont"/>
    <w:uiPriority w:val="99"/>
    <w:unhideWhenUsed/>
    <w:rsid w:val="005B1E4C"/>
    <w:rPr>
      <w:color w:val="467886" w:themeColor="hyperlink"/>
      <w:u w:val="single"/>
    </w:rPr>
  </w:style>
  <w:style w:type="character" w:styleId="UnresolvedMention">
    <w:name w:val="Unresolved Mention"/>
    <w:basedOn w:val="DefaultParagraphFont"/>
    <w:uiPriority w:val="99"/>
    <w:semiHidden/>
    <w:unhideWhenUsed/>
    <w:rsid w:val="005B1E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gnizantonline-my.sharepoint.com/personal/2089726_cognizant_com/Documents/Microsoft%20Copilot%20Chat%20Files/ground_truth_aliases_closed_world_v17.json?EntityRepresentationId=c8e77c2f-2bf4-4532-8bf5-da3219d4fd8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gnizantonline-my.sharepoint.com/personal/2089726_cognizant_com/_layouts/15/Doc.aspx?sourcedoc=%7BDC80F1C3-26B4-4EA2-908E-E855136BDCA8%7D&amp;file=alias_evaluation_audit_v17.csv&amp;action=default&amp;mobileredirect=true&amp;EntityRepresentationId=56053efd-d605-480a-8a8e-dd9edf1c9342" TargetMode="External"/><Relationship Id="rId12" Type="http://schemas.openxmlformats.org/officeDocument/2006/relationships/hyperlink" Target="https://cognizantonline-my.sharepoint.com/personal/2089726_cognizant_com/_layouts/15/Doc.aspx?sourcedoc=%7BDC80F1C3-26B4-4EA2-908E-E855136BDCA8%7D&amp;file=alias_evaluation_audit_v17.csv&amp;action=default&amp;mobileredirect=true&amp;EntityRepresentationId=56053efd-d605-480a-8a8e-dd9edf1c934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gnizantonline-my.sharepoint.com/personal/2089726_cognizant_com/Documents/Microsoft%20Copilot%20Chat%20Files/summary_audit_v17.json?EntityRepresentationId=ee4f0ffd-b397-41d9-a42b-38dffd46647d" TargetMode="External"/><Relationship Id="rId11" Type="http://schemas.openxmlformats.org/officeDocument/2006/relationships/hyperlink" Target="https://cognizantonline-my.sharepoint.com/personal/2089726_cognizant_com/Documents/Microsoft%20Copilot%20Chat%20Files/summary_audit_v17.json?EntityRepresentationId=ee4f0ffd-b397-41d9-a42b-38dffd46647d" TargetMode="External"/><Relationship Id="rId5" Type="http://schemas.openxmlformats.org/officeDocument/2006/relationships/hyperlink" Target="https://cognizantonline-my.sharepoint.com/personal/2089726_cognizant_com/Documents/Microsoft%20Copilot%20Chat%20Files/ground_truth_aliases_closed_world_v17.json?EntityRepresentationId=c8e77c2f-2bf4-4532-8bf5-da3219d4fd8f" TargetMode="External"/><Relationship Id="rId10" Type="http://schemas.openxmlformats.org/officeDocument/2006/relationships/hyperlink" Target="https://cognizantonline-my.sharepoint.com/personal/2089726_cognizant_com/_layouts/15/Doc.aspx?sourcedoc=%7BDC80F1C3-26B4-4EA2-908E-E855136BDCA8%7D&amp;file=alias_evaluation_audit_v17.csv&amp;action=default&amp;mobileredirect=true&amp;EntityRepresentationId=56053efd-d605-480a-8a8e-dd9edf1c9342" TargetMode="External"/><Relationship Id="rId4" Type="http://schemas.openxmlformats.org/officeDocument/2006/relationships/webSettings" Target="webSettings.xml"/><Relationship Id="rId9" Type="http://schemas.openxmlformats.org/officeDocument/2006/relationships/hyperlink" Target="https://cognizantonline-my.sharepoint.com/personal/2089726_cognizant_com/Documents/Microsoft%20Copilot%20Chat%20Files/summary_audit_v17.json?EntityRepresentationId=ee4f0ffd-b397-41d9-a42b-38dffd46647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424</TotalTime>
  <Pages>30</Pages>
  <Words>5006</Words>
  <Characters>31392</Characters>
  <Application>Microsoft Office Word</Application>
  <DocSecurity>0</DocSecurity>
  <Lines>951</Lines>
  <Paragraphs>846</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Pinnamaraju Venkata (Cognizant)</dc:creator>
  <cp:keywords/>
  <dc:description/>
  <cp:lastModifiedBy>Chaitanya, Pinnamaraju Venkata (Cognizant)</cp:lastModifiedBy>
  <cp:revision>2</cp:revision>
  <dcterms:created xsi:type="dcterms:W3CDTF">2026-05-10T05:04:00Z</dcterms:created>
  <dcterms:modified xsi:type="dcterms:W3CDTF">2026-05-10T12:08:00Z</dcterms:modified>
</cp:coreProperties>
</file>