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DAB0" w14:textId="4BF71B50" w:rsidR="00637CFB" w:rsidRDefault="00637CFB" w:rsidP="00637CFB">
      <w:pPr>
        <w:ind w:left="720" w:hanging="360"/>
      </w:pPr>
      <w:r>
        <w:t>Approach1:</w:t>
      </w:r>
    </w:p>
    <w:p w14:paraId="04BDF9BA" w14:textId="1F47D342" w:rsidR="00C41574" w:rsidRDefault="00637CFB" w:rsidP="00637CFB">
      <w:pPr>
        <w:pStyle w:val="ListParagraph"/>
        <w:numPr>
          <w:ilvl w:val="0"/>
          <w:numId w:val="1"/>
        </w:numPr>
        <w:rPr>
          <w:lang w:val="en-US"/>
        </w:rPr>
      </w:pPr>
      <w:r w:rsidRPr="00637CFB">
        <w:rPr>
          <w:lang w:val="en-US"/>
        </w:rPr>
        <w:t>Take a payment schema</w:t>
      </w:r>
      <w:r>
        <w:rPr>
          <w:lang w:val="en-US"/>
        </w:rPr>
        <w:t xml:space="preserve"> (PS)</w:t>
      </w:r>
      <w:r w:rsidRPr="00637CFB">
        <w:rPr>
          <w:lang w:val="en-US"/>
        </w:rPr>
        <w:t xml:space="preserve">, embed the schema with sdnf compliance. </w:t>
      </w:r>
    </w:p>
    <w:p w14:paraId="0C7F9569" w14:textId="3EC2ADF8" w:rsidR="00637CFB" w:rsidRDefault="00637CFB" w:rsidP="00637CFB">
      <w:pPr>
        <w:pStyle w:val="ListParagraph"/>
        <w:numPr>
          <w:ilvl w:val="0"/>
          <w:numId w:val="1"/>
        </w:numPr>
        <w:rPr>
          <w:lang w:val="en-US"/>
        </w:rPr>
      </w:pPr>
      <w:r>
        <w:rPr>
          <w:lang w:val="en-US"/>
        </w:rPr>
        <w:t>Take payloads and use the schema PS to check schema compliance.</w:t>
      </w:r>
    </w:p>
    <w:p w14:paraId="7A21A85C" w14:textId="4BB9AF7A" w:rsidR="00637CFB" w:rsidRDefault="00637CFB" w:rsidP="00637CFB">
      <w:pPr>
        <w:pStyle w:val="ListParagraph"/>
        <w:numPr>
          <w:ilvl w:val="0"/>
          <w:numId w:val="1"/>
        </w:numPr>
        <w:rPr>
          <w:lang w:val="en-US"/>
        </w:rPr>
      </w:pPr>
      <w:r>
        <w:rPr>
          <w:lang w:val="en-US"/>
        </w:rPr>
        <w:t>Keep all such Payment Schema PS for each payment type distinct but use semantic embedding to look for similar fields and data based on various lookup needs and checks while not merging all schemas.</w:t>
      </w:r>
    </w:p>
    <w:p w14:paraId="484B345E" w14:textId="23457061" w:rsidR="00637CFB" w:rsidRDefault="00637CFB" w:rsidP="00637CFB">
      <w:pPr>
        <w:ind w:left="360"/>
        <w:rPr>
          <w:lang w:val="en-US"/>
        </w:rPr>
      </w:pPr>
      <w:r>
        <w:t>Approach</w:t>
      </w:r>
      <w:r>
        <w:t>2</w:t>
      </w:r>
      <w:r>
        <w:t>:</w:t>
      </w:r>
    </w:p>
    <w:p w14:paraId="6E09CB26" w14:textId="044586B5" w:rsidR="00637CFB" w:rsidRDefault="00637CFB" w:rsidP="00637CFB">
      <w:pPr>
        <w:pStyle w:val="ListParagraph"/>
        <w:numPr>
          <w:ilvl w:val="0"/>
          <w:numId w:val="3"/>
        </w:numPr>
        <w:rPr>
          <w:lang w:val="en-US"/>
        </w:rPr>
      </w:pPr>
      <w:r w:rsidRPr="00637CFB">
        <w:rPr>
          <w:lang w:val="en-US"/>
        </w:rPr>
        <w:t xml:space="preserve">Take a payment schema, embed the schema with </w:t>
      </w:r>
      <w:proofErr w:type="spellStart"/>
      <w:r w:rsidRPr="00637CFB">
        <w:rPr>
          <w:lang w:val="en-US"/>
        </w:rPr>
        <w:t>sdnf</w:t>
      </w:r>
      <w:proofErr w:type="spellEnd"/>
      <w:r w:rsidRPr="00637CFB">
        <w:rPr>
          <w:lang w:val="en-US"/>
        </w:rPr>
        <w:t xml:space="preserve"> compliance. </w:t>
      </w:r>
    </w:p>
    <w:p w14:paraId="0CD06A2D" w14:textId="3C4503FC" w:rsidR="00637CFB" w:rsidRDefault="00637CFB" w:rsidP="00637CFB">
      <w:pPr>
        <w:pStyle w:val="ListParagraph"/>
        <w:numPr>
          <w:ilvl w:val="0"/>
          <w:numId w:val="3"/>
        </w:numPr>
        <w:rPr>
          <w:lang w:val="en-US"/>
        </w:rPr>
      </w:pPr>
      <w:r>
        <w:rPr>
          <w:lang w:val="en-US"/>
        </w:rPr>
        <w:t>Take another payment schema, merge with above schema, keep doing this for all schema to get the master schema (MS).</w:t>
      </w:r>
    </w:p>
    <w:p w14:paraId="13E5444A" w14:textId="5CB70D9D" w:rsidR="00637CFB" w:rsidRDefault="00637CFB" w:rsidP="00637CFB">
      <w:pPr>
        <w:pStyle w:val="ListParagraph"/>
        <w:numPr>
          <w:ilvl w:val="0"/>
          <w:numId w:val="3"/>
        </w:numPr>
        <w:rPr>
          <w:lang w:val="en-US"/>
        </w:rPr>
      </w:pPr>
      <w:r>
        <w:rPr>
          <w:lang w:val="en-US"/>
        </w:rPr>
        <w:t>This will have merge, reject, human review decisioning loop based on FP and FNs observed. After human review, this is full and finalized.</w:t>
      </w:r>
    </w:p>
    <w:p w14:paraId="69DBEAD3" w14:textId="7AC6FC1C" w:rsidR="00637CFB" w:rsidRDefault="00637CFB" w:rsidP="00637CFB">
      <w:pPr>
        <w:pStyle w:val="ListParagraph"/>
        <w:numPr>
          <w:ilvl w:val="0"/>
          <w:numId w:val="3"/>
        </w:numPr>
        <w:rPr>
          <w:lang w:val="en-US"/>
        </w:rPr>
      </w:pPr>
      <w:r>
        <w:rPr>
          <w:lang w:val="en-US"/>
        </w:rPr>
        <w:t>Take payloads and use the master schema MS to check schema compliance.</w:t>
      </w:r>
    </w:p>
    <w:p w14:paraId="30A534FB" w14:textId="77777777" w:rsidR="00637CFB" w:rsidRPr="00637CFB" w:rsidRDefault="00637CFB" w:rsidP="00637CFB">
      <w:pPr>
        <w:rPr>
          <w:lang w:val="en-US"/>
        </w:rPr>
      </w:pPr>
    </w:p>
    <w:sectPr w:rsidR="00637CFB" w:rsidRPr="00637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66E57"/>
    <w:multiLevelType w:val="hybridMultilevel"/>
    <w:tmpl w:val="4C5487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CA14B7"/>
    <w:multiLevelType w:val="hybridMultilevel"/>
    <w:tmpl w:val="A3847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E05D42"/>
    <w:multiLevelType w:val="hybridMultilevel"/>
    <w:tmpl w:val="A38472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5582975">
    <w:abstractNumId w:val="1"/>
  </w:num>
  <w:num w:numId="2" w16cid:durableId="1595934714">
    <w:abstractNumId w:val="0"/>
  </w:num>
  <w:num w:numId="3" w16cid:durableId="33123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CFB"/>
    <w:rsid w:val="00637CFB"/>
    <w:rsid w:val="008E4724"/>
    <w:rsid w:val="00C41574"/>
    <w:rsid w:val="00D03ABC"/>
    <w:rsid w:val="00E76E65"/>
    <w:rsid w:val="00F65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2D29"/>
  <w15:chartTrackingRefBased/>
  <w15:docId w15:val="{4621241C-D19D-4A6D-8933-29E487E3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CFB"/>
    <w:rPr>
      <w:rFonts w:eastAsiaTheme="majorEastAsia" w:cstheme="majorBidi"/>
      <w:color w:val="272727" w:themeColor="text1" w:themeTint="D8"/>
    </w:rPr>
  </w:style>
  <w:style w:type="paragraph" w:styleId="Title">
    <w:name w:val="Title"/>
    <w:basedOn w:val="Normal"/>
    <w:next w:val="Normal"/>
    <w:link w:val="TitleChar"/>
    <w:uiPriority w:val="10"/>
    <w:qFormat/>
    <w:rsid w:val="0063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CFB"/>
    <w:pPr>
      <w:spacing w:before="160"/>
      <w:jc w:val="center"/>
    </w:pPr>
    <w:rPr>
      <w:i/>
      <w:iCs/>
      <w:color w:val="404040" w:themeColor="text1" w:themeTint="BF"/>
    </w:rPr>
  </w:style>
  <w:style w:type="character" w:customStyle="1" w:styleId="QuoteChar">
    <w:name w:val="Quote Char"/>
    <w:basedOn w:val="DefaultParagraphFont"/>
    <w:link w:val="Quote"/>
    <w:uiPriority w:val="29"/>
    <w:rsid w:val="00637CFB"/>
    <w:rPr>
      <w:i/>
      <w:iCs/>
      <w:color w:val="404040" w:themeColor="text1" w:themeTint="BF"/>
    </w:rPr>
  </w:style>
  <w:style w:type="paragraph" w:styleId="ListParagraph">
    <w:name w:val="List Paragraph"/>
    <w:basedOn w:val="Normal"/>
    <w:uiPriority w:val="34"/>
    <w:qFormat/>
    <w:rsid w:val="00637CFB"/>
    <w:pPr>
      <w:ind w:left="720"/>
      <w:contextualSpacing/>
    </w:pPr>
  </w:style>
  <w:style w:type="character" w:styleId="IntenseEmphasis">
    <w:name w:val="Intense Emphasis"/>
    <w:basedOn w:val="DefaultParagraphFont"/>
    <w:uiPriority w:val="21"/>
    <w:qFormat/>
    <w:rsid w:val="00637CFB"/>
    <w:rPr>
      <w:i/>
      <w:iCs/>
      <w:color w:val="0F4761" w:themeColor="accent1" w:themeShade="BF"/>
    </w:rPr>
  </w:style>
  <w:style w:type="paragraph" w:styleId="IntenseQuote">
    <w:name w:val="Intense Quote"/>
    <w:basedOn w:val="Normal"/>
    <w:next w:val="Normal"/>
    <w:link w:val="IntenseQuoteChar"/>
    <w:uiPriority w:val="30"/>
    <w:qFormat/>
    <w:rsid w:val="0063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CFB"/>
    <w:rPr>
      <w:i/>
      <w:iCs/>
      <w:color w:val="0F4761" w:themeColor="accent1" w:themeShade="BF"/>
    </w:rPr>
  </w:style>
  <w:style w:type="character" w:styleId="IntenseReference">
    <w:name w:val="Intense Reference"/>
    <w:basedOn w:val="DefaultParagraphFont"/>
    <w:uiPriority w:val="32"/>
    <w:qFormat/>
    <w:rsid w:val="00637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1098</TotalTime>
  <Pages>1</Pages>
  <Words>96</Words>
  <Characters>645</Characters>
  <Application>Microsoft Office Word</Application>
  <DocSecurity>0</DocSecurity>
  <Lines>16</Lines>
  <Paragraphs>16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2</cp:revision>
  <dcterms:created xsi:type="dcterms:W3CDTF">2026-05-11T07:52:00Z</dcterms:created>
  <dcterms:modified xsi:type="dcterms:W3CDTF">2026-05-12T04:55:00Z</dcterms:modified>
</cp:coreProperties>
</file>