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4E46" w14:textId="0D76E993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 xml:space="preserve">UNIVERSIDADE DO ESTADO DE </w:t>
      </w:r>
      <w:r w:rsidRPr="00E206A9">
        <w:rPr>
          <w:rStyle w:val="txtarial10ptblack"/>
          <w:b/>
          <w:sz w:val="22"/>
          <w:szCs w:val="22"/>
          <w:u w:val="single"/>
        </w:rPr>
        <w:t>SANTA</w:t>
      </w:r>
      <w:r w:rsidRPr="00E3355C">
        <w:rPr>
          <w:rStyle w:val="txtarial10ptblack"/>
          <w:b/>
          <w:sz w:val="22"/>
          <w:szCs w:val="22"/>
        </w:rPr>
        <w:t xml:space="preserve"> CATARINA</w:t>
      </w:r>
    </w:p>
    <w:p w14:paraId="5707BDE7" w14:textId="0F9B69B6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 xml:space="preserve">Centro de Ciências da Administração e </w:t>
      </w:r>
      <w:proofErr w:type="spellStart"/>
      <w:r w:rsidRPr="00E3355C">
        <w:rPr>
          <w:rStyle w:val="txtarial10ptblack"/>
          <w:b/>
          <w:sz w:val="22"/>
          <w:szCs w:val="22"/>
        </w:rPr>
        <w:t>S</w:t>
      </w:r>
      <w:r w:rsidR="00321CFB">
        <w:rPr>
          <w:rStyle w:val="txtarial10ptblack"/>
          <w:b/>
          <w:sz w:val="22"/>
          <w:szCs w:val="22"/>
        </w:rPr>
        <w:t>ó</w:t>
      </w:r>
      <w:r w:rsidRPr="00E3355C">
        <w:rPr>
          <w:rStyle w:val="txtarial10ptblack"/>
          <w:b/>
          <w:sz w:val="22"/>
          <w:szCs w:val="22"/>
        </w:rPr>
        <w:t>cio-Econômicas</w:t>
      </w:r>
      <w:proofErr w:type="spellEnd"/>
      <w:r w:rsidRPr="00E3355C">
        <w:rPr>
          <w:rStyle w:val="txtarial10ptblack"/>
          <w:b/>
          <w:sz w:val="22"/>
          <w:szCs w:val="22"/>
        </w:rPr>
        <w:t xml:space="preserve"> – ESAG</w:t>
      </w:r>
    </w:p>
    <w:p w14:paraId="004FD923" w14:textId="7A3C4190" w:rsidR="00C141B0" w:rsidRPr="00E3355C" w:rsidRDefault="00C141B0" w:rsidP="00C141B0">
      <w:pPr>
        <w:jc w:val="center"/>
        <w:rPr>
          <w:rFonts w:eastAsia="Arial Unicode MS"/>
          <w:color w:val="000000"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Departamento de Ciências Econômicas</w:t>
      </w:r>
    </w:p>
    <w:p w14:paraId="16553CA6" w14:textId="77777777" w:rsidR="00C141B0" w:rsidRPr="00E3355C" w:rsidRDefault="00C141B0" w:rsidP="00C141B0">
      <w:pPr>
        <w:jc w:val="center"/>
        <w:rPr>
          <w:rFonts w:eastAsia="Arial Unicode MS"/>
          <w:color w:val="000000"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Curso de Graduação em Ciências Econômicas</w:t>
      </w:r>
    </w:p>
    <w:p w14:paraId="5F047CDA" w14:textId="77777777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  <w:r w:rsidRPr="00E3355C">
        <w:rPr>
          <w:sz w:val="22"/>
          <w:szCs w:val="22"/>
        </w:rPr>
        <w:t> </w:t>
      </w:r>
    </w:p>
    <w:p w14:paraId="4A369B26" w14:textId="446EAFA4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 xml:space="preserve">Disciplina: </w:t>
      </w:r>
      <w:r w:rsidR="001732C0">
        <w:rPr>
          <w:rStyle w:val="txtarial10ptblack"/>
          <w:b/>
          <w:sz w:val="22"/>
          <w:szCs w:val="22"/>
        </w:rPr>
        <w:t>3</w:t>
      </w:r>
      <w:r w:rsidRPr="00E3355C">
        <w:rPr>
          <w:rStyle w:val="txtarial10ptblack"/>
          <w:b/>
          <w:sz w:val="22"/>
          <w:szCs w:val="22"/>
        </w:rPr>
        <w:t>3M</w:t>
      </w:r>
      <w:r w:rsidR="001732C0">
        <w:rPr>
          <w:rStyle w:val="txtarial10ptblack"/>
          <w:b/>
          <w:sz w:val="22"/>
          <w:szCs w:val="22"/>
        </w:rPr>
        <w:t>A</w:t>
      </w:r>
      <w:r w:rsidRPr="00E3355C">
        <w:rPr>
          <w:rStyle w:val="txtarial10ptblack"/>
          <w:b/>
          <w:sz w:val="22"/>
          <w:szCs w:val="22"/>
        </w:rPr>
        <w:t>C1 - M</w:t>
      </w:r>
      <w:r w:rsidR="001732C0">
        <w:rPr>
          <w:rStyle w:val="txtarial10ptblack"/>
          <w:b/>
          <w:sz w:val="22"/>
          <w:szCs w:val="22"/>
        </w:rPr>
        <w:t>a</w:t>
      </w:r>
      <w:r w:rsidRPr="00E3355C">
        <w:rPr>
          <w:rStyle w:val="txtarial10ptblack"/>
          <w:b/>
          <w:sz w:val="22"/>
          <w:szCs w:val="22"/>
        </w:rPr>
        <w:t>croeconomia I</w:t>
      </w:r>
    </w:p>
    <w:p w14:paraId="4E84CB6B" w14:textId="577CA2D5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</w:p>
    <w:p w14:paraId="637FB2D9" w14:textId="1D81B62B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Plano de Ensino</w:t>
      </w:r>
    </w:p>
    <w:p w14:paraId="1436408D" w14:textId="00572C28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</w:p>
    <w:p w14:paraId="2B45A039" w14:textId="6D7E33F7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IDENTIFICAÇÃO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854"/>
        <w:gridCol w:w="1978"/>
      </w:tblGrid>
      <w:tr w:rsidR="00C141B0" w:rsidRPr="00E3355C" w14:paraId="6F5F7980" w14:textId="77777777" w:rsidTr="00C141B0">
        <w:tc>
          <w:tcPr>
            <w:tcW w:w="8494" w:type="dxa"/>
            <w:gridSpan w:val="4"/>
          </w:tcPr>
          <w:p w14:paraId="1F327FD9" w14:textId="30068C45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Curso: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Ciências econômicas</w:t>
            </w:r>
          </w:p>
        </w:tc>
      </w:tr>
      <w:tr w:rsidR="00C141B0" w:rsidRPr="00E3355C" w14:paraId="71E642E9" w14:textId="77777777" w:rsidTr="00C141B0">
        <w:tc>
          <w:tcPr>
            <w:tcW w:w="8494" w:type="dxa"/>
            <w:gridSpan w:val="4"/>
          </w:tcPr>
          <w:p w14:paraId="3CC52341" w14:textId="45B0028C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Departamento: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Departamento de Ciências Econômicas</w:t>
            </w:r>
          </w:p>
        </w:tc>
      </w:tr>
      <w:tr w:rsidR="00C141B0" w:rsidRPr="00E3355C" w14:paraId="41C416CA" w14:textId="77777777" w:rsidTr="00C141B0">
        <w:tc>
          <w:tcPr>
            <w:tcW w:w="6516" w:type="dxa"/>
            <w:gridSpan w:val="3"/>
          </w:tcPr>
          <w:p w14:paraId="35ECAE91" w14:textId="0D198F79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Disciplina: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M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a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croeconomia I</w:t>
            </w:r>
          </w:p>
        </w:tc>
        <w:tc>
          <w:tcPr>
            <w:tcW w:w="1978" w:type="dxa"/>
          </w:tcPr>
          <w:p w14:paraId="29A1DDBB" w14:textId="5E6CC11B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Código: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M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A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C1</w:t>
            </w:r>
          </w:p>
        </w:tc>
      </w:tr>
      <w:tr w:rsidR="00C141B0" w:rsidRPr="00E3355C" w14:paraId="32A97894" w14:textId="77777777" w:rsidTr="0073509C">
        <w:tc>
          <w:tcPr>
            <w:tcW w:w="2831" w:type="dxa"/>
          </w:tcPr>
          <w:p w14:paraId="5BDBB99B" w14:textId="5F62CF63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Carga Horária: </w:t>
            </w:r>
            <w:r w:rsidR="00AF696E" w:rsidRPr="00AF696E">
              <w:rPr>
                <w:rFonts w:eastAsia="Arial Unicode MS"/>
                <w:color w:val="000000"/>
                <w:sz w:val="22"/>
                <w:szCs w:val="22"/>
              </w:rPr>
              <w:t>72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horas</w:t>
            </w:r>
          </w:p>
        </w:tc>
        <w:tc>
          <w:tcPr>
            <w:tcW w:w="2831" w:type="dxa"/>
          </w:tcPr>
          <w:p w14:paraId="176C65FF" w14:textId="376F2155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Período Letivo: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202</w:t>
            </w:r>
            <w:r w:rsidR="007B6F80">
              <w:rPr>
                <w:rFonts w:eastAsia="Arial Unicode MS"/>
                <w:color w:val="000000"/>
                <w:sz w:val="22"/>
                <w:szCs w:val="22"/>
              </w:rPr>
              <w:t>5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  <w:r w:rsidR="007B6F80">
              <w:rPr>
                <w:rFonts w:eastAsia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2" w:type="dxa"/>
            <w:gridSpan w:val="2"/>
          </w:tcPr>
          <w:p w14:paraId="1AAB24A4" w14:textId="623414C1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Termo: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º</w:t>
            </w:r>
          </w:p>
        </w:tc>
      </w:tr>
      <w:tr w:rsidR="00514D67" w:rsidRPr="00E3355C" w14:paraId="1BD74995" w14:textId="77777777" w:rsidTr="00C141B0">
        <w:tc>
          <w:tcPr>
            <w:tcW w:w="8494" w:type="dxa"/>
            <w:gridSpan w:val="4"/>
          </w:tcPr>
          <w:p w14:paraId="1E3EA420" w14:textId="77777777" w:rsidR="00514D67" w:rsidRDefault="00514D67" w:rsidP="00C141B0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Pré-Requisitos:</w:t>
            </w:r>
          </w:p>
          <w:p w14:paraId="5EAFDDA7" w14:textId="5DC40B36" w:rsidR="00514D67" w:rsidRPr="00514D67" w:rsidRDefault="00514D67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13FMA – Fundamentos de Macroeconomia</w:t>
            </w:r>
          </w:p>
        </w:tc>
      </w:tr>
      <w:tr w:rsidR="00C141B0" w:rsidRPr="00E3355C" w14:paraId="12D759CA" w14:textId="77777777" w:rsidTr="00C141B0">
        <w:tc>
          <w:tcPr>
            <w:tcW w:w="8494" w:type="dxa"/>
            <w:gridSpan w:val="4"/>
          </w:tcPr>
          <w:p w14:paraId="2A8386CE" w14:textId="61A748D6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Professor: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Paulo Victor da Fonseca</w:t>
            </w:r>
          </w:p>
        </w:tc>
      </w:tr>
      <w:tr w:rsidR="00C141B0" w:rsidRPr="00E3355C" w14:paraId="0C85BE84" w14:textId="77777777" w:rsidTr="00C141B0">
        <w:tc>
          <w:tcPr>
            <w:tcW w:w="8494" w:type="dxa"/>
            <w:gridSpan w:val="4"/>
          </w:tcPr>
          <w:p w14:paraId="6A9C62C3" w14:textId="654E3EF1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Contato: </w:t>
            </w:r>
            <w:hyperlink r:id="rId5" w:history="1">
              <w:r w:rsidRPr="00E3355C">
                <w:rPr>
                  <w:rStyle w:val="Hyperlink"/>
                  <w:rFonts w:eastAsia="Arial Unicode MS"/>
                  <w:sz w:val="22"/>
                  <w:szCs w:val="22"/>
                </w:rPr>
                <w:t>paulo.fonseca@udesc.br</w:t>
              </w:r>
            </w:hyperlink>
          </w:p>
        </w:tc>
      </w:tr>
    </w:tbl>
    <w:p w14:paraId="68F16801" w14:textId="102FCCB4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</w:p>
    <w:p w14:paraId="14CCBCCE" w14:textId="61BA68F7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EMENTA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41B0" w:rsidRPr="00E3355C" w14:paraId="3A369EB2" w14:textId="77777777" w:rsidTr="00C141B0">
        <w:tc>
          <w:tcPr>
            <w:tcW w:w="8494" w:type="dxa"/>
          </w:tcPr>
          <w:p w14:paraId="01F8A09F" w14:textId="79D8F24B" w:rsidR="00C141B0" w:rsidRPr="00E3355C" w:rsidRDefault="00C141B0" w:rsidP="004C34C4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Ementa: 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Agregados econômicos. Determinação do produto no modelo clássico: mercado de trabalho e curva de oferta agregada. Poupança, investimento e taxa de juros de equilíbrio. Teoria quantitativa da moeda e demanda agregada. Produto de equilíbrio no modelo keynesiano. Mercado de trabalho. Modelo de demanda e oferta agregadas. Curva de Phillips aumentada.</w:t>
            </w:r>
          </w:p>
        </w:tc>
      </w:tr>
    </w:tbl>
    <w:p w14:paraId="4759A472" w14:textId="68555C78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</w:p>
    <w:p w14:paraId="2DC96506" w14:textId="52F5B2D0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OBJETIVOS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34C4" w:rsidRPr="00E3355C" w14:paraId="35A3472B" w14:textId="77777777" w:rsidTr="004C34C4">
        <w:tc>
          <w:tcPr>
            <w:tcW w:w="8494" w:type="dxa"/>
          </w:tcPr>
          <w:p w14:paraId="7C193E8D" w14:textId="2484284C" w:rsidR="001732C0" w:rsidRDefault="001732C0" w:rsidP="004C34C4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objetivo da</w:t>
            </w:r>
            <w:r w:rsidR="004C34C4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disciplina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é </w:t>
            </w:r>
            <w:r w:rsidR="004C34C4" w:rsidRPr="00E3355C">
              <w:rPr>
                <w:rFonts w:eastAsia="Arial Unicode MS"/>
                <w:color w:val="000000"/>
                <w:sz w:val="22"/>
                <w:szCs w:val="22"/>
              </w:rPr>
              <w:t>apresenta</w:t>
            </w:r>
            <w:r w:rsidR="00A863D1">
              <w:rPr>
                <w:rFonts w:eastAsia="Arial Unicode MS"/>
                <w:color w:val="000000"/>
                <w:sz w:val="22"/>
                <w:szCs w:val="22"/>
              </w:rPr>
              <w:t>r</w:t>
            </w:r>
            <w:r w:rsidR="004C34C4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os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princípios básicos da teoria macroeconômica e seus diversos domínios de aplicação.</w:t>
            </w:r>
          </w:p>
          <w:p w14:paraId="559AFB30" w14:textId="75299E7C" w:rsidR="004C34C4" w:rsidRPr="00E3355C" w:rsidRDefault="001732C0" w:rsidP="001732C0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curso se propõe a familiarizar o estudante com os principais modelos macroeconômicos para determinação do produto de equilíbrio a partir da metodologia de equilíbrio geral, onde são tratadas as interações entre vários mercados, bem como os efeitos da ação do governo, em nível agregado. Isso permitirá o conhecimento dos instrumentos de análise e prescrição de políticas macroeconômicas.</w:t>
            </w:r>
          </w:p>
        </w:tc>
      </w:tr>
    </w:tbl>
    <w:p w14:paraId="36D9B5D9" w14:textId="746B5529" w:rsidR="00C141B0" w:rsidRPr="00E3355C" w:rsidRDefault="00C141B0" w:rsidP="00C141B0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54AEF29D" w14:textId="30DFC726" w:rsidR="004C34C4" w:rsidRPr="00E3355C" w:rsidRDefault="004C34C4" w:rsidP="004C34C4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CONTEÚDO PROGRAMÁTICO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34C4" w:rsidRPr="00E3355C" w14:paraId="1AF41815" w14:textId="77777777" w:rsidTr="004C34C4">
        <w:tc>
          <w:tcPr>
            <w:tcW w:w="8494" w:type="dxa"/>
          </w:tcPr>
          <w:p w14:paraId="1CACE2C0" w14:textId="5B2AA27E" w:rsidR="00906C07" w:rsidRPr="00E3355C" w:rsidRDefault="00906C07" w:rsidP="00906C07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I – Introdução</w:t>
            </w:r>
            <w:r w:rsidR="001732C0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e modelo clássico</w:t>
            </w:r>
          </w:p>
          <w:p w14:paraId="1D403576" w14:textId="015BFD2A" w:rsidR="004C34C4" w:rsidRPr="00E3355C" w:rsidRDefault="004C34C4" w:rsidP="004C34C4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Introdução à 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macroeconomia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</w:p>
          <w:p w14:paraId="788E0A46" w14:textId="0166C9AB" w:rsidR="004C34C4" w:rsidRPr="00E3355C" w:rsidRDefault="004C34C4" w:rsidP="004C34C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Blanchard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(</w:t>
            </w:r>
            <w:r w:rsidR="00906C07" w:rsidRPr="00E3355C">
              <w:rPr>
                <w:rFonts w:eastAsia="Arial Unicode MS"/>
                <w:color w:val="000000"/>
                <w:sz w:val="22"/>
                <w:szCs w:val="22"/>
              </w:rPr>
              <w:t>cap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906C07" w:rsidRPr="00E3355C">
              <w:rPr>
                <w:rFonts w:eastAsia="Arial Unicode MS"/>
                <w:color w:val="000000"/>
                <w:sz w:val="22"/>
                <w:szCs w:val="22"/>
              </w:rPr>
              <w:t>. 1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 xml:space="preserve"> e 2</w:t>
            </w:r>
            <w:r w:rsidR="00906C07" w:rsidRPr="00E3355C">
              <w:rPr>
                <w:rFonts w:eastAsia="Arial Unicode MS"/>
                <w:color w:val="000000"/>
                <w:sz w:val="22"/>
                <w:szCs w:val="22"/>
              </w:rPr>
              <w:t>)</w:t>
            </w:r>
            <w:r w:rsidR="00AB7E00"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</w:p>
          <w:p w14:paraId="2CF3E831" w14:textId="204DE022" w:rsidR="00906C07" w:rsidRDefault="00906C07" w:rsidP="004C34C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r w:rsidR="00233B1D">
              <w:rPr>
                <w:rFonts w:eastAsia="Arial Unicode MS"/>
                <w:color w:val="000000"/>
                <w:sz w:val="22"/>
                <w:szCs w:val="22"/>
              </w:rPr>
              <w:t>Lopes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AB7E00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e </w:t>
            </w:r>
            <w:r w:rsidR="00233B1D">
              <w:rPr>
                <w:rFonts w:eastAsia="Arial Unicode MS"/>
                <w:color w:val="000000"/>
                <w:sz w:val="22"/>
                <w:szCs w:val="22"/>
              </w:rPr>
              <w:t xml:space="preserve">Vasconcellos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(cap. 1), </w:t>
            </w:r>
            <w:r w:rsidR="00233B1D">
              <w:rPr>
                <w:rFonts w:eastAsia="Arial Unicode MS"/>
                <w:color w:val="000000"/>
                <w:sz w:val="22"/>
                <w:szCs w:val="22"/>
              </w:rPr>
              <w:t>Dornbusch, Fischer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 w:rsidR="00233B1D">
              <w:rPr>
                <w:rFonts w:eastAsia="Arial Unicode MS"/>
                <w:color w:val="000000"/>
                <w:sz w:val="22"/>
                <w:szCs w:val="22"/>
              </w:rPr>
              <w:t>Startz</w:t>
            </w:r>
            <w:proofErr w:type="spellEnd"/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(cap. 1), </w:t>
            </w:r>
            <w:proofErr w:type="spellStart"/>
            <w:r w:rsidR="00233B1D">
              <w:rPr>
                <w:rFonts w:eastAsia="Arial Unicode MS"/>
                <w:color w:val="000000"/>
                <w:sz w:val="22"/>
                <w:szCs w:val="22"/>
              </w:rPr>
              <w:t>Froyen</w:t>
            </w:r>
            <w:proofErr w:type="spellEnd"/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(cap. 1)</w:t>
            </w:r>
            <w:r w:rsidR="00233B1D">
              <w:rPr>
                <w:rFonts w:eastAsia="Arial Unicode MS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233B1D">
              <w:rPr>
                <w:rFonts w:eastAsia="Arial Unicode MS"/>
                <w:color w:val="000000"/>
                <w:sz w:val="22"/>
                <w:szCs w:val="22"/>
              </w:rPr>
              <w:t>Mankiw</w:t>
            </w:r>
            <w:proofErr w:type="spellEnd"/>
            <w:r w:rsidR="00233B1D">
              <w:rPr>
                <w:rFonts w:eastAsia="Arial Unicode MS"/>
                <w:color w:val="000000"/>
                <w:sz w:val="22"/>
                <w:szCs w:val="22"/>
              </w:rPr>
              <w:t xml:space="preserve"> (cap. 1), Abel, </w:t>
            </w:r>
            <w:proofErr w:type="spellStart"/>
            <w:r w:rsidR="00233B1D">
              <w:rPr>
                <w:rFonts w:eastAsia="Arial Unicode MS"/>
                <w:color w:val="000000"/>
                <w:sz w:val="22"/>
                <w:szCs w:val="22"/>
              </w:rPr>
              <w:t>Bernanke</w:t>
            </w:r>
            <w:proofErr w:type="spellEnd"/>
            <w:r w:rsidR="00233B1D"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 w:rsidR="00233B1D">
              <w:rPr>
                <w:rFonts w:eastAsia="Arial Unicode MS"/>
                <w:color w:val="000000"/>
                <w:sz w:val="22"/>
                <w:szCs w:val="22"/>
              </w:rPr>
              <w:t>Croushore</w:t>
            </w:r>
            <w:proofErr w:type="spellEnd"/>
            <w:r w:rsidR="00233B1D">
              <w:rPr>
                <w:rFonts w:eastAsia="Arial Unicode MS"/>
                <w:color w:val="000000"/>
                <w:sz w:val="22"/>
                <w:szCs w:val="22"/>
              </w:rPr>
              <w:t xml:space="preserve"> (cap. 1)</w:t>
            </w:r>
            <w:r w:rsidR="00AB7E00"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</w:p>
          <w:p w14:paraId="669C4899" w14:textId="6ABFE3C7" w:rsidR="00233B1D" w:rsidRDefault="00233B1D" w:rsidP="00233B1D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clássico: introdução, determinação do produto e do emprego</w:t>
            </w:r>
          </w:p>
          <w:p w14:paraId="5E924213" w14:textId="40DEEA95" w:rsidR="00233B1D" w:rsidRDefault="00233B1D" w:rsidP="00233B1D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Froyen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3)</w:t>
            </w:r>
          </w:p>
          <w:p w14:paraId="42DA301E" w14:textId="6C8F4689" w:rsidR="00233B1D" w:rsidRDefault="00233B1D" w:rsidP="00233B1D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Lopes e Vasconcellos (cap. 3),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Alem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4),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Mankiw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3), Abel,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Bernanke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Croushore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3).</w:t>
            </w:r>
          </w:p>
          <w:p w14:paraId="4F91F047" w14:textId="31E92BE8" w:rsidR="00233B1D" w:rsidRDefault="00233B1D" w:rsidP="00233B1D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clássico: teoria quantitativa da moeda</w:t>
            </w:r>
          </w:p>
          <w:p w14:paraId="59463939" w14:textId="6D94D960" w:rsidR="00233B1D" w:rsidRDefault="00233B1D" w:rsidP="00233B1D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Froyen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4)</w:t>
            </w:r>
          </w:p>
          <w:p w14:paraId="02642054" w14:textId="01F3D1CC" w:rsidR="00233B1D" w:rsidRDefault="00233B1D" w:rsidP="00233B1D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Lopes e Vasconcellos (cap. 3),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Alem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4), </w:t>
            </w:r>
            <w:proofErr w:type="spellStart"/>
            <w:r w:rsidR="00132080">
              <w:rPr>
                <w:rFonts w:eastAsia="Arial Unicode MS"/>
                <w:color w:val="000000"/>
                <w:sz w:val="22"/>
                <w:szCs w:val="22"/>
              </w:rPr>
              <w:t>Mankiw</w:t>
            </w:r>
            <w:proofErr w:type="spellEnd"/>
            <w:r w:rsidR="00132080">
              <w:rPr>
                <w:rFonts w:eastAsia="Arial Unicode MS"/>
                <w:color w:val="000000"/>
                <w:sz w:val="22"/>
                <w:szCs w:val="22"/>
              </w:rPr>
              <w:t xml:space="preserve"> (cap. 4)</w:t>
            </w:r>
          </w:p>
          <w:p w14:paraId="01C44253" w14:textId="26BCFE63" w:rsidR="00132080" w:rsidRDefault="00132080" w:rsidP="00132080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clássico: lei de Say, poupança, investimento e o papel da taxa de juros</w:t>
            </w:r>
          </w:p>
          <w:p w14:paraId="3B77DFC7" w14:textId="7CF0CDE0" w:rsidR="00132080" w:rsidRDefault="00132080" w:rsidP="00132080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Froyen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4)</w:t>
            </w:r>
          </w:p>
          <w:p w14:paraId="3D1711B2" w14:textId="79F7257C" w:rsidR="00132080" w:rsidRPr="00E3355C" w:rsidRDefault="00132080" w:rsidP="00132080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Lopes e Vasconcellos (cap. 3),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Alem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4),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Mankiw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4)</w:t>
            </w:r>
          </w:p>
          <w:p w14:paraId="602BE92B" w14:textId="045AC03B" w:rsidR="00906C07" w:rsidRDefault="00906C07" w:rsidP="00906C07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24FD5664" w14:textId="59E31610" w:rsidR="00906C07" w:rsidRPr="00E3355C" w:rsidRDefault="00906C07" w:rsidP="00906C07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lastRenderedPageBreak/>
              <w:t xml:space="preserve">Bloco II – </w:t>
            </w:r>
            <w:r w:rsidR="00B34EF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Demanda agregada e curva IS</w:t>
            </w:r>
          </w:p>
          <w:p w14:paraId="190832B0" w14:textId="77777777" w:rsidR="00906C07" w:rsidRPr="00E3355C" w:rsidRDefault="00906C07" w:rsidP="00906C07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26ED5465" w14:textId="6BBE4633" w:rsidR="008B7565" w:rsidRDefault="00B34EFC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</w:t>
            </w:r>
          </w:p>
          <w:p w14:paraId="0C8D26A4" w14:textId="2CD678C0" w:rsidR="00132080" w:rsidRDefault="00B34EFC" w:rsidP="00132080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Fatos acerca da demanda agregada e ciclos de negócios</w:t>
            </w:r>
          </w:p>
          <w:p w14:paraId="29765360" w14:textId="109C269B" w:rsidR="00132080" w:rsidRP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 à curva IS</w:t>
            </w:r>
          </w:p>
          <w:p w14:paraId="1D14A03A" w14:textId="691799B9" w:rsidR="00132080" w:rsidRDefault="00B34EFC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Modelagem</w:t>
            </w:r>
          </w:p>
          <w:p w14:paraId="497148F0" w14:textId="4D01E9D9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Equação de Fisher: Taxas de juros reais e nominais</w:t>
            </w:r>
          </w:p>
          <w:p w14:paraId="5D750F0F" w14:textId="5CF171DF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Equilíbrio macroeconômico</w:t>
            </w:r>
          </w:p>
          <w:p w14:paraId="774861E7" w14:textId="3A74A272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Multiplicador</w:t>
            </w:r>
          </w:p>
          <w:p w14:paraId="2788C0A3" w14:textId="273556BE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Curva IS</w:t>
            </w:r>
          </w:p>
          <w:p w14:paraId="444D8DCA" w14:textId="323C3BDB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Comportamento </w:t>
            </w:r>
            <w:proofErr w:type="spellStart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forward-looking</w:t>
            </w:r>
            <w:proofErr w:type="spellEnd"/>
          </w:p>
          <w:p w14:paraId="4BD10066" w14:textId="12FDCA19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Consumo</w:t>
            </w:r>
          </w:p>
          <w:p w14:paraId="2D3EE26C" w14:textId="2C02E2EE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Investimento</w:t>
            </w:r>
          </w:p>
          <w:p w14:paraId="05C89B75" w14:textId="76A36C67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Consumo, investimento e curva IS</w:t>
            </w:r>
          </w:p>
          <w:p w14:paraId="7682ADDD" w14:textId="35AA6017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Política monetária e demanda agregada</w:t>
            </w:r>
          </w:p>
          <w:p w14:paraId="3D793579" w14:textId="660B65F5" w:rsidR="00132080" w:rsidRDefault="00B34EFC" w:rsidP="00B34EFC">
            <w:pPr>
              <w:ind w:left="72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*2.10. Equação de Euler e função consumo sob a hipótese de renda permanente</w:t>
            </w:r>
          </w:p>
          <w:p w14:paraId="6E6507A8" w14:textId="093C7475" w:rsidR="00132080" w:rsidRDefault="00B34EFC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Conclusões</w:t>
            </w:r>
          </w:p>
          <w:p w14:paraId="10836B95" w14:textId="77777777" w:rsidR="00D2353A" w:rsidRPr="00E3355C" w:rsidRDefault="00D2353A" w:rsidP="008B7565">
            <w:pPr>
              <w:pStyle w:val="PargrafodaLista"/>
              <w:ind w:left="1080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10F814BB" w14:textId="2BDD334A" w:rsidR="00906C07" w:rsidRPr="00E3355C" w:rsidRDefault="00B17059" w:rsidP="00B17059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Bloco III – </w:t>
            </w:r>
            <w:r w:rsidR="00B34EF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Oferta agregada</w:t>
            </w:r>
          </w:p>
          <w:p w14:paraId="77BD5B02" w14:textId="77777777" w:rsidR="00D75D5A" w:rsidRPr="00E3355C" w:rsidRDefault="00D75D5A" w:rsidP="00D75D5A">
            <w:pPr>
              <w:pStyle w:val="PargrafodaLista"/>
              <w:numPr>
                <w:ilvl w:val="0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1B56E029" w14:textId="77777777" w:rsidR="00D75D5A" w:rsidRPr="00E3355C" w:rsidRDefault="00D75D5A" w:rsidP="00D75D5A">
            <w:pPr>
              <w:pStyle w:val="PargrafodaLista"/>
              <w:numPr>
                <w:ilvl w:val="0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7AE3A04A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D4A38CF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45F36C8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6310114" w14:textId="77777777" w:rsidR="00D75D5A" w:rsidRDefault="00D75D5A" w:rsidP="00AD4DA9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5CA4B79D" w14:textId="2428D682" w:rsidR="00AD4DA9" w:rsidRDefault="00AD4DA9" w:rsidP="00B34EFC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 w:rsidRPr="00B34EFC">
              <w:rPr>
                <w:rFonts w:eastAsia="Arial Unicode MS"/>
                <w:color w:val="000000"/>
                <w:sz w:val="22"/>
                <w:szCs w:val="22"/>
              </w:rPr>
              <w:t>Introdução</w:t>
            </w:r>
          </w:p>
          <w:p w14:paraId="4DB9F1DF" w14:textId="051CF196" w:rsidR="00B34EFC" w:rsidRDefault="00B34EFC" w:rsidP="00B34EFC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Desemprego</w:t>
            </w:r>
          </w:p>
          <w:p w14:paraId="426CC0F6" w14:textId="57A118D2" w:rsidR="00B34EFC" w:rsidRDefault="00AF577B" w:rsidP="00B34EFC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Desequilíbrios no mercado de trabalho</w:t>
            </w:r>
          </w:p>
          <w:p w14:paraId="5A4223E7" w14:textId="088295DC" w:rsidR="00AF577B" w:rsidRDefault="00AF577B" w:rsidP="00B34EFC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Efeitos de oferta agregada sobre desemprego</w:t>
            </w:r>
          </w:p>
          <w:p w14:paraId="14BBD012" w14:textId="5927F59B" w:rsidR="00AF577B" w:rsidRDefault="00AF577B" w:rsidP="00B34EFC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Rigidez nominal e políticas de demanda</w:t>
            </w:r>
          </w:p>
          <w:p w14:paraId="6D061B5D" w14:textId="0D90F75D" w:rsidR="00AF577B" w:rsidRDefault="00AF577B" w:rsidP="00B34EFC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Fatos sobre a oferta agregada</w:t>
            </w:r>
          </w:p>
          <w:p w14:paraId="541A21F9" w14:textId="16FC1BB3" w:rsidR="00940B16" w:rsidRDefault="00AF577B" w:rsidP="00940B16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Modelagem</w:t>
            </w:r>
          </w:p>
          <w:p w14:paraId="60BF51D4" w14:textId="7D7DE5BF" w:rsidR="00AF577B" w:rsidRDefault="00AF577B" w:rsidP="00AF577B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Efeitos de oferta sobre o desemprego</w:t>
            </w:r>
          </w:p>
          <w:p w14:paraId="61E3B9E2" w14:textId="3709884C" w:rsidR="00AF577B" w:rsidRDefault="00AF577B" w:rsidP="00AF577B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Equilíbrio no mercado de trabalho</w:t>
            </w:r>
          </w:p>
          <w:p w14:paraId="03BE99D7" w14:textId="0EA86EF3" w:rsidR="00AF577B" w:rsidRDefault="00AF577B" w:rsidP="00AF577B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Taxa natural de equilíbrio</w:t>
            </w:r>
          </w:p>
          <w:p w14:paraId="5EAA8A22" w14:textId="1E426630" w:rsidR="00AF577B" w:rsidRDefault="00AF577B" w:rsidP="00AF577B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Rigidez nominal, inflação e ciclos econômicos</w:t>
            </w:r>
          </w:p>
          <w:p w14:paraId="17669A6D" w14:textId="352CB00C" w:rsidR="00AF577B" w:rsidRDefault="00AF577B" w:rsidP="00AF577B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Aplicações</w:t>
            </w:r>
          </w:p>
          <w:p w14:paraId="0E6A7B9A" w14:textId="392897CD" w:rsidR="00AF577B" w:rsidRDefault="00AF577B" w:rsidP="00AF577B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Formulações alternativas da curva de oferta agregada</w:t>
            </w:r>
          </w:p>
          <w:p w14:paraId="65545D46" w14:textId="6A5D8A37" w:rsidR="00AF577B" w:rsidRDefault="00AF577B" w:rsidP="00AF577B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Equilíbrio com rigidez nominal de preços</w:t>
            </w:r>
          </w:p>
          <w:p w14:paraId="218C4D9A" w14:textId="4CBB10C5" w:rsidR="00AF577B" w:rsidRDefault="00AF577B" w:rsidP="00AF577B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Mecanismos alternativos de determinação de preços</w:t>
            </w:r>
          </w:p>
          <w:p w14:paraId="3F7F41B0" w14:textId="3EFFEEFE" w:rsidR="00AF577B" w:rsidRDefault="00AF577B" w:rsidP="00AF577B">
            <w:pPr>
              <w:pStyle w:val="PargrafodaLista"/>
              <w:numPr>
                <w:ilvl w:val="2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Indexação parcial à inflação passada</w:t>
            </w:r>
          </w:p>
          <w:p w14:paraId="7B805BD7" w14:textId="1533F1F9" w:rsidR="00AF577B" w:rsidRDefault="00AF577B" w:rsidP="00AF577B">
            <w:pPr>
              <w:pStyle w:val="PargrafodaLista"/>
              <w:numPr>
                <w:ilvl w:val="2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Curva de Phillips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aceleracionista</w:t>
            </w:r>
            <w:proofErr w:type="spellEnd"/>
          </w:p>
          <w:p w14:paraId="04D6962F" w14:textId="064C3F50" w:rsidR="00AF577B" w:rsidRDefault="00AF577B" w:rsidP="00AF577B">
            <w:pPr>
              <w:pStyle w:val="PargrafodaLista"/>
              <w:numPr>
                <w:ilvl w:val="2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Curva de Phillips novo-clássica</w:t>
            </w:r>
          </w:p>
          <w:p w14:paraId="36258B39" w14:textId="1FA26239" w:rsidR="00AF577B" w:rsidRDefault="00AF577B" w:rsidP="00AF577B">
            <w:pPr>
              <w:pStyle w:val="PargrafodaLista"/>
              <w:numPr>
                <w:ilvl w:val="2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Curva de Phillips novo-Keynesiana</w:t>
            </w:r>
          </w:p>
          <w:p w14:paraId="339EEA77" w14:textId="69A39725" w:rsidR="00AF577B" w:rsidRDefault="00AF577B" w:rsidP="00AF577B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Rigidez de salários nominais</w:t>
            </w:r>
          </w:p>
          <w:p w14:paraId="43EA6200" w14:textId="1680E27D" w:rsidR="00AF577B" w:rsidRDefault="00AF577B" w:rsidP="00AF577B">
            <w:pPr>
              <w:pStyle w:val="PargrafodaLista"/>
              <w:numPr>
                <w:ilvl w:val="2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Famílias e oferta monopolística de trabalho</w:t>
            </w:r>
          </w:p>
          <w:p w14:paraId="697D90AD" w14:textId="171427CB" w:rsidR="00AF577B" w:rsidRDefault="00AF577B" w:rsidP="00AF577B">
            <w:pPr>
              <w:pStyle w:val="PargrafodaLista"/>
              <w:numPr>
                <w:ilvl w:val="2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Rigidez nominal de salários e barganhas salariais</w:t>
            </w:r>
          </w:p>
          <w:p w14:paraId="4B862EBB" w14:textId="75BB9F96" w:rsidR="00AF577B" w:rsidRDefault="00AF577B" w:rsidP="00AF577B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39E62DA9" w14:textId="23054A35" w:rsidR="00AF577B" w:rsidRDefault="00AF577B" w:rsidP="00AF577B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IV – Modelo de 3 equações e política macroeconômica</w:t>
            </w:r>
          </w:p>
          <w:p w14:paraId="1CFC8862" w14:textId="1F08CE44" w:rsidR="00AF577B" w:rsidRDefault="00AF577B" w:rsidP="00AF577B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</w:p>
          <w:p w14:paraId="2FDDBA71" w14:textId="10C787F3" w:rsidR="00AF577B" w:rsidRDefault="0073089D" w:rsidP="0073089D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</w:t>
            </w:r>
          </w:p>
          <w:p w14:paraId="51B7260E" w14:textId="6717B6E1" w:rsidR="0073089D" w:rsidRDefault="0073089D" w:rsidP="0073089D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papel do Banco Central na estabilização macroeconômica</w:t>
            </w:r>
          </w:p>
          <w:p w14:paraId="13CFCC34" w14:textId="2E2E07A1" w:rsidR="0073089D" w:rsidRDefault="0073089D" w:rsidP="0073089D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Inflação e deflação</w:t>
            </w:r>
          </w:p>
          <w:p w14:paraId="36E777C4" w14:textId="6C7EFF37" w:rsidR="0073089D" w:rsidRDefault="0073089D" w:rsidP="0073089D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 ao modelo de 3 equações</w:t>
            </w:r>
          </w:p>
          <w:p w14:paraId="5F11C54F" w14:textId="628E7370" w:rsidR="0073089D" w:rsidRDefault="0073089D" w:rsidP="0073089D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Modelagem</w:t>
            </w:r>
          </w:p>
          <w:p w14:paraId="0DEF6FC0" w14:textId="3B4B0DC5" w:rsidR="0073089D" w:rsidRDefault="0073089D" w:rsidP="0073089D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modelo de 3 equações</w:t>
            </w:r>
          </w:p>
          <w:p w14:paraId="495C0FCA" w14:textId="561967ED" w:rsidR="0073089D" w:rsidRDefault="003F4C7C" w:rsidP="0073089D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Usando o modelo de 3 equações</w:t>
            </w:r>
          </w:p>
          <w:p w14:paraId="27B4CBC9" w14:textId="6EFE256E" w:rsidR="003F4C7C" w:rsidRDefault="003F4C7C" w:rsidP="003F4C7C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Equilíbrio de oferta e demanda agregadas e a propagação de choques macroeconômicos</w:t>
            </w:r>
          </w:p>
          <w:p w14:paraId="26EECCDF" w14:textId="51F1D697" w:rsidR="003F4C7C" w:rsidRDefault="003F4C7C" w:rsidP="003F4C7C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Equilíbrio macroeconômico</w:t>
            </w:r>
          </w:p>
          <w:p w14:paraId="45C24A01" w14:textId="1AF03236" w:rsidR="003F4C7C" w:rsidRDefault="003F4C7C" w:rsidP="003F4C7C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Efeitos de um choque de demanda agregada</w:t>
            </w:r>
          </w:p>
          <w:p w14:paraId="0BC2FBD7" w14:textId="75AC9A8F" w:rsidR="003F4C7C" w:rsidRDefault="003F4C7C" w:rsidP="003F4C7C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lastRenderedPageBreak/>
              <w:t xml:space="preserve">Previsão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lags</w:t>
            </w:r>
            <w:proofErr w:type="spellEnd"/>
          </w:p>
          <w:p w14:paraId="79B250B7" w14:textId="74336AE5" w:rsidR="003F4C7C" w:rsidRDefault="003F4C7C" w:rsidP="003F4C7C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Armadilha de deflação</w:t>
            </w:r>
          </w:p>
          <w:p w14:paraId="7398B652" w14:textId="3B93D50C" w:rsidR="003F4C7C" w:rsidRDefault="003F4C7C" w:rsidP="003F4C7C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Efeitos de um choque de oferta agregada</w:t>
            </w:r>
          </w:p>
          <w:p w14:paraId="31610D58" w14:textId="7B05F6A8" w:rsidR="003F4C7C" w:rsidRDefault="003F4C7C" w:rsidP="003F4C7C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Rigidez nominal e a natureza das flutuações dos ciclos econômicos</w:t>
            </w:r>
          </w:p>
          <w:p w14:paraId="12BDEB2F" w14:textId="5E0F7518" w:rsidR="00205257" w:rsidRPr="00827617" w:rsidRDefault="003F4C7C" w:rsidP="00205257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Conclusões</w:t>
            </w:r>
          </w:p>
        </w:tc>
      </w:tr>
    </w:tbl>
    <w:p w14:paraId="0BC8A22B" w14:textId="1F80D05B" w:rsidR="00AD4F72" w:rsidRPr="00E3355C" w:rsidRDefault="00AD4F72" w:rsidP="00AD4F72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lastRenderedPageBreak/>
        <w:t>METODOLOGIA DE ENSINO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F72" w:rsidRPr="00E3355C" w14:paraId="3D4E228A" w14:textId="77777777" w:rsidTr="00AD4F72">
        <w:tc>
          <w:tcPr>
            <w:tcW w:w="8494" w:type="dxa"/>
          </w:tcPr>
          <w:p w14:paraId="5762E36D" w14:textId="77777777" w:rsidR="00151B58" w:rsidRPr="00E3355C" w:rsidRDefault="00391D8D" w:rsidP="00391D8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A disciplina apoia-se, fundamentalmente, em livros-texto e notas de aula</w:t>
            </w:r>
            <w:r w:rsidR="00151B58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e será ministrada por meio de aulas expositivas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</w:p>
          <w:p w14:paraId="01DF211B" w14:textId="6805C280" w:rsidR="00B60BF9" w:rsidRPr="00E3355C" w:rsidRDefault="00B60BF9" w:rsidP="00391D8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1C5328BA" w14:textId="1C80824E" w:rsidR="00151B58" w:rsidRPr="00E3355C" w:rsidRDefault="00B60BF9" w:rsidP="00151B58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- Todos os slides e notas de aula necessárias para o acompanhamento da disciplina ser</w:t>
            </w:r>
            <w:r w:rsidR="00067DF8">
              <w:rPr>
                <w:rFonts w:eastAsia="Arial Unicode MS"/>
                <w:color w:val="000000"/>
                <w:sz w:val="22"/>
                <w:szCs w:val="22"/>
              </w:rPr>
              <w:t>ão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disponibilizado</w:t>
            </w:r>
            <w:r w:rsidR="00067DF8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pelo professor via Moodle. As leituras básicas e complementares são indicadas na seção acima “Conteúdo Programático” e estão disponíveis no app “Minha Biblioteca” ou na plataforma Moodle, não sendo necessário, assim, que os discentes recorram à biblioteca física.</w:t>
            </w:r>
          </w:p>
        </w:tc>
      </w:tr>
    </w:tbl>
    <w:p w14:paraId="2BC5ED48" w14:textId="739F0620" w:rsidR="00AD4F72" w:rsidRPr="00E3355C" w:rsidRDefault="00AD4F72" w:rsidP="00AD4F72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36BB01FF" w14:textId="30D71383" w:rsidR="00D75D5A" w:rsidRPr="00E3355C" w:rsidRDefault="00151B58" w:rsidP="00D75D5A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SISTEMA DE AVALIAÇÃO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0BF9" w:rsidRPr="00E3355C" w14:paraId="7731F10C" w14:textId="77777777" w:rsidTr="00B60BF9">
        <w:tc>
          <w:tcPr>
            <w:tcW w:w="8494" w:type="dxa"/>
          </w:tcPr>
          <w:p w14:paraId="4B90D78D" w14:textId="77777777" w:rsidR="00B60BF9" w:rsidRPr="00E3355C" w:rsidRDefault="00B60BF9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A avaliação será realizada através dos procedimentos abaixo:</w:t>
            </w:r>
          </w:p>
          <w:p w14:paraId="75832119" w14:textId="6679CF8E" w:rsidR="00B60BF9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- Atividade avaliativa I (PI): 30%</w:t>
            </w:r>
          </w:p>
          <w:p w14:paraId="166D5054" w14:textId="516468C3" w:rsidR="00C1555D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Atividade avaliativa II (PII): </w:t>
            </w:r>
            <w:r w:rsidR="00010BC7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0%</w:t>
            </w:r>
          </w:p>
          <w:p w14:paraId="2DEF0E63" w14:textId="54DDAAF7" w:rsidR="00C1555D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- Atividade avaliativa III (PIII): 30%</w:t>
            </w:r>
          </w:p>
          <w:p w14:paraId="640527CF" w14:textId="5B1A7B77" w:rsidR="00C1555D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Trabalhos adicionais: </w:t>
            </w:r>
            <w:r w:rsidR="00010BC7">
              <w:rPr>
                <w:rFonts w:eastAsia="Arial Unicode MS"/>
                <w:color w:val="000000"/>
                <w:sz w:val="22"/>
                <w:szCs w:val="22"/>
              </w:rPr>
              <w:t>1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0%</w:t>
            </w:r>
          </w:p>
          <w:p w14:paraId="1F941ED3" w14:textId="77777777" w:rsidR="00C1555D" w:rsidRPr="00E3355C" w:rsidRDefault="00C1555D" w:rsidP="00C1555D">
            <w:pPr>
              <w:jc w:val="both"/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</w:p>
          <w:p w14:paraId="21272E8F" w14:textId="5F1964EA" w:rsidR="00C1555D" w:rsidRPr="00E3355C" w:rsidRDefault="00C1555D" w:rsidP="00C1555D">
            <w:pPr>
              <w:jc w:val="both"/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Os alunos devem ter em mente que o aprendizado e o acompanhamento do curso dependem essencialmente de seu próprio esforço. Os tópicos do programa serão apresentados em aulas expositivas, destinadas à apresentação de conceitos, modelos e suas aplicações. Portanto, embora importantes, as </w:t>
            </w: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aulas não podem jamais ser vistas como substitutas da leitura regular e cuidadosa dos textos indicados e da resolução dos exercícios propostos.</w:t>
            </w:r>
          </w:p>
        </w:tc>
      </w:tr>
    </w:tbl>
    <w:p w14:paraId="4614541E" w14:textId="6C413B3F" w:rsidR="00B60BF9" w:rsidRPr="00E3355C" w:rsidRDefault="00B60BF9" w:rsidP="00B60BF9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1D8AE2B7" w14:textId="29E02A6D" w:rsidR="00C1555D" w:rsidRPr="00E3355C" w:rsidRDefault="00C1555D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  <w:r w:rsidRPr="00E3355C">
        <w:rPr>
          <w:rFonts w:eastAsia="Arial Unicode MS"/>
          <w:b/>
          <w:bCs/>
          <w:color w:val="000000"/>
          <w:sz w:val="22"/>
          <w:szCs w:val="22"/>
          <w:u w:val="single"/>
        </w:rPr>
        <w:t>Informações sobre realização de Prova de 2ª Chamada</w:t>
      </w:r>
    </w:p>
    <w:p w14:paraId="17C85C03" w14:textId="7C7E8C58" w:rsidR="00C1555D" w:rsidRPr="00E3355C" w:rsidRDefault="00C1555D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</w:p>
    <w:p w14:paraId="1DDB0116" w14:textId="635314F7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A Resolução nº 018/2004-CONSEPE regulamenta o processo de realização de provas de segunda chamada.</w:t>
      </w:r>
    </w:p>
    <w:p w14:paraId="05583787" w14:textId="2456E9D2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</w:p>
    <w:p w14:paraId="3554E479" w14:textId="3C094C27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Segundo esta resolução, o aluno que deixar de comparecer a qualquer das avaliações nas datas fixadas pelos professores, poderá solicitar segunda chamada de provas na Secretaria Acadêmica através de requerimento por ele assinado, pagamento de taxa e respectivos comprovantes, </w:t>
      </w:r>
      <w:r w:rsidRPr="00E3355C">
        <w:rPr>
          <w:rFonts w:eastAsia="Arial Unicode MS"/>
          <w:b/>
          <w:bCs/>
          <w:color w:val="000000"/>
          <w:sz w:val="22"/>
          <w:szCs w:val="22"/>
        </w:rPr>
        <w:t>no prazo de 5 (cinco) dias úteis</w:t>
      </w:r>
      <w:r w:rsidRPr="00E3355C">
        <w:rPr>
          <w:rFonts w:eastAsia="Arial Unicode MS"/>
          <w:color w:val="000000"/>
          <w:sz w:val="22"/>
          <w:szCs w:val="22"/>
        </w:rPr>
        <w:t>, contados a partir da data de realização de cada prova, sendo aceitos pedidos, devidamente comprovados, motivados por:</w:t>
      </w:r>
    </w:p>
    <w:p w14:paraId="4BBB471D" w14:textId="26C5EEAB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problema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de saúde, devidamente comprovado, que justifique a ausência;</w:t>
      </w:r>
    </w:p>
    <w:p w14:paraId="1261DAC2" w14:textId="51F076CF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II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doença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de caráter </w:t>
      </w:r>
      <w:proofErr w:type="spellStart"/>
      <w:r w:rsidRPr="00E3355C">
        <w:rPr>
          <w:rFonts w:eastAsia="Arial Unicode MS"/>
          <w:color w:val="000000"/>
          <w:sz w:val="22"/>
          <w:szCs w:val="22"/>
        </w:rPr>
        <w:t>infecto-contagiosa</w:t>
      </w:r>
      <w:proofErr w:type="spellEnd"/>
      <w:r w:rsidRPr="00E3355C">
        <w:rPr>
          <w:rFonts w:eastAsia="Arial Unicode MS"/>
          <w:color w:val="000000"/>
          <w:sz w:val="22"/>
          <w:szCs w:val="22"/>
        </w:rPr>
        <w:t>, impeditiva do comparecimento, comprovada por atestado médico reconhecido na forma da lei constando o Código Internacional de Doenças (CID);</w:t>
      </w:r>
    </w:p>
    <w:p w14:paraId="110AD385" w14:textId="6755B89A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III – ter sido vítima de ação involuntária provocada por terceiros;</w:t>
      </w:r>
    </w:p>
    <w:p w14:paraId="5E97DE36" w14:textId="662B295D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IV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manobras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ou exercícios militares comprovados por documento da respectiva unidade militar;</w:t>
      </w:r>
    </w:p>
    <w:p w14:paraId="20DEC21C" w14:textId="5D804603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V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luto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>, comprovado pelo respectivo atestado de óbito, por parentes em linha reta (pais, avós, filhos e netos), colaterais até o segundo grau (irmãos e tios), cônjuge ou companheiro(a);</w:t>
      </w:r>
    </w:p>
    <w:p w14:paraId="1D0ACA97" w14:textId="5CD316D3" w:rsidR="00C1555D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VI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convocação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>, coincidente em horário, para depoimento judicial ou policial, ou para eleições em entidades oficiais, devidamente comprovada por declaração da autoridade competente;</w:t>
      </w:r>
    </w:p>
    <w:p w14:paraId="291F8C86" w14:textId="56386CDD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VII – impedimentos gerados por atividades previstas e autorizadas pela coordenação do respectivo curso ou instância hierárquica superior;</w:t>
      </w:r>
    </w:p>
    <w:p w14:paraId="4DB53998" w14:textId="478A80E9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VIII – direitos outorgados por lei;</w:t>
      </w:r>
    </w:p>
    <w:p w14:paraId="2780343A" w14:textId="6F1E8294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IX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coincidência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de horários de exames finais, fixados por edital próprio;</w:t>
      </w:r>
    </w:p>
    <w:p w14:paraId="008466EC" w14:textId="7510E51B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X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convocação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para competições oficiais representando a UDESC, o Município, o Estado ou o País.</w:t>
      </w:r>
    </w:p>
    <w:p w14:paraId="24322350" w14:textId="32817A1F" w:rsidR="00E3355C" w:rsidRPr="00E3355C" w:rsidRDefault="00E3355C" w:rsidP="00C1555D">
      <w:pPr>
        <w:rPr>
          <w:rFonts w:eastAsia="Arial Unicode MS"/>
          <w:color w:val="000000"/>
          <w:sz w:val="22"/>
          <w:szCs w:val="22"/>
        </w:rPr>
      </w:pPr>
    </w:p>
    <w:p w14:paraId="2C36CABC" w14:textId="05604AD9" w:rsidR="00E3355C" w:rsidRPr="00E3355C" w:rsidRDefault="00E3355C" w:rsidP="00E3355C">
      <w:pPr>
        <w:jc w:val="center"/>
        <w:rPr>
          <w:rFonts w:eastAsia="Arial Unicode MS"/>
          <w:i/>
          <w:iCs/>
          <w:color w:val="000000"/>
          <w:sz w:val="22"/>
          <w:szCs w:val="22"/>
        </w:rPr>
      </w:pPr>
      <w:r w:rsidRPr="00E3355C">
        <w:rPr>
          <w:rFonts w:eastAsia="Arial Unicode MS"/>
          <w:i/>
          <w:iCs/>
          <w:color w:val="000000"/>
          <w:sz w:val="22"/>
          <w:szCs w:val="22"/>
        </w:rPr>
        <w:t xml:space="preserve">Leia a resolução na íntegra na página da Secretaria dos Conselhos: </w:t>
      </w:r>
      <w:hyperlink r:id="rId6" w:history="1">
        <w:r w:rsidRPr="00E3355C">
          <w:rPr>
            <w:rStyle w:val="Hyperlink"/>
            <w:rFonts w:eastAsia="Arial Unicode MS"/>
            <w:i/>
            <w:iCs/>
            <w:sz w:val="22"/>
            <w:szCs w:val="22"/>
          </w:rPr>
          <w:t>http://secon.udesc.br/</w:t>
        </w:r>
      </w:hyperlink>
    </w:p>
    <w:p w14:paraId="0E7B1AEB" w14:textId="3B48718B" w:rsidR="00E3355C" w:rsidRDefault="00E3355C" w:rsidP="00E3355C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>
        <w:rPr>
          <w:rFonts w:eastAsia="Arial Unicode MS"/>
          <w:b/>
          <w:bCs/>
          <w:color w:val="000000"/>
          <w:sz w:val="22"/>
          <w:szCs w:val="22"/>
        </w:rPr>
        <w:lastRenderedPageBreak/>
        <w:t>BIBLIOGRAFIA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3355C" w:rsidRPr="001D2920" w14:paraId="2A426890" w14:textId="77777777" w:rsidTr="00E3355C">
        <w:tc>
          <w:tcPr>
            <w:tcW w:w="8494" w:type="dxa"/>
          </w:tcPr>
          <w:p w14:paraId="5E7DDFC5" w14:textId="4261BDD3" w:rsidR="008553C6" w:rsidRDefault="008553C6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  <w:lang w:val="en-US"/>
              </w:rPr>
              <w:t>BIBLIOGRAFIA BÁSICA</w:t>
            </w:r>
          </w:p>
          <w:p w14:paraId="3ABC0D56" w14:textId="4DFA86F4" w:rsidR="008553C6" w:rsidRDefault="008553C6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  <w:lang w:val="en-US"/>
              </w:rPr>
            </w:pPr>
          </w:p>
          <w:p w14:paraId="791B57B7" w14:textId="77777777" w:rsidR="008553C6" w:rsidRDefault="008553C6" w:rsidP="008553C6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F764FA">
              <w:rPr>
                <w:rFonts w:eastAsia="Arial Unicode MS"/>
                <w:color w:val="000000"/>
                <w:sz w:val="22"/>
                <w:szCs w:val="22"/>
              </w:rPr>
              <w:t xml:space="preserve">BLANCHARD, O. </w:t>
            </w:r>
            <w:r w:rsidRPr="00F764FA"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Macroeconomia.</w:t>
            </w:r>
            <w:r w:rsidRPr="00F764FA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Pr="00067DF8">
              <w:rPr>
                <w:rFonts w:eastAsia="Arial Unicode MS"/>
                <w:color w:val="000000"/>
                <w:sz w:val="22"/>
                <w:szCs w:val="22"/>
              </w:rPr>
              <w:t>7.ed. São Paulo: Pears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on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Education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do Brasil, 2017.</w:t>
            </w:r>
          </w:p>
          <w:p w14:paraId="29010057" w14:textId="77777777" w:rsidR="008553C6" w:rsidRDefault="008553C6" w:rsidP="008553C6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1F180F9A" w14:textId="25F95D74" w:rsidR="008553C6" w:rsidRDefault="008553C6" w:rsidP="008553C6">
            <w:pPr>
              <w:rPr>
                <w:rStyle w:val="Hyperlink"/>
                <w:rFonts w:eastAsia="Arial Unicode MS"/>
                <w:sz w:val="22"/>
                <w:szCs w:val="22"/>
              </w:rPr>
            </w:pPr>
            <w:r w:rsidRPr="007B6F80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DORNBUSCH, R.; FISCHER, S.; STARTZ, R. </w:t>
            </w:r>
            <w:proofErr w:type="spellStart"/>
            <w:r w:rsidRPr="007B6F80">
              <w:rPr>
                <w:rFonts w:eastAsia="Arial Unicode MS"/>
                <w:i/>
                <w:iCs/>
                <w:color w:val="000000"/>
                <w:sz w:val="22"/>
                <w:szCs w:val="22"/>
                <w:lang w:val="en-US"/>
              </w:rPr>
              <w:t>Macroeconomia</w:t>
            </w:r>
            <w:proofErr w:type="spellEnd"/>
            <w:r w:rsidRPr="007B6F80">
              <w:rPr>
                <w:rFonts w:eastAsia="Arial Unicode MS"/>
                <w:i/>
                <w:iCs/>
                <w:color w:val="000000"/>
                <w:sz w:val="22"/>
                <w:szCs w:val="22"/>
                <w:lang w:val="en-US"/>
              </w:rPr>
              <w:t>.</w:t>
            </w:r>
            <w:r w:rsidRPr="007B6F80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 </w:t>
            </w:r>
            <w:r w:rsidRPr="00F764FA">
              <w:rPr>
                <w:rFonts w:eastAsia="Arial Unicode MS"/>
                <w:color w:val="000000"/>
                <w:sz w:val="22"/>
                <w:szCs w:val="22"/>
              </w:rPr>
              <w:t>11.ed. Porto Alegre: AMGH, 2013. D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isponível em: </w:t>
            </w:r>
            <w:hyperlink r:id="rId7" w:history="1">
              <w:r w:rsidRPr="00176434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https://app.minhabiblioteca.com.br/books/9788580551853</w:t>
              </w:r>
            </w:hyperlink>
          </w:p>
          <w:p w14:paraId="6A82F637" w14:textId="3D2C9C55" w:rsidR="008553C6" w:rsidRDefault="008553C6" w:rsidP="008553C6">
            <w:pPr>
              <w:rPr>
                <w:rStyle w:val="Hyperlink"/>
                <w:rFonts w:eastAsia="Arial Unicode MS"/>
              </w:rPr>
            </w:pPr>
          </w:p>
          <w:p w14:paraId="1CF15560" w14:textId="71650AB8" w:rsidR="00BD0552" w:rsidRDefault="00BD0552" w:rsidP="008553C6">
            <w:pPr>
              <w:rPr>
                <w:rStyle w:val="Hyperlink"/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MANKIW, G. 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Macroeconomia.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8.ed. Rio de Janeiro: LTC, 2018. Disponível em: </w:t>
            </w:r>
            <w:hyperlink r:id="rId8" w:history="1">
              <w:r w:rsidRPr="00176434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https://app.minhabiblioteca.com.br/reader/books/978-85-216-2749-4/</w:t>
              </w:r>
            </w:hyperlink>
          </w:p>
          <w:p w14:paraId="1A25AC95" w14:textId="77777777" w:rsidR="00BD0552" w:rsidRDefault="00BD0552" w:rsidP="008553C6">
            <w:pPr>
              <w:rPr>
                <w:rStyle w:val="Hyperlink"/>
                <w:rFonts w:eastAsia="Arial Unicode MS"/>
              </w:rPr>
            </w:pPr>
          </w:p>
          <w:p w14:paraId="3C7E1F1A" w14:textId="56F2F92A" w:rsidR="008553C6" w:rsidRPr="007B6F80" w:rsidRDefault="008553C6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7B6F80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BIBLIOGRAFIA COMPLEMENTAR</w:t>
            </w:r>
          </w:p>
          <w:p w14:paraId="6228D87F" w14:textId="3EA242FA" w:rsidR="00067DF8" w:rsidRPr="007B6F80" w:rsidRDefault="00067DF8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2750CAE4" w14:textId="77777777" w:rsidR="008553C6" w:rsidRPr="007B6F80" w:rsidRDefault="008553C6" w:rsidP="008553C6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7B6F80">
              <w:rPr>
                <w:rFonts w:eastAsia="Arial Unicode MS"/>
                <w:color w:val="000000"/>
                <w:sz w:val="22"/>
                <w:szCs w:val="22"/>
              </w:rPr>
              <w:t xml:space="preserve">ABEL, A.; BERNANKE, B.; CROUSHORE, D. </w:t>
            </w:r>
            <w:r w:rsidRPr="007B6F80"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Macroeconomia.</w:t>
            </w:r>
            <w:r w:rsidRPr="007B6F80">
              <w:rPr>
                <w:rFonts w:eastAsia="Arial Unicode MS"/>
                <w:color w:val="000000"/>
                <w:sz w:val="22"/>
                <w:szCs w:val="22"/>
              </w:rPr>
              <w:t xml:space="preserve"> 6.ed. Pearson Prentice Hall, 2008.</w:t>
            </w:r>
          </w:p>
          <w:p w14:paraId="71F035E7" w14:textId="77777777" w:rsidR="008553C6" w:rsidRPr="007B6F80" w:rsidRDefault="008553C6" w:rsidP="00E3355C">
            <w:pPr>
              <w:rPr>
                <w:rFonts w:eastAsia="Arial Unicode MS"/>
              </w:rPr>
            </w:pPr>
          </w:p>
          <w:p w14:paraId="4C53A617" w14:textId="33825C03" w:rsidR="00F764FA" w:rsidRDefault="00F764F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F764FA">
              <w:rPr>
                <w:rFonts w:eastAsia="Arial Unicode MS"/>
                <w:color w:val="000000"/>
                <w:sz w:val="22"/>
                <w:szCs w:val="22"/>
              </w:rPr>
              <w:t xml:space="preserve">ALEM, A. </w:t>
            </w:r>
            <w:r w:rsidRPr="00F764FA"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Macroeconomia: teoria e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 xml:space="preserve"> prática no Brasil.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2.ed. Rio de Janeiro: Elsevier, 2018. Disponível em: </w:t>
            </w:r>
            <w:hyperlink r:id="rId9" w:history="1">
              <w:r w:rsidRPr="00176434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https://app.minhabiblioteca.com.br/books/9788595152083</w:t>
              </w:r>
            </w:hyperlink>
          </w:p>
          <w:p w14:paraId="0218B7D5" w14:textId="77777777" w:rsidR="00BD0552" w:rsidRDefault="00BD0552" w:rsidP="00BD0552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7ADADD76" w14:textId="6EA31991" w:rsidR="00BD0552" w:rsidRDefault="00BD0552" w:rsidP="00BD0552">
            <w:pPr>
              <w:rPr>
                <w:rStyle w:val="Hyperlink"/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FROYEN, R. 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Macroeconomia: teorias e aplicações.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2.ed. São Paulo: Saraiva, 2013. Disponível em: </w:t>
            </w:r>
            <w:hyperlink r:id="rId10" w:history="1">
              <w:r w:rsidRPr="00176434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https://app.minhabiblioteca.com.br/books/9788502175235</w:t>
              </w:r>
            </w:hyperlink>
          </w:p>
          <w:p w14:paraId="639589F8" w14:textId="77777777" w:rsidR="00BD0552" w:rsidRDefault="00BD0552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3A8C5FB9" w14:textId="03BF1982" w:rsidR="00F764FA" w:rsidRDefault="00F764F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LOPES, L.M.; VASCONCELLOS, M.A.S. 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Manual de Macroeconomia: Nível básico e nível intermediário.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3.ed. São Paulo: Atlas, 2008.</w:t>
            </w:r>
          </w:p>
          <w:p w14:paraId="147BA2AA" w14:textId="6954EA5D" w:rsidR="001D2920" w:rsidRDefault="001D2920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63868B84" w14:textId="3E9702F2" w:rsidR="00E814B7" w:rsidRDefault="001D2920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1D2920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SIMONSEN, M.H.; CYSNE, </w:t>
            </w:r>
            <w:r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R.B. </w:t>
            </w:r>
            <w:proofErr w:type="spellStart"/>
            <w:r>
              <w:rPr>
                <w:rFonts w:eastAsia="Arial Unicode MS"/>
                <w:i/>
                <w:iCs/>
                <w:color w:val="000000"/>
                <w:sz w:val="22"/>
                <w:szCs w:val="22"/>
                <w:lang w:val="en-US"/>
              </w:rPr>
              <w:t>Macroeconomia</w:t>
            </w:r>
            <w:proofErr w:type="spellEnd"/>
            <w:r>
              <w:rPr>
                <w:rFonts w:eastAsia="Arial Unicode MS"/>
                <w:i/>
                <w:iCs/>
                <w:color w:val="000000"/>
                <w:sz w:val="22"/>
                <w:szCs w:val="22"/>
                <w:lang w:val="en-US"/>
              </w:rPr>
              <w:t xml:space="preserve">. </w:t>
            </w:r>
            <w:r w:rsidRPr="001D2920">
              <w:rPr>
                <w:rFonts w:eastAsia="Arial Unicode MS"/>
                <w:color w:val="000000"/>
                <w:sz w:val="22"/>
                <w:szCs w:val="22"/>
              </w:rPr>
              <w:t>4.ed. São Paulo: Atlas, 2009. D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isponível em: </w:t>
            </w:r>
            <w:hyperlink r:id="rId11" w:history="1">
              <w:r w:rsidRPr="00176434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https://app.minhabiblioteca.com.br/reader/books/9788522465330</w:t>
              </w:r>
            </w:hyperlink>
          </w:p>
          <w:p w14:paraId="4A5A8F5A" w14:textId="77777777" w:rsidR="001D2920" w:rsidRDefault="001D2920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3C086CCA" w14:textId="6C33D28D" w:rsidR="000D620F" w:rsidRPr="000D620F" w:rsidRDefault="000D620F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Bibliografias adicionais poderão ser indicadas no decorrer da disciplina.</w:t>
            </w:r>
          </w:p>
        </w:tc>
      </w:tr>
    </w:tbl>
    <w:p w14:paraId="6538A95A" w14:textId="77777777" w:rsidR="00E3355C" w:rsidRPr="001D2920" w:rsidRDefault="00E3355C" w:rsidP="00E3355C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6D98E92D" w14:textId="5F1D8E2C" w:rsidR="00577D64" w:rsidRDefault="00577D64">
      <w:pPr>
        <w:spacing w:after="160" w:line="259" w:lineRule="auto"/>
        <w:rPr>
          <w:sz w:val="22"/>
          <w:szCs w:val="22"/>
        </w:rPr>
      </w:pPr>
    </w:p>
    <w:p w14:paraId="0BE415D7" w14:textId="48268324" w:rsidR="000704AE" w:rsidRDefault="000704AE">
      <w:pPr>
        <w:spacing w:after="160" w:line="259" w:lineRule="auto"/>
        <w:rPr>
          <w:sz w:val="22"/>
          <w:szCs w:val="22"/>
        </w:rPr>
      </w:pPr>
    </w:p>
    <w:p w14:paraId="0881D219" w14:textId="0EEDBCFF" w:rsidR="000704AE" w:rsidRDefault="000704AE">
      <w:pPr>
        <w:spacing w:after="160" w:line="259" w:lineRule="auto"/>
        <w:rPr>
          <w:sz w:val="22"/>
          <w:szCs w:val="22"/>
        </w:rPr>
      </w:pPr>
    </w:p>
    <w:sectPr w:rsidR="00070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642C"/>
    <w:multiLevelType w:val="hybridMultilevel"/>
    <w:tmpl w:val="C6CC1F42"/>
    <w:lvl w:ilvl="0" w:tplc="1FFEBC5C">
      <w:start w:val="6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3A5E"/>
    <w:multiLevelType w:val="multilevel"/>
    <w:tmpl w:val="F462DF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A4263D"/>
    <w:multiLevelType w:val="multilevel"/>
    <w:tmpl w:val="DED8B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54945AA"/>
    <w:multiLevelType w:val="hybridMultilevel"/>
    <w:tmpl w:val="4EFA5042"/>
    <w:lvl w:ilvl="0" w:tplc="540234FE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07DE7"/>
    <w:multiLevelType w:val="hybridMultilevel"/>
    <w:tmpl w:val="F55C81AA"/>
    <w:lvl w:ilvl="0" w:tplc="A9A23976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C542D"/>
    <w:multiLevelType w:val="hybridMultilevel"/>
    <w:tmpl w:val="78C20D46"/>
    <w:lvl w:ilvl="0" w:tplc="EE0AABC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F3F9E"/>
    <w:multiLevelType w:val="hybridMultilevel"/>
    <w:tmpl w:val="54D4B2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35252"/>
    <w:multiLevelType w:val="hybridMultilevel"/>
    <w:tmpl w:val="BB0C7432"/>
    <w:lvl w:ilvl="0" w:tplc="6F5CBE1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856"/>
    <w:multiLevelType w:val="hybridMultilevel"/>
    <w:tmpl w:val="C568BB02"/>
    <w:lvl w:ilvl="0" w:tplc="33467FF8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F4B40"/>
    <w:multiLevelType w:val="multilevel"/>
    <w:tmpl w:val="1FA0BD0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138330C"/>
    <w:multiLevelType w:val="multilevel"/>
    <w:tmpl w:val="6A5CE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B984B9E"/>
    <w:multiLevelType w:val="multilevel"/>
    <w:tmpl w:val="464EA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FBE03C4"/>
    <w:multiLevelType w:val="multilevel"/>
    <w:tmpl w:val="0390FE80"/>
    <w:lvl w:ilvl="0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0FC184C"/>
    <w:multiLevelType w:val="multilevel"/>
    <w:tmpl w:val="51D6D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1903582"/>
    <w:multiLevelType w:val="hybridMultilevel"/>
    <w:tmpl w:val="D95671EE"/>
    <w:lvl w:ilvl="0" w:tplc="470CFF4E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55DAC"/>
    <w:multiLevelType w:val="multilevel"/>
    <w:tmpl w:val="D5F0D3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91C4107"/>
    <w:multiLevelType w:val="multilevel"/>
    <w:tmpl w:val="464EA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AF2482D"/>
    <w:multiLevelType w:val="hybridMultilevel"/>
    <w:tmpl w:val="0908C13E"/>
    <w:lvl w:ilvl="0" w:tplc="FA9CCEFA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838F2"/>
    <w:multiLevelType w:val="hybridMultilevel"/>
    <w:tmpl w:val="95E02CB4"/>
    <w:lvl w:ilvl="0" w:tplc="8B7A432E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C0B5B"/>
    <w:multiLevelType w:val="hybridMultilevel"/>
    <w:tmpl w:val="876A701C"/>
    <w:lvl w:ilvl="0" w:tplc="D736B6D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05F17"/>
    <w:multiLevelType w:val="hybridMultilevel"/>
    <w:tmpl w:val="75083632"/>
    <w:lvl w:ilvl="0" w:tplc="7870D98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B26A75"/>
    <w:multiLevelType w:val="hybridMultilevel"/>
    <w:tmpl w:val="37A4127C"/>
    <w:lvl w:ilvl="0" w:tplc="514EAA6A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1037C1"/>
    <w:multiLevelType w:val="multilevel"/>
    <w:tmpl w:val="D2E65A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78680DCB"/>
    <w:multiLevelType w:val="multilevel"/>
    <w:tmpl w:val="C9C2A5C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8AA6A1D"/>
    <w:multiLevelType w:val="multilevel"/>
    <w:tmpl w:val="F462DF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F4E1EDE"/>
    <w:multiLevelType w:val="hybridMultilevel"/>
    <w:tmpl w:val="C0BEC260"/>
    <w:lvl w:ilvl="0" w:tplc="13388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7"/>
  </w:num>
  <w:num w:numId="4">
    <w:abstractNumId w:val="20"/>
  </w:num>
  <w:num w:numId="5">
    <w:abstractNumId w:val="5"/>
  </w:num>
  <w:num w:numId="6">
    <w:abstractNumId w:val="7"/>
  </w:num>
  <w:num w:numId="7">
    <w:abstractNumId w:val="16"/>
  </w:num>
  <w:num w:numId="8">
    <w:abstractNumId w:val="15"/>
  </w:num>
  <w:num w:numId="9">
    <w:abstractNumId w:val="6"/>
  </w:num>
  <w:num w:numId="10">
    <w:abstractNumId w:val="1"/>
  </w:num>
  <w:num w:numId="11">
    <w:abstractNumId w:val="24"/>
  </w:num>
  <w:num w:numId="12">
    <w:abstractNumId w:val="25"/>
  </w:num>
  <w:num w:numId="13">
    <w:abstractNumId w:val="11"/>
  </w:num>
  <w:num w:numId="14">
    <w:abstractNumId w:val="9"/>
  </w:num>
  <w:num w:numId="15">
    <w:abstractNumId w:val="23"/>
  </w:num>
  <w:num w:numId="16">
    <w:abstractNumId w:val="0"/>
  </w:num>
  <w:num w:numId="17">
    <w:abstractNumId w:val="13"/>
  </w:num>
  <w:num w:numId="18">
    <w:abstractNumId w:val="2"/>
  </w:num>
  <w:num w:numId="19">
    <w:abstractNumId w:val="22"/>
  </w:num>
  <w:num w:numId="20">
    <w:abstractNumId w:val="10"/>
  </w:num>
  <w:num w:numId="21">
    <w:abstractNumId w:val="21"/>
  </w:num>
  <w:num w:numId="22">
    <w:abstractNumId w:val="3"/>
  </w:num>
  <w:num w:numId="23">
    <w:abstractNumId w:val="18"/>
  </w:num>
  <w:num w:numId="24">
    <w:abstractNumId w:val="8"/>
  </w:num>
  <w:num w:numId="25">
    <w:abstractNumId w:val="14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B0"/>
    <w:rsid w:val="00010BC7"/>
    <w:rsid w:val="0006057D"/>
    <w:rsid w:val="00067DF8"/>
    <w:rsid w:val="000704AE"/>
    <w:rsid w:val="000729E1"/>
    <w:rsid w:val="000A2822"/>
    <w:rsid w:val="000D620F"/>
    <w:rsid w:val="00132080"/>
    <w:rsid w:val="00151B58"/>
    <w:rsid w:val="001732C0"/>
    <w:rsid w:val="00183F34"/>
    <w:rsid w:val="00194E61"/>
    <w:rsid w:val="001B2C2B"/>
    <w:rsid w:val="001D2920"/>
    <w:rsid w:val="001E3B16"/>
    <w:rsid w:val="00205257"/>
    <w:rsid w:val="00227F57"/>
    <w:rsid w:val="00233B1D"/>
    <w:rsid w:val="00283AB4"/>
    <w:rsid w:val="00321CFB"/>
    <w:rsid w:val="00391D8D"/>
    <w:rsid w:val="00392FE6"/>
    <w:rsid w:val="003F4C7C"/>
    <w:rsid w:val="00416EC0"/>
    <w:rsid w:val="004C34C4"/>
    <w:rsid w:val="004C5BC4"/>
    <w:rsid w:val="00514D67"/>
    <w:rsid w:val="005156FF"/>
    <w:rsid w:val="005642C4"/>
    <w:rsid w:val="00577D64"/>
    <w:rsid w:val="005A0C1E"/>
    <w:rsid w:val="005D2BDE"/>
    <w:rsid w:val="00633933"/>
    <w:rsid w:val="006834B7"/>
    <w:rsid w:val="00684274"/>
    <w:rsid w:val="006B1286"/>
    <w:rsid w:val="006F6B44"/>
    <w:rsid w:val="0072542B"/>
    <w:rsid w:val="0073089D"/>
    <w:rsid w:val="00753C76"/>
    <w:rsid w:val="00784DF3"/>
    <w:rsid w:val="007B6F80"/>
    <w:rsid w:val="007D7052"/>
    <w:rsid w:val="007F5A77"/>
    <w:rsid w:val="008003A3"/>
    <w:rsid w:val="00802D9C"/>
    <w:rsid w:val="0082576B"/>
    <w:rsid w:val="00827617"/>
    <w:rsid w:val="00833F54"/>
    <w:rsid w:val="008553C6"/>
    <w:rsid w:val="008861AD"/>
    <w:rsid w:val="00890812"/>
    <w:rsid w:val="00893ED2"/>
    <w:rsid w:val="008B10EE"/>
    <w:rsid w:val="008B7565"/>
    <w:rsid w:val="008D3FCF"/>
    <w:rsid w:val="008F6C1D"/>
    <w:rsid w:val="00904A78"/>
    <w:rsid w:val="00906C07"/>
    <w:rsid w:val="00940B16"/>
    <w:rsid w:val="009646BA"/>
    <w:rsid w:val="009D7A2B"/>
    <w:rsid w:val="00A23228"/>
    <w:rsid w:val="00A863D1"/>
    <w:rsid w:val="00AB7E00"/>
    <w:rsid w:val="00AD4DA9"/>
    <w:rsid w:val="00AD4F72"/>
    <w:rsid w:val="00AF577B"/>
    <w:rsid w:val="00AF696E"/>
    <w:rsid w:val="00B17059"/>
    <w:rsid w:val="00B348C5"/>
    <w:rsid w:val="00B34EFC"/>
    <w:rsid w:val="00B4320A"/>
    <w:rsid w:val="00B51362"/>
    <w:rsid w:val="00B60BF9"/>
    <w:rsid w:val="00B95F8B"/>
    <w:rsid w:val="00BD0552"/>
    <w:rsid w:val="00C13617"/>
    <w:rsid w:val="00C141B0"/>
    <w:rsid w:val="00C1555D"/>
    <w:rsid w:val="00D2353A"/>
    <w:rsid w:val="00D26B57"/>
    <w:rsid w:val="00D26C8D"/>
    <w:rsid w:val="00D75D5A"/>
    <w:rsid w:val="00DB0EB9"/>
    <w:rsid w:val="00DC0BB3"/>
    <w:rsid w:val="00DD3EC2"/>
    <w:rsid w:val="00E206A9"/>
    <w:rsid w:val="00E3355C"/>
    <w:rsid w:val="00E51FDF"/>
    <w:rsid w:val="00E66DD8"/>
    <w:rsid w:val="00E814B7"/>
    <w:rsid w:val="00EA77AB"/>
    <w:rsid w:val="00F7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395D"/>
  <w15:chartTrackingRefBased/>
  <w15:docId w15:val="{D67BC142-BB98-45C2-8D78-35F7365E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1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xtarial10ptblack">
    <w:name w:val="txt_arial_10pt_black"/>
    <w:basedOn w:val="Fontepargpadro"/>
    <w:rsid w:val="00C141B0"/>
  </w:style>
  <w:style w:type="character" w:customStyle="1" w:styleId="txtarial8ptblack1">
    <w:name w:val="txt_arial_8pt_black1"/>
    <w:basedOn w:val="Fontepargpadro"/>
    <w:rsid w:val="00C141B0"/>
    <w:rPr>
      <w:rFonts w:ascii="Verdana" w:hAnsi="Verdana" w:hint="default"/>
      <w:color w:val="000000"/>
      <w:sz w:val="16"/>
      <w:szCs w:val="16"/>
    </w:rPr>
  </w:style>
  <w:style w:type="character" w:customStyle="1" w:styleId="txtarial8ptgray1">
    <w:name w:val="txt_arial_8pt_gray1"/>
    <w:basedOn w:val="Fontepargpadro"/>
    <w:rsid w:val="00C141B0"/>
    <w:rPr>
      <w:rFonts w:ascii="Verdana" w:hAnsi="Verdana" w:hint="default"/>
      <w:color w:val="666666"/>
      <w:sz w:val="16"/>
      <w:szCs w:val="16"/>
    </w:rPr>
  </w:style>
  <w:style w:type="character" w:styleId="Hyperlink">
    <w:name w:val="Hyperlink"/>
    <w:basedOn w:val="Fontepargpadro"/>
    <w:rsid w:val="00C141B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41B0"/>
    <w:pPr>
      <w:ind w:left="720"/>
      <w:contextualSpacing/>
    </w:pPr>
  </w:style>
  <w:style w:type="table" w:styleId="Tabelacomgrade">
    <w:name w:val="Table Grid"/>
    <w:basedOn w:val="Tabelanormal"/>
    <w:uiPriority w:val="39"/>
    <w:rsid w:val="00C14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C14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inhabiblioteca.com.br/reader/books/978-85-216-2749-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minhabiblioteca.com.br/books/978858055185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con.udesc.br/" TargetMode="External"/><Relationship Id="rId11" Type="http://schemas.openxmlformats.org/officeDocument/2006/relationships/hyperlink" Target="https://app.minhabiblioteca.com.br/reader/books/9788522465330" TargetMode="External"/><Relationship Id="rId5" Type="http://schemas.openxmlformats.org/officeDocument/2006/relationships/hyperlink" Target="mailto:paulo.fonseca@udesc.br" TargetMode="External"/><Relationship Id="rId10" Type="http://schemas.openxmlformats.org/officeDocument/2006/relationships/hyperlink" Target="https://app.minhabiblioteca.com.br/books/97885021752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minhabiblioteca.com.br/books/978859515208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1364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.</dc:creator>
  <cp:keywords/>
  <dc:description/>
  <cp:lastModifiedBy>Paulo Victor da Fonseca</cp:lastModifiedBy>
  <cp:revision>2</cp:revision>
  <cp:lastPrinted>2023-01-30T23:52:00Z</cp:lastPrinted>
  <dcterms:created xsi:type="dcterms:W3CDTF">2025-02-27T22:51:00Z</dcterms:created>
  <dcterms:modified xsi:type="dcterms:W3CDTF">2025-02-27T22:51:00Z</dcterms:modified>
</cp:coreProperties>
</file>