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B9" w:rsidRDefault="00AA77B9" w:rsidP="00266E7F">
      <w:pPr>
        <w:pStyle w:val="Heading1"/>
        <w:rPr>
          <w:lang w:val="en-GB"/>
        </w:rPr>
      </w:pPr>
      <w:r>
        <w:rPr>
          <w:lang w:val="en-GB"/>
        </w:rPr>
        <w:t>Strain construction</w:t>
      </w:r>
    </w:p>
    <w:p w:rsidR="00266E7F" w:rsidRPr="00266E7F" w:rsidRDefault="00266E7F" w:rsidP="00266E7F">
      <w:pPr>
        <w:rPr>
          <w:lang w:val="en-GB"/>
        </w:rPr>
      </w:pPr>
    </w:p>
    <w:p w:rsidR="00AA77B9" w:rsidRPr="005A748B" w:rsidRDefault="00AA77B9" w:rsidP="00AA77B9">
      <w:pPr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lang w:val="en-GB"/>
        </w:rPr>
      </w:pPr>
      <w:r w:rsidRPr="005A748B">
        <w:rPr>
          <w:rFonts w:asciiTheme="minorHAnsi" w:hAnsiTheme="minorHAnsi" w:cstheme="minorHAnsi"/>
          <w:lang w:val="en-GB"/>
        </w:rPr>
        <w:t>The plasmids and strains used in this study are described in Table 1</w:t>
      </w:r>
      <w:r w:rsidR="003A1F33" w:rsidRPr="005A748B">
        <w:rPr>
          <w:rFonts w:asciiTheme="minorHAnsi" w:hAnsiTheme="minorHAnsi" w:cstheme="minorHAnsi"/>
          <w:lang w:val="en-GB"/>
        </w:rPr>
        <w:t xml:space="preserve"> below</w:t>
      </w:r>
      <w:r w:rsidRPr="005A748B">
        <w:rPr>
          <w:rFonts w:asciiTheme="minorHAnsi" w:hAnsiTheme="minorHAnsi" w:cstheme="minorHAnsi"/>
          <w:lang w:val="en-GB"/>
        </w:rPr>
        <w:t xml:space="preserve">. Plasmid isolations, enzymatic manipulations of DNA, agarose gel electrophoresis and other routine DNA manipulations were performed according to the methods of </w:t>
      </w:r>
      <w:proofErr w:type="spellStart"/>
      <w:r w:rsidRPr="005A748B">
        <w:rPr>
          <w:rFonts w:asciiTheme="minorHAnsi" w:hAnsiTheme="minorHAnsi" w:cstheme="minorHAnsi"/>
          <w:lang w:val="en-GB"/>
        </w:rPr>
        <w:t>Sambrook</w:t>
      </w:r>
      <w:proofErr w:type="spellEnd"/>
      <w:r w:rsidRPr="005A748B">
        <w:rPr>
          <w:rFonts w:asciiTheme="minorHAnsi" w:hAnsiTheme="minorHAnsi" w:cstheme="minorHAnsi"/>
          <w:lang w:val="en-GB"/>
        </w:rPr>
        <w:t xml:space="preserve"> and Russell </w:t>
      </w:r>
      <w:r w:rsidRPr="005A748B">
        <w:rPr>
          <w:rFonts w:asciiTheme="minorHAnsi" w:hAnsiTheme="minorHAnsi" w:cstheme="minorHAnsi"/>
          <w:lang w:val="en-GB"/>
        </w:rPr>
        <w:fldChar w:fldCharType="begin"/>
      </w:r>
      <w:r w:rsidR="001B5A0E">
        <w:rPr>
          <w:rFonts w:asciiTheme="minorHAnsi" w:hAnsiTheme="minorHAnsi" w:cstheme="minorHAnsi"/>
          <w:lang w:val="en-GB"/>
        </w:rPr>
        <w:instrText xml:space="preserve"> ADDIN EN.CITE &lt;EndNote&gt;&lt;Cite&gt;&lt;Author&gt;Sambrook&lt;/Author&gt;&lt;Year&gt;2001&lt;/Year&gt;&lt;RecNum&gt;572&lt;/RecNum&gt;&lt;DisplayText&gt;[1]&lt;/DisplayText&gt;&lt;record&gt;&lt;rec-number&gt;572&lt;/rec-number&gt;&lt;foreign-keys&gt;&lt;key app="EN" db-id="sadax2rfha0rxoett205w0xuft059d02rrpz"&gt;572&lt;/key&gt;&lt;/foreign-keys&gt;&lt;ref-type name="Book"&gt;6&lt;/ref-type&gt;&lt;contributors&gt;&lt;authors&gt;&lt;author&gt;Sambrook, J.&lt;/author&gt;&lt;author&gt;Russell, D.&lt;/author&gt;&lt;/authors&gt;&lt;/contributors&gt;&lt;titles&gt;&lt;title&gt;Molecular Cloning: A Laboratory Manual (Third Edition)&lt;/title&gt;&lt;/titles&gt;&lt;dates&gt;&lt;year&gt;2001&lt;/year&gt;&lt;/dates&gt;&lt;pub-location&gt;New York&lt;/pub-location&gt;&lt;publisher&gt;Cold Spring Harbor Laboratory Press&lt;/publisher&gt;&lt;urls&gt;&lt;/urls&gt;&lt;/record&gt;&lt;/Cite&gt;&lt;/EndNote&gt;</w:instrText>
      </w:r>
      <w:r w:rsidRPr="005A748B">
        <w:rPr>
          <w:rFonts w:asciiTheme="minorHAnsi" w:hAnsiTheme="minorHAnsi" w:cstheme="minorHAnsi"/>
          <w:lang w:val="en-GB"/>
        </w:rPr>
        <w:fldChar w:fldCharType="separate"/>
      </w:r>
      <w:r w:rsidR="001B5A0E">
        <w:rPr>
          <w:rFonts w:asciiTheme="minorHAnsi" w:hAnsiTheme="minorHAnsi" w:cstheme="minorHAnsi"/>
          <w:noProof/>
          <w:lang w:val="en-GB"/>
        </w:rPr>
        <w:t>[</w:t>
      </w:r>
      <w:hyperlink w:anchor="_ENREF_1" w:tooltip="Sambrook, 2001 #572" w:history="1">
        <w:r w:rsidR="001B5A0E">
          <w:rPr>
            <w:rFonts w:asciiTheme="minorHAnsi" w:hAnsiTheme="minorHAnsi" w:cstheme="minorHAnsi"/>
            <w:noProof/>
            <w:lang w:val="en-GB"/>
          </w:rPr>
          <w:t>1</w:t>
        </w:r>
      </w:hyperlink>
      <w:r w:rsidR="001B5A0E">
        <w:rPr>
          <w:rFonts w:asciiTheme="minorHAnsi" w:hAnsiTheme="minorHAnsi" w:cstheme="minorHAnsi"/>
          <w:noProof/>
          <w:lang w:val="en-GB"/>
        </w:rPr>
        <w:t>]</w:t>
      </w:r>
      <w:r w:rsidRPr="005A748B">
        <w:rPr>
          <w:rFonts w:asciiTheme="minorHAnsi" w:hAnsiTheme="minorHAnsi" w:cstheme="minorHAnsi"/>
          <w:lang w:val="en-GB"/>
        </w:rPr>
        <w:fldChar w:fldCharType="end"/>
      </w:r>
      <w:r w:rsidRPr="005A748B">
        <w:rPr>
          <w:rFonts w:asciiTheme="minorHAnsi" w:hAnsiTheme="minorHAnsi" w:cstheme="minorHAnsi"/>
          <w:lang w:val="en-GB"/>
        </w:rPr>
        <w:t xml:space="preserve">. The </w:t>
      </w:r>
      <w:proofErr w:type="spellStart"/>
      <w:r w:rsidRPr="005A748B">
        <w:rPr>
          <w:rFonts w:asciiTheme="minorHAnsi" w:hAnsiTheme="minorHAnsi" w:cstheme="minorHAnsi"/>
          <w:lang w:val="en-GB"/>
        </w:rPr>
        <w:t>QIAquick</w:t>
      </w:r>
      <w:proofErr w:type="spellEnd"/>
      <w:r w:rsidRPr="005A748B">
        <w:rPr>
          <w:rFonts w:asciiTheme="minorHAnsi" w:hAnsiTheme="minorHAnsi" w:cstheme="minorHAnsi"/>
          <w:lang w:val="en-GB"/>
        </w:rPr>
        <w:t xml:space="preserve"> Gel Extraction Kit and </w:t>
      </w:r>
      <w:proofErr w:type="spellStart"/>
      <w:r w:rsidRPr="005A748B">
        <w:rPr>
          <w:rFonts w:asciiTheme="minorHAnsi" w:hAnsiTheme="minorHAnsi" w:cstheme="minorHAnsi"/>
          <w:lang w:val="en-GB"/>
        </w:rPr>
        <w:t>QIAquick</w:t>
      </w:r>
      <w:proofErr w:type="spellEnd"/>
      <w:r w:rsidRPr="005A748B">
        <w:rPr>
          <w:rFonts w:asciiTheme="minorHAnsi" w:hAnsiTheme="minorHAnsi" w:cstheme="minorHAnsi"/>
          <w:lang w:val="en-GB"/>
        </w:rPr>
        <w:t xml:space="preserve"> PCR purification kit (</w:t>
      </w:r>
      <w:proofErr w:type="spellStart"/>
      <w:r w:rsidRPr="005A748B">
        <w:rPr>
          <w:rFonts w:asciiTheme="minorHAnsi" w:hAnsiTheme="minorHAnsi" w:cstheme="minorHAnsi"/>
          <w:lang w:val="en-GB"/>
        </w:rPr>
        <w:t>Qiagen</w:t>
      </w:r>
      <w:proofErr w:type="spellEnd"/>
      <w:r w:rsidRPr="005A748B">
        <w:rPr>
          <w:rFonts w:asciiTheme="minorHAnsi" w:hAnsiTheme="minorHAnsi" w:cstheme="minorHAnsi"/>
          <w:lang w:val="en-GB"/>
        </w:rPr>
        <w:t>) were used for DNA-purifications from agarose gels and enzymatic reactions, respectively. PCR for cloning and allele identification was performed using the Expand High Fidelity PCR-system (</w:t>
      </w:r>
      <w:proofErr w:type="spellStart"/>
      <w:r w:rsidRPr="005A748B">
        <w:rPr>
          <w:rFonts w:asciiTheme="minorHAnsi" w:hAnsiTheme="minorHAnsi" w:cstheme="minorHAnsi"/>
          <w:lang w:val="en-GB"/>
        </w:rPr>
        <w:t>Boehringer</w:t>
      </w:r>
      <w:proofErr w:type="spellEnd"/>
      <w:r w:rsidRPr="005A748B">
        <w:rPr>
          <w:rFonts w:asciiTheme="minorHAnsi" w:hAnsiTheme="minorHAnsi" w:cstheme="minorHAnsi"/>
          <w:lang w:val="en-GB"/>
        </w:rPr>
        <w:t xml:space="preserve"> Mannheim). DNA was sequenced using the Big-Dye Terminator v1.1 Cycle kit (Applied </w:t>
      </w:r>
      <w:proofErr w:type="spellStart"/>
      <w:r w:rsidRPr="005A748B">
        <w:rPr>
          <w:rFonts w:asciiTheme="minorHAnsi" w:hAnsiTheme="minorHAnsi" w:cstheme="minorHAnsi"/>
          <w:lang w:val="en-GB"/>
        </w:rPr>
        <w:t>Biosystems</w:t>
      </w:r>
      <w:proofErr w:type="spellEnd"/>
      <w:r w:rsidRPr="005A748B">
        <w:rPr>
          <w:rFonts w:asciiTheme="minorHAnsi" w:hAnsiTheme="minorHAnsi" w:cstheme="minorHAnsi"/>
          <w:lang w:val="en-GB"/>
        </w:rPr>
        <w:t xml:space="preserve">). Transformations of </w:t>
      </w:r>
      <w:r w:rsidRPr="005A748B">
        <w:rPr>
          <w:rFonts w:asciiTheme="minorHAnsi" w:hAnsiTheme="minorHAnsi" w:cstheme="minorHAnsi"/>
          <w:i/>
          <w:lang w:val="en-GB"/>
        </w:rPr>
        <w:t>E. coli</w:t>
      </w:r>
      <w:r w:rsidRPr="005A748B">
        <w:rPr>
          <w:rFonts w:asciiTheme="minorHAnsi" w:hAnsiTheme="minorHAnsi" w:cstheme="minorHAnsi"/>
          <w:lang w:val="en-GB"/>
        </w:rPr>
        <w:t xml:space="preserve"> were performed using the rubidium-chloride method (available at </w:t>
      </w:r>
      <w:hyperlink r:id="rId5" w:history="1">
        <w:r w:rsidRPr="005A748B">
          <w:rPr>
            <w:rFonts w:asciiTheme="minorHAnsi" w:hAnsiTheme="minorHAnsi" w:cstheme="minorHAnsi"/>
            <w:lang w:val="en-GB"/>
          </w:rPr>
          <w:t>www.neb.com</w:t>
        </w:r>
      </w:hyperlink>
      <w:r w:rsidRPr="005A748B">
        <w:rPr>
          <w:rFonts w:asciiTheme="minorHAnsi" w:hAnsiTheme="minorHAnsi" w:cstheme="minorHAnsi"/>
          <w:lang w:val="en-GB"/>
        </w:rPr>
        <w:t xml:space="preserve">). Matings and selection of double recombinants were performed as described earlier </w:t>
      </w:r>
      <w:r w:rsidRPr="005A748B">
        <w:rPr>
          <w:rFonts w:asciiTheme="minorHAnsi" w:hAnsiTheme="minorHAnsi" w:cstheme="minorHAnsi"/>
          <w:lang w:val="en-GB"/>
        </w:rPr>
        <w:fldChar w:fldCharType="begin">
          <w:fldData xml:space="preserve">PEVuZE5vdGU+PENpdGU+PEF1dGhvcj5CYWtrZXZpZzwvQXV0aG9yPjxZZWFyPjIwMDU8L1llYXI+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</w:fldData>
        </w:fldChar>
      </w:r>
      <w:r w:rsidR="001B5A0E">
        <w:rPr>
          <w:rFonts w:asciiTheme="minorHAnsi" w:hAnsiTheme="minorHAnsi" w:cstheme="minorHAnsi"/>
          <w:lang w:val="en-GB"/>
        </w:rPr>
        <w:instrText xml:space="preserve"> ADDIN EN.CITE </w:instrText>
      </w:r>
      <w:r w:rsidR="001B5A0E">
        <w:rPr>
          <w:rFonts w:asciiTheme="minorHAnsi" w:hAnsiTheme="minorHAnsi" w:cstheme="minorHAnsi"/>
          <w:lang w:val="en-GB"/>
        </w:rPr>
        <w:fldChar w:fldCharType="begin">
          <w:fldData xml:space="preserve">PEVuZE5vdGU+PENpdGU+PEF1dGhvcj5CYWtrZXZpZzwvQXV0aG9yPjxZZWFyPjIwMDU8L1llYXI+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</w:fldData>
        </w:fldChar>
      </w:r>
      <w:r w:rsidR="001B5A0E">
        <w:rPr>
          <w:rFonts w:asciiTheme="minorHAnsi" w:hAnsiTheme="minorHAnsi" w:cstheme="minorHAnsi"/>
          <w:lang w:val="en-GB"/>
        </w:rPr>
        <w:instrText xml:space="preserve"> ADDIN EN.CITE.DATA </w:instrText>
      </w:r>
      <w:r w:rsidR="001B5A0E">
        <w:rPr>
          <w:rFonts w:asciiTheme="minorHAnsi" w:hAnsiTheme="minorHAnsi" w:cstheme="minorHAnsi"/>
          <w:lang w:val="en-GB"/>
        </w:rPr>
      </w:r>
      <w:r w:rsidR="001B5A0E">
        <w:rPr>
          <w:rFonts w:asciiTheme="minorHAnsi" w:hAnsiTheme="minorHAnsi" w:cstheme="minorHAnsi"/>
          <w:lang w:val="en-GB"/>
        </w:rPr>
        <w:fldChar w:fldCharType="end"/>
      </w:r>
      <w:r w:rsidRPr="005A748B">
        <w:rPr>
          <w:rFonts w:asciiTheme="minorHAnsi" w:hAnsiTheme="minorHAnsi" w:cstheme="minorHAnsi"/>
          <w:lang w:val="en-GB"/>
        </w:rPr>
        <w:fldChar w:fldCharType="separate"/>
      </w:r>
      <w:r w:rsidR="001B5A0E">
        <w:rPr>
          <w:rFonts w:asciiTheme="minorHAnsi" w:hAnsiTheme="minorHAnsi" w:cstheme="minorHAnsi"/>
          <w:noProof/>
          <w:lang w:val="en-GB"/>
        </w:rPr>
        <w:t>[</w:t>
      </w:r>
      <w:hyperlink w:anchor="_ENREF_2" w:tooltip="Bakkevig, 2005 #702" w:history="1">
        <w:r w:rsidR="001B5A0E">
          <w:rPr>
            <w:rFonts w:asciiTheme="minorHAnsi" w:hAnsiTheme="minorHAnsi" w:cstheme="minorHAnsi"/>
            <w:noProof/>
            <w:lang w:val="en-GB"/>
          </w:rPr>
          <w:t>2</w:t>
        </w:r>
      </w:hyperlink>
      <w:r w:rsidR="001B5A0E">
        <w:rPr>
          <w:rFonts w:asciiTheme="minorHAnsi" w:hAnsiTheme="minorHAnsi" w:cstheme="minorHAnsi"/>
          <w:noProof/>
          <w:lang w:val="en-GB"/>
        </w:rPr>
        <w:t xml:space="preserve">, </w:t>
      </w:r>
      <w:hyperlink w:anchor="_ENREF_3" w:tooltip="Gimmestad, 2003 #619" w:history="1">
        <w:r w:rsidR="001B5A0E">
          <w:rPr>
            <w:rFonts w:asciiTheme="minorHAnsi" w:hAnsiTheme="minorHAnsi" w:cstheme="minorHAnsi"/>
            <w:noProof/>
            <w:lang w:val="en-GB"/>
          </w:rPr>
          <w:t>3</w:t>
        </w:r>
      </w:hyperlink>
      <w:r w:rsidR="001B5A0E">
        <w:rPr>
          <w:rFonts w:asciiTheme="minorHAnsi" w:hAnsiTheme="minorHAnsi" w:cstheme="minorHAnsi"/>
          <w:noProof/>
          <w:lang w:val="en-GB"/>
        </w:rPr>
        <w:t>]</w:t>
      </w:r>
      <w:r w:rsidRPr="005A748B">
        <w:rPr>
          <w:rFonts w:asciiTheme="minorHAnsi" w:hAnsiTheme="minorHAnsi" w:cstheme="minorHAnsi"/>
          <w:lang w:val="en-GB"/>
        </w:rPr>
        <w:fldChar w:fldCharType="end"/>
      </w:r>
      <w:r w:rsidRPr="005A748B">
        <w:rPr>
          <w:rFonts w:asciiTheme="minorHAnsi" w:hAnsiTheme="minorHAnsi" w:cstheme="minorHAnsi"/>
          <w:lang w:val="en-GB"/>
        </w:rPr>
        <w:t>.</w:t>
      </w:r>
    </w:p>
    <w:p w:rsidR="00266E7F" w:rsidRPr="005A748B" w:rsidRDefault="00266E7F" w:rsidP="00266E7F">
      <w:pPr>
        <w:pStyle w:val="Caption"/>
        <w:keepNext/>
        <w:rPr>
          <w:rFonts w:asciiTheme="minorHAnsi" w:hAnsiTheme="minorHAnsi" w:cstheme="minorHAnsi"/>
        </w:rPr>
      </w:pPr>
      <w:proofErr w:type="spellStart"/>
      <w:r w:rsidRPr="005A748B">
        <w:rPr>
          <w:rFonts w:asciiTheme="minorHAnsi" w:hAnsiTheme="minorHAnsi" w:cstheme="minorHAnsi"/>
        </w:rPr>
        <w:t>Table</w:t>
      </w:r>
      <w:proofErr w:type="spellEnd"/>
      <w:r w:rsidRPr="005A748B">
        <w:rPr>
          <w:rFonts w:asciiTheme="minorHAnsi" w:hAnsiTheme="minorHAnsi" w:cstheme="minorHAnsi"/>
        </w:rPr>
        <w:t xml:space="preserve"> </w:t>
      </w:r>
      <w:r w:rsidRPr="005A748B">
        <w:rPr>
          <w:rFonts w:asciiTheme="minorHAnsi" w:hAnsiTheme="minorHAnsi" w:cstheme="minorHAnsi"/>
        </w:rPr>
        <w:fldChar w:fldCharType="begin"/>
      </w:r>
      <w:r w:rsidRPr="005A748B">
        <w:rPr>
          <w:rFonts w:asciiTheme="minorHAnsi" w:hAnsiTheme="minorHAnsi" w:cstheme="minorHAnsi"/>
        </w:rPr>
        <w:instrText xml:space="preserve"> SEQ Table \* ARABIC </w:instrText>
      </w:r>
      <w:r w:rsidRPr="005A748B">
        <w:rPr>
          <w:rFonts w:asciiTheme="minorHAnsi" w:hAnsiTheme="minorHAnsi" w:cstheme="minorHAnsi"/>
        </w:rPr>
        <w:fldChar w:fldCharType="separate"/>
      </w:r>
      <w:r w:rsidRPr="005A748B">
        <w:rPr>
          <w:rFonts w:asciiTheme="minorHAnsi" w:hAnsiTheme="minorHAnsi" w:cstheme="minorHAnsi"/>
          <w:noProof/>
        </w:rPr>
        <w:t>1</w:t>
      </w:r>
      <w:r w:rsidRPr="005A748B">
        <w:rPr>
          <w:rFonts w:asciiTheme="minorHAnsi" w:hAnsiTheme="minorHAnsi" w:cstheme="minorHAnsi"/>
        </w:rPr>
        <w:fldChar w:fldCharType="end"/>
      </w:r>
      <w:r w:rsidRPr="005A748B">
        <w:rPr>
          <w:rFonts w:asciiTheme="minorHAnsi" w:hAnsiTheme="minorHAnsi" w:cstheme="minorHAnsi"/>
        </w:rPr>
        <w:t xml:space="preserve">. </w:t>
      </w:r>
      <w:proofErr w:type="spellStart"/>
      <w:r w:rsidRPr="005A748B">
        <w:rPr>
          <w:rFonts w:asciiTheme="minorHAnsi" w:hAnsiTheme="minorHAnsi" w:cstheme="minorHAnsi"/>
        </w:rPr>
        <w:t>Strains</w:t>
      </w:r>
      <w:proofErr w:type="spellEnd"/>
      <w:r w:rsidRPr="005A748B">
        <w:rPr>
          <w:rFonts w:asciiTheme="minorHAnsi" w:hAnsiTheme="minorHAnsi" w:cstheme="minorHAnsi"/>
        </w:rPr>
        <w:t xml:space="preserve"> and </w:t>
      </w:r>
      <w:proofErr w:type="spellStart"/>
      <w:r w:rsidRPr="005A748B">
        <w:rPr>
          <w:rFonts w:asciiTheme="minorHAnsi" w:hAnsiTheme="minorHAnsi" w:cstheme="minorHAnsi"/>
        </w:rPr>
        <w:t>plasmids</w:t>
      </w:r>
      <w:proofErr w:type="spellEnd"/>
      <w:r w:rsidRPr="005A748B">
        <w:rPr>
          <w:rFonts w:asciiTheme="minorHAnsi" w:hAnsiTheme="minorHAnsi" w:cstheme="minorHAnsi"/>
        </w:rPr>
        <w:t xml:space="preserve"> in </w:t>
      </w:r>
      <w:proofErr w:type="spellStart"/>
      <w:r w:rsidRPr="005A748B">
        <w:rPr>
          <w:rFonts w:asciiTheme="minorHAnsi" w:hAnsiTheme="minorHAnsi" w:cstheme="minorHAnsi"/>
        </w:rPr>
        <w:t>this</w:t>
      </w:r>
      <w:proofErr w:type="spellEnd"/>
      <w:r w:rsidRPr="005A748B">
        <w:rPr>
          <w:rFonts w:asciiTheme="minorHAnsi" w:hAnsiTheme="minorHAnsi" w:cstheme="minorHAnsi"/>
        </w:rPr>
        <w:t xml:space="preserve"> study.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8"/>
        <w:gridCol w:w="6450"/>
        <w:gridCol w:w="750"/>
      </w:tblGrid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Strains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0" w:type="auto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Ref</w:t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  <w:t>E. coli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S17.1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RP4 2-Tc::Mu-Km::</w:t>
            </w:r>
            <w:r w:rsidRPr="005A748B"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  <w:t>Tn7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5A748B"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  <w:t>pro res mod</w:t>
            </w:r>
            <w:r w:rsidRPr="005A748B">
              <w:rPr>
                <w:rFonts w:asciiTheme="minorHAnsi" w:hAnsiTheme="minorHAnsi" w:cstheme="minorHAnsi"/>
                <w:i/>
                <w:sz w:val="18"/>
                <w:szCs w:val="18"/>
                <w:vertAlign w:val="superscript"/>
                <w:lang w:val="en-US"/>
              </w:rPr>
              <w:t>+</w:t>
            </w:r>
          </w:p>
        </w:tc>
        <w:tc>
          <w:tcPr>
            <w:tcW w:w="0" w:type="auto"/>
          </w:tcPr>
          <w:p w:rsidR="00266E7F" w:rsidRPr="005A748B" w:rsidRDefault="00266E7F" w:rsidP="001B5A0E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napToGrid w:val="0"/>
                <w:sz w:val="18"/>
                <w:szCs w:val="18"/>
                <w:lang w:val="en-US" w:eastAsia="en-US"/>
              </w:rPr>
              <w:fldChar w:fldCharType="begin"/>
            </w:r>
            <w:r w:rsidR="001B5A0E">
              <w:rPr>
                <w:rFonts w:asciiTheme="minorHAnsi" w:hAnsiTheme="minorHAnsi" w:cstheme="minorHAnsi"/>
                <w:snapToGrid w:val="0"/>
                <w:sz w:val="18"/>
                <w:szCs w:val="18"/>
                <w:lang w:val="en-US" w:eastAsia="en-US"/>
              </w:rPr>
              <w:instrText xml:space="preserve"> ADDIN EN.CITE &lt;EndNote&gt;&lt;Cite&gt;&lt;Author&gt;Simon&lt;/Author&gt;&lt;Year&gt;1983&lt;/Year&gt;&lt;RecNum&gt;564&lt;/RecNum&gt;&lt;DisplayText&gt;[4]&lt;/DisplayText&gt;&lt;record&gt;&lt;rec-number&gt;564&lt;/rec-number&gt;&lt;foreign-keys&gt;&lt;key app="EN" db-id="sadax2rfha0rxoett205w0xuft059d02rrpz"&gt;564&lt;/key&gt;&lt;/foreign-keys&gt;&lt;ref-type name="Journal Article"&gt;17&lt;/ref-type&gt;&lt;contributors&gt;&lt;authors&gt;&lt;author&gt;Simon, R.&lt;/author&gt;&lt;author&gt;Priefer, U.&lt;/author&gt;&lt;author&gt;Pühler, A.&lt;/author&gt;&lt;/authors&gt;&lt;/contributors&gt;&lt;titles&gt;&lt;title&gt;A broad host range mobilization system for in vivo engineering: Transposon mutagenesis in Gram negative bacteria&lt;/title&gt;&lt;secondary-title&gt;Biotechnology (N. Y.)&lt;/secondary-title&gt;&lt;/titles&gt;&lt;periodical&gt;&lt;full-title&gt;Biotechnology (N. Y.)&lt;/full-title&gt;&lt;/periodical&gt;&lt;pages&gt;784-791&lt;/pages&gt;&lt;volume&gt;1&lt;/volume&gt;&lt;dates&gt;&lt;year&gt;1983&lt;/year&gt;&lt;/dates&gt;&lt;urls&gt;&lt;/urls&gt;&lt;/record&gt;&lt;/Cite&gt;&lt;/EndNote&gt;</w:instrText>
            </w:r>
            <w:r w:rsidRPr="005A748B">
              <w:rPr>
                <w:rFonts w:asciiTheme="minorHAnsi" w:hAnsiTheme="minorHAnsi" w:cstheme="minorHAnsi"/>
                <w:snapToGrid w:val="0"/>
                <w:sz w:val="18"/>
                <w:szCs w:val="18"/>
                <w:lang w:val="en-US" w:eastAsia="en-US"/>
              </w:rPr>
              <w:fldChar w:fldCharType="separate"/>
            </w:r>
            <w:r w:rsidR="001B5A0E">
              <w:rPr>
                <w:rFonts w:asciiTheme="minorHAnsi" w:hAnsiTheme="minorHAnsi" w:cstheme="minorHAnsi"/>
                <w:noProof/>
                <w:snapToGrid w:val="0"/>
                <w:sz w:val="18"/>
                <w:szCs w:val="18"/>
                <w:lang w:val="en-US" w:eastAsia="en-US"/>
              </w:rPr>
              <w:t>[</w:t>
            </w:r>
            <w:hyperlink w:anchor="_ENREF_4" w:tooltip="Simon, 1983 #564" w:history="1">
              <w:r w:rsidR="001B5A0E">
                <w:rPr>
                  <w:rFonts w:asciiTheme="minorHAnsi" w:hAnsiTheme="minorHAnsi" w:cstheme="minorHAnsi"/>
                  <w:noProof/>
                  <w:snapToGrid w:val="0"/>
                  <w:sz w:val="18"/>
                  <w:szCs w:val="18"/>
                  <w:lang w:val="en-US" w:eastAsia="en-US"/>
                </w:rPr>
                <w:t>4</w:t>
              </w:r>
            </w:hyperlink>
            <w:r w:rsidR="001B5A0E">
              <w:rPr>
                <w:rFonts w:asciiTheme="minorHAnsi" w:hAnsiTheme="minorHAnsi" w:cstheme="minorHAnsi"/>
                <w:noProof/>
                <w:snapToGrid w:val="0"/>
                <w:sz w:val="18"/>
                <w:szCs w:val="18"/>
                <w:lang w:val="en-US" w:eastAsia="en-US"/>
              </w:rPr>
              <w:t>]</w:t>
            </w:r>
            <w:r w:rsidRPr="005A748B">
              <w:rPr>
                <w:rFonts w:asciiTheme="minorHAnsi" w:hAnsiTheme="minorHAnsi" w:cstheme="minorHAnsi"/>
                <w:snapToGrid w:val="0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P. fluorescens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SBW25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Wild type</w:t>
            </w:r>
          </w:p>
        </w:tc>
        <w:tc>
          <w:tcPr>
            <w:tcW w:w="0" w:type="auto"/>
          </w:tcPr>
          <w:p w:rsidR="00266E7F" w:rsidRPr="005A748B" w:rsidRDefault="00266E7F" w:rsidP="001B5A0E">
            <w:pPr>
              <w:ind w:right="-66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begin">
                <w:fldData xml:space="preserve">PEVuZE5vdGU+PENpdGU+PEF1dGhvcj5TaWxieTwvQXV0aG9yPjxZZWFyPjIwMDk8L1llYXI+PFJl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</w:fldData>
              </w:fldChar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instrText xml:space="preserve"> ADDIN EN.CITE </w:instrText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begin">
                <w:fldData xml:space="preserve">PEVuZE5vdGU+PENpdGU+PEF1dGhvcj5TaWxieTwvQXV0aG9yPjxZZWFyPjIwMDk8L1llYXI+PFJl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</w:fldData>
              </w:fldChar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instrText xml:space="preserve"> ADDIN EN.CITE.DATA </w:instrText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end"/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separate"/>
            </w:r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[</w:t>
            </w:r>
            <w:hyperlink w:anchor="_ENREF_5" w:tooltip="Silby, 2009 #858" w:history="1">
              <w:r w:rsidR="001B5A0E">
                <w:rPr>
                  <w:rFonts w:asciiTheme="minorHAnsi" w:hAnsiTheme="minorHAnsi" w:cstheme="minorHAnsi"/>
                  <w:noProof/>
                  <w:sz w:val="20"/>
                  <w:szCs w:val="20"/>
                  <w:lang w:val="en-GB"/>
                </w:rPr>
                <w:t>5</w:t>
              </w:r>
            </w:hyperlink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]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P. fluorescens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SBW25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mucA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Derivative </w:t>
            </w:r>
            <w:proofErr w:type="gramStart"/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>of  wild</w:t>
            </w:r>
            <w:proofErr w:type="gramEnd"/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 type strain using pAT71 to introduce a stop codon in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mucA.</w:t>
            </w:r>
          </w:p>
        </w:tc>
        <w:tc>
          <w:tcPr>
            <w:tcW w:w="0" w:type="auto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 xml:space="preserve">This </w:t>
            </w:r>
            <w:proofErr w:type="spellStart"/>
            <w:r w:rsidRPr="005A748B">
              <w:rPr>
                <w:rFonts w:asciiTheme="minorHAnsi" w:hAnsiTheme="minorHAnsi" w:cstheme="minorHAnsi"/>
                <w:sz w:val="20"/>
                <w:szCs w:val="20"/>
              </w:rPr>
              <w:t>work</w:t>
            </w:r>
            <w:proofErr w:type="spellEnd"/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P. fluorescens</w:t>
            </w: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 xml:space="preserve"> SBW25 </w:t>
            </w:r>
            <w:proofErr w:type="spellStart"/>
            <w:r w:rsidRPr="005A748B">
              <w:rPr>
                <w:rFonts w:asciiTheme="minorHAnsi" w:hAnsiTheme="minorHAnsi" w:cstheme="minorHAnsi"/>
                <w:sz w:val="20"/>
                <w:szCs w:val="20"/>
              </w:rPr>
              <w:t>Δ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algC</w:t>
            </w:r>
            <w:proofErr w:type="spellEnd"/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mucA</w:t>
            </w:r>
            <w:proofErr w:type="spellEnd"/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Derivative of 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 xml:space="preserve"> P. fluorescens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SBW25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mucA</w:t>
            </w:r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 where pKB22 were used to delete parts of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algC.</w:t>
            </w:r>
          </w:p>
        </w:tc>
        <w:tc>
          <w:tcPr>
            <w:tcW w:w="0" w:type="auto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 xml:space="preserve">This </w:t>
            </w:r>
            <w:proofErr w:type="spellStart"/>
            <w:r w:rsidRPr="005A748B">
              <w:rPr>
                <w:rFonts w:asciiTheme="minorHAnsi" w:hAnsiTheme="minorHAnsi" w:cstheme="minorHAnsi"/>
                <w:sz w:val="20"/>
                <w:szCs w:val="20"/>
              </w:rPr>
              <w:t>work</w:t>
            </w:r>
            <w:proofErr w:type="spellEnd"/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P. fluorescens</w:t>
            </w: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 xml:space="preserve"> SBW25Δ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algC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Derivative of 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 xml:space="preserve">  P. fluorescens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SBW25 </w:t>
            </w: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>Δ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algC mucA</w:t>
            </w:r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 using pAT70 to repair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mucA.</w:t>
            </w:r>
          </w:p>
        </w:tc>
        <w:tc>
          <w:tcPr>
            <w:tcW w:w="0" w:type="auto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 xml:space="preserve">This </w:t>
            </w:r>
            <w:proofErr w:type="spellStart"/>
            <w:r w:rsidRPr="005A748B">
              <w:rPr>
                <w:rFonts w:asciiTheme="minorHAnsi" w:hAnsiTheme="minorHAnsi" w:cstheme="minorHAnsi"/>
                <w:sz w:val="20"/>
                <w:szCs w:val="20"/>
              </w:rPr>
              <w:t>work</w:t>
            </w:r>
            <w:proofErr w:type="spellEnd"/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P. fluorescens</w:t>
            </w: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 xml:space="preserve"> SBW25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mucA</w:t>
            </w: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A748B">
              <w:rPr>
                <w:rFonts w:asciiTheme="minorHAnsi" w:hAnsiTheme="minorHAnsi" w:cstheme="minorHAnsi"/>
                <w:sz w:val="20"/>
                <w:szCs w:val="20"/>
              </w:rPr>
              <w:t>AlgD</w:t>
            </w:r>
            <w:proofErr w:type="spellEnd"/>
            <w:r w:rsidRPr="005A748B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Derivative of 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 xml:space="preserve"> P. fluorescens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SBW25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mucA</w:t>
            </w:r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  using</w:t>
            </w:r>
            <w:proofErr w:type="gramEnd"/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 pMBN15 to insert a transcription terminator between P</w:t>
            </w:r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vertAlign w:val="subscript"/>
                <w:lang w:val="en-GB"/>
              </w:rPr>
              <w:t>algD</w:t>
            </w:r>
            <w:r w:rsidRPr="005A748B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 and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algD.</w:t>
            </w:r>
          </w:p>
        </w:tc>
        <w:tc>
          <w:tcPr>
            <w:tcW w:w="0" w:type="auto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This work</w:t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748B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Plasmids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pHE179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proofErr w:type="spellStart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ColEI</w:t>
            </w:r>
            <w:proofErr w:type="spellEnd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cloning vector. </w:t>
            </w:r>
            <w:proofErr w:type="spellStart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Tc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GB"/>
              </w:rPr>
              <w:t>r</w:t>
            </w:r>
            <w:proofErr w:type="spellEnd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, Ap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en-GB"/>
              </w:rPr>
              <w:t>r</w:t>
            </w:r>
          </w:p>
        </w:tc>
        <w:tc>
          <w:tcPr>
            <w:tcW w:w="0" w:type="auto"/>
          </w:tcPr>
          <w:p w:rsidR="00266E7F" w:rsidRPr="005A748B" w:rsidRDefault="00266E7F" w:rsidP="001B5A0E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begin"/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instrText xml:space="preserve"> ADDIN EN.CITE &lt;EndNote&gt;&lt;Cite&gt;&lt;Author&gt;Ertesvåg&lt;/Author&gt;&lt;RecNum&gt;1051&lt;/RecNum&gt;&lt;DisplayText&gt;[6]&lt;/DisplayText&gt;&lt;record&gt;&lt;rec-number&gt;1051&lt;/rec-number&gt;&lt;foreign-keys&gt;&lt;key app="EN" db-id="sadax2rfha0rxoett205w0xuft059d02rrpz"&gt;1051&lt;/key&gt;&lt;/foreign-keys&gt;&lt;ref-type name="Journal Article"&gt;17&lt;/ref-type&gt;&lt;contributors&gt;&lt;authors&gt;&lt;author&gt;Ertesvåg, H.&lt;/author&gt;&lt;author&gt;Degnes, K.F.&lt;/author&gt;&lt;author&gt;Jørgensen, H.&lt;/author&gt;&lt;author&gt;Homberset, H.&lt;/author&gt;&lt;author&gt;Bakke, I.&lt;/author&gt;&lt;author&gt;Bakkevig, K.&lt;/author&gt;&lt;author&gt;Tøndervik, A.&lt;/author&gt;&lt;author&gt;Steigedal, M.&lt;/author&gt;&lt;author&gt;Ellingsen, T.E.&lt;/author&gt;&lt;author&gt;Valla, S.&lt;/author&gt;&lt;author&gt;Sletta, H.&lt;/author&gt;&lt;/authors&gt;&lt;/contributors&gt;&lt;titles&gt;&lt;title&gt;&lt;style face="normal" font="default" size="100%"&gt;Use of an inducible promoter and promoter mutant derivatives to analyze factors important for designing an alginate-overproducing strain of &lt;/style&gt;&lt;style face="italic" font="default" size="100%"&gt;Pseudomonas fluorescens&lt;/style&gt;&lt;/title&gt;&lt;secondary-title&gt;Manuscript in preparation&lt;/secondary-title&gt;&lt;/titles&gt;&lt;periodical&gt;&lt;full-title&gt;Manuscript in preparation&lt;/full-title&gt;&lt;/periodical&gt;&lt;dates&gt;&lt;/dates&gt;&lt;urls&gt;&lt;/urls&gt;&lt;/record&gt;&lt;/Cite&gt;&lt;/EndNote&gt;</w:instrTex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separate"/>
            </w:r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[</w:t>
            </w:r>
            <w:hyperlink w:anchor="_ENREF_6" w:tooltip="Ertesvåg,  #1051" w:history="1">
              <w:r w:rsidR="001B5A0E">
                <w:rPr>
                  <w:rFonts w:asciiTheme="minorHAnsi" w:hAnsiTheme="minorHAnsi" w:cstheme="minorHAnsi"/>
                  <w:noProof/>
                  <w:sz w:val="20"/>
                  <w:szCs w:val="20"/>
                  <w:lang w:val="en-GB"/>
                </w:rPr>
                <w:t>6</w:t>
              </w:r>
            </w:hyperlink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]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pMG48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RK2-based suicide vector encoding β-</w:t>
            </w:r>
            <w:proofErr w:type="spellStart"/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galactosidase</w:t>
            </w:r>
            <w:proofErr w:type="spellEnd"/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Tc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>r</w:t>
            </w:r>
            <w:proofErr w:type="spellEnd"/>
            <w:r w:rsidRPr="005A748B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 xml:space="preserve"> 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Ap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>r</w:t>
            </w:r>
          </w:p>
        </w:tc>
        <w:tc>
          <w:tcPr>
            <w:tcW w:w="0" w:type="auto"/>
          </w:tcPr>
          <w:p w:rsidR="00266E7F" w:rsidRPr="005A748B" w:rsidRDefault="00266E7F" w:rsidP="001B5A0E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begin"/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instrText xml:space="preserve"> ADDIN EN.CITE &lt;EndNote&gt;&lt;Cite&gt;&lt;Author&gt;Gimmestad&lt;/Author&gt;&lt;Year&gt;2003&lt;/Year&gt;&lt;RecNum&gt;619&lt;/RecNum&gt;&lt;DisplayText&gt;[3]&lt;/DisplayText&gt;&lt;record&gt;&lt;rec-number&gt;619&lt;/rec-number&gt;&lt;foreign-keys&gt;&lt;key app="EN" db-id="sadax2rfha0rxoett205w0xuft059d02rrpz"&gt;619&lt;/key&gt;&lt;/foreign-keys&gt;&lt;ref-type name="Journal Article"&gt;17&lt;/ref-type&gt;&lt;contributors&gt;&lt;authors&gt;&lt;author&gt;Gimmestad, M.&lt;/author&gt;&lt;author&gt;Sletta, H.&lt;/author&gt;&lt;author&gt;Ertesvåg, H.&lt;/author&gt;&lt;author&gt;Bakkevig, K.&lt;/author&gt;&lt;author&gt;Jain, S.&lt;/author&gt;&lt;author&gt;Suh, Sang-jin&lt;/author&gt;&lt;author&gt;Skjåk-Bræk, G.&lt;/author&gt;&lt;author&gt;Ellingsen, T. E.&lt;/author&gt;&lt;author&gt;Ohman, D. E.&lt;/author&gt;&lt;author&gt;Valla, S.&lt;/author&gt;&lt;/authors&gt;&lt;/contributors&gt;&lt;titles&gt;&lt;title&gt;&lt;style face="normal" font="default" size="100%"&gt;The &lt;/style&gt;&lt;style face="italic" font="default" size="100%"&gt;Pseudomonas fluorescens&lt;/style&gt;&lt;style face="normal" font="default" size="100%"&gt; AlgG protein, but not its mannuronan C5-epimerase activity, is needed for alginate polymer formation&lt;/style&gt;&lt;/title&gt;&lt;secondary-title&gt;J. Bacteriol.&lt;/secondary-title&gt;&lt;/titles&gt;&lt;periodical&gt;&lt;full-title&gt;J. Bacteriol.&lt;/full-title&gt;&lt;/periodical&gt;&lt;pages&gt;3515-3523&lt;/pages&gt;&lt;volume&gt;185&lt;/volume&gt;&lt;number&gt;12&lt;/number&gt;&lt;dates&gt;&lt;year&gt;2003&lt;/year&gt;&lt;/dates&gt;&lt;urls&gt;&lt;/urls&gt;&lt;/record&gt;&lt;/Cite&gt;&lt;/EndNote&gt;</w:instrTex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separate"/>
            </w:r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[</w:t>
            </w:r>
            <w:hyperlink w:anchor="_ENREF_3" w:tooltip="Gimmestad, 2003 #619" w:history="1">
              <w:r w:rsidR="001B5A0E">
                <w:rPr>
                  <w:rFonts w:asciiTheme="minorHAnsi" w:hAnsiTheme="minorHAnsi" w:cstheme="minorHAnsi"/>
                  <w:noProof/>
                  <w:sz w:val="20"/>
                  <w:szCs w:val="20"/>
                  <w:lang w:val="en-GB"/>
                </w:rPr>
                <w:t>3</w:t>
              </w:r>
            </w:hyperlink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]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pAT70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pMG48</w:t>
            </w:r>
            <w:proofErr w:type="gramEnd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based vector used to repair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mucA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Tc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>r</w:t>
            </w:r>
            <w:proofErr w:type="spellEnd"/>
            <w:r w:rsidRPr="005A748B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 xml:space="preserve"> 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Ap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>r</w:t>
            </w:r>
          </w:p>
        </w:tc>
        <w:tc>
          <w:tcPr>
            <w:tcW w:w="0" w:type="auto"/>
          </w:tcPr>
          <w:p w:rsidR="00266E7F" w:rsidRPr="005A748B" w:rsidRDefault="00266E7F" w:rsidP="001B5A0E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begin"/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instrText xml:space="preserve"> ADDIN EN.CITE &lt;EndNote&gt;&lt;Cite&gt;&lt;Author&gt;Ertesvåg&lt;/Author&gt;&lt;RecNum&gt;1051&lt;/RecNum&gt;&lt;DisplayText&gt;[6]&lt;/DisplayText&gt;&lt;record&gt;&lt;rec-number&gt;1051&lt;/rec-number&gt;&lt;foreign-keys&gt;&lt;key app="EN" db-id="sadax2rfha0rxoett205w0xuft059d02rrpz"&gt;1051&lt;/key&gt;&lt;/foreign-keys&gt;&lt;ref-type name="Journal Article"&gt;17&lt;/ref-type&gt;&lt;contributors&gt;&lt;authors&gt;&lt;author&gt;Ertesvåg, H.&lt;/author&gt;&lt;author&gt;Degnes, K.F.&lt;/author&gt;&lt;author&gt;Jørgensen, H.&lt;/author&gt;&lt;author&gt;Homberset, H.&lt;/author&gt;&lt;author&gt;Bakke, I.&lt;/author&gt;&lt;author&gt;Bakkevig, K.&lt;/author&gt;&lt;author&gt;Tøndervik, A.&lt;/author&gt;&lt;author&gt;Steigedal, M.&lt;/author&gt;&lt;author&gt;Ellingsen, T.E.&lt;/author&gt;&lt;author&gt;Valla, S.&lt;/author&gt;&lt;author&gt;Sletta, H.&lt;/author&gt;&lt;/authors&gt;&lt;/contributors&gt;&lt;titles&gt;&lt;title&gt;&lt;style face="normal" font="default" size="100%"&gt;Use of an inducible promoter and promoter mutant derivatives to analyze factors important for designing an alginate-overproducing strain of &lt;/style&gt;&lt;style face="italic" font="default" size="100%"&gt;Pseudomonas fluorescens&lt;/style&gt;&lt;/title&gt;&lt;secondary-title&gt;Manuscript in preparation&lt;/secondary-title&gt;&lt;/titles&gt;&lt;periodical&gt;&lt;full-title&gt;Manuscript in preparation&lt;/full-title&gt;&lt;/periodical&gt;&lt;dates&gt;&lt;/dates&gt;&lt;urls&gt;&lt;/urls&gt;&lt;/record&gt;&lt;/Cite&gt;&lt;/EndNote&gt;</w:instrTex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separate"/>
            </w:r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[</w:t>
            </w:r>
            <w:hyperlink w:anchor="_ENREF_6" w:tooltip="Ertesvåg,  #1051" w:history="1">
              <w:r w:rsidR="001B5A0E">
                <w:rPr>
                  <w:rFonts w:asciiTheme="minorHAnsi" w:hAnsiTheme="minorHAnsi" w:cstheme="minorHAnsi"/>
                  <w:noProof/>
                  <w:sz w:val="20"/>
                  <w:szCs w:val="20"/>
                  <w:lang w:val="en-GB"/>
                </w:rPr>
                <w:t>6</w:t>
              </w:r>
            </w:hyperlink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]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pAT71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proofErr w:type="gramStart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pMG48</w:t>
            </w:r>
            <w:proofErr w:type="gramEnd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based vector used to introduce a stop codon in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mucA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Tc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>r</w:t>
            </w:r>
            <w:proofErr w:type="spellEnd"/>
            <w:r w:rsidRPr="005A748B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 xml:space="preserve"> 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Ap</w:t>
            </w:r>
            <w:r w:rsidRPr="005A748B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>r</w:t>
            </w:r>
          </w:p>
        </w:tc>
        <w:tc>
          <w:tcPr>
            <w:tcW w:w="0" w:type="auto"/>
          </w:tcPr>
          <w:p w:rsidR="00266E7F" w:rsidRPr="005A748B" w:rsidRDefault="00266E7F" w:rsidP="001B5A0E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begin"/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instrText xml:space="preserve"> ADDIN EN.CITE &lt;EndNote&gt;&lt;Cite&gt;&lt;Author&gt;Ertesvåg&lt;/Author&gt;&lt;RecNum&gt;1051&lt;/RecNum&gt;&lt;DisplayText&gt;[6]&lt;/DisplayText&gt;&lt;record&gt;&lt;rec-number&gt;1051&lt;/rec-number&gt;&lt;foreign-keys&gt;&lt;key app="EN" db-id="sadax2rfha0rxoett205w0xuft059d02rrpz"&gt;1051&lt;/key&gt;&lt;/foreign-keys&gt;&lt;ref-type name="Journal Article"&gt;17&lt;/ref-type&gt;&lt;contributors&gt;&lt;authors&gt;&lt;author&gt;Ertesvåg, H.&lt;/author&gt;&lt;author&gt;Degnes, K.F.&lt;/author&gt;&lt;author&gt;Jørgensen, H.&lt;/author&gt;&lt;author&gt;Homberset, H.&lt;/author&gt;&lt;author&gt;Bakke, I.&lt;/author&gt;&lt;author&gt;Bakkevig, K.&lt;/author&gt;&lt;author&gt;Tøndervik, A.&lt;/author&gt;&lt;author&gt;Steigedal, M.&lt;/author&gt;&lt;author&gt;Ellingsen, T.E.&lt;/author&gt;&lt;author&gt;Valla, S.&lt;/author&gt;&lt;author&gt;Sletta, H.&lt;/author&gt;&lt;/authors&gt;&lt;/contributors&gt;&lt;titles&gt;&lt;title&gt;&lt;style face="normal" font="default" size="100%"&gt;Use of an inducible promoter and promoter mutant derivatives to analyze factors important for designing an alginate-overproducing strain of &lt;/style&gt;&lt;style face="italic" font="default" size="100%"&gt;Pseudomonas fluorescens&lt;/style&gt;&lt;/title&gt;&lt;secondary-title&gt;Manuscript in preparation&lt;/secondary-title&gt;&lt;/titles&gt;&lt;periodical&gt;&lt;full-title&gt;Manuscript in preparation&lt;/full-title&gt;&lt;/periodical&gt;&lt;dates&gt;&lt;/dates&gt;&lt;urls&gt;&lt;/urls&gt;&lt;/record&gt;&lt;/Cite&gt;&lt;/EndNote&gt;</w:instrTex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separate"/>
            </w:r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[</w:t>
            </w:r>
            <w:hyperlink w:anchor="_ENREF_6" w:tooltip="Ertesvåg,  #1051" w:history="1">
              <w:r w:rsidR="001B5A0E">
                <w:rPr>
                  <w:rFonts w:asciiTheme="minorHAnsi" w:hAnsiTheme="minorHAnsi" w:cstheme="minorHAnsi"/>
                  <w:noProof/>
                  <w:sz w:val="20"/>
                  <w:szCs w:val="20"/>
                  <w:lang w:val="en-GB"/>
                </w:rPr>
                <w:t>6</w:t>
              </w:r>
            </w:hyperlink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]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pKB22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pMG48 based vector used to delete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algC</w:t>
            </w:r>
          </w:p>
        </w:tc>
        <w:tc>
          <w:tcPr>
            <w:tcW w:w="0" w:type="auto"/>
          </w:tcPr>
          <w:p w:rsidR="00266E7F" w:rsidRPr="005A748B" w:rsidRDefault="00266E7F" w:rsidP="001B5A0E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begin"/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instrText xml:space="preserve"> ADDIN EN.CITE &lt;EndNote&gt;&lt;Cite&gt;&lt;Author&gt;Bakkevig&lt;/Author&gt;&lt;Year&gt;2005&lt;/Year&gt;&lt;RecNum&gt;702&lt;/RecNum&gt;&lt;DisplayText&gt;[2]&lt;/DisplayText&gt;&lt;record&gt;&lt;rec-number&gt;702&lt;/rec-number&gt;&lt;foreign-keys&gt;&lt;key app="EN" db-id="sadax2rfha0rxoett205w0xuft059d02rrpz"&gt;702&lt;/key&gt;&lt;/foreign-keys&gt;&lt;ref-type name="Journal Article"&gt;17&lt;/ref-type&gt;&lt;contributors&gt;&lt;authors&gt;&lt;author&gt;Bakkevig, K.&lt;/author&gt;&lt;author&gt;Sletta, H.&lt;/author&gt;&lt;author&gt;Gimmestad, M.&lt;/author&gt;&lt;author&gt;Aune, R.&lt;/author&gt;&lt;author&gt;Ertesvåg, H.&lt;/author&gt;&lt;author&gt;Degnes, K.&lt;/author&gt;&lt;author&gt;Christensen, B. E.&lt;/author&gt;&lt;author&gt;Ellingsen, T. E.&lt;/author&gt;&lt;author&gt;Valla, S.&lt;/author&gt;&lt;/authors&gt;&lt;/contributors&gt;&lt;titles&gt;&lt;title&gt;&lt;style face="normal" font="default" size="100%"&gt;Role of the &lt;/style&gt;&lt;style face="italic" font="default" size="100%"&gt;Pseudomonas fluorescens&lt;/style&gt;&lt;style face="normal" font="default" size="100%"&gt; alginate lyase (AlgL) in clearing the periplasm of alginates not exported to the extracellular environment&lt;/style&gt;&lt;/title&gt;&lt;secondary-title&gt;J. Bacteriol.&lt;/secondary-title&gt;&lt;/titles&gt;&lt;periodical&gt;&lt;full-title&gt;J. Bacteriol.&lt;/full-title&gt;&lt;/periodical&gt;&lt;pages&gt;8375-8384&lt;/pages&gt;&lt;volume&gt;187&lt;/volume&gt;&lt;number&gt;24&lt;/number&gt;&lt;dates&gt;&lt;year&gt;2005&lt;/year&gt;&lt;/dates&gt;&lt;urls&gt;&lt;/urls&gt;&lt;/record&gt;&lt;/Cite&gt;&lt;/EndNote&gt;</w:instrTex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separate"/>
            </w:r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[</w:t>
            </w:r>
            <w:hyperlink w:anchor="_ENREF_2" w:tooltip="Bakkevig, 2005 #702" w:history="1">
              <w:r w:rsidR="001B5A0E">
                <w:rPr>
                  <w:rFonts w:asciiTheme="minorHAnsi" w:hAnsiTheme="minorHAnsi" w:cstheme="minorHAnsi"/>
                  <w:noProof/>
                  <w:sz w:val="20"/>
                  <w:szCs w:val="20"/>
                  <w:lang w:val="en-GB"/>
                </w:rPr>
                <w:t>2</w:t>
              </w:r>
            </w:hyperlink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]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pHE139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RK2 derivative encoding P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  <w:lang w:val="en-GB"/>
              </w:rPr>
              <w:t>algD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from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P. fluorescens</w:t>
            </w:r>
          </w:p>
        </w:tc>
        <w:tc>
          <w:tcPr>
            <w:tcW w:w="0" w:type="auto"/>
          </w:tcPr>
          <w:p w:rsidR="00266E7F" w:rsidRPr="005A748B" w:rsidRDefault="00266E7F" w:rsidP="001B5A0E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begin"/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instrText xml:space="preserve"> ADDIN EN.CITE &lt;EndNote&gt;&lt;Cite&gt;&lt;Author&gt;Ertesvåg&lt;/Author&gt;&lt;RecNum&gt;1051&lt;/RecNum&gt;&lt;DisplayText&gt;[6]&lt;/DisplayText&gt;&lt;record&gt;&lt;rec-number&gt;1051&lt;/rec-number&gt;&lt;foreign-keys&gt;&lt;key app="EN" db-id="sadax2rfha0rxoett205w0xuft059d02rrpz"&gt;1051&lt;/key&gt;&lt;/foreign-keys&gt;&lt;ref-type name="Journal Article"&gt;17&lt;/ref-type&gt;&lt;contributors&gt;&lt;authors&gt;&lt;author&gt;Ertesvåg, H.&lt;/author&gt;&lt;author&gt;Degnes, K.F.&lt;/author&gt;&lt;author&gt;Jørgensen, H.&lt;/author&gt;&lt;author&gt;Homberset, H.&lt;/author&gt;&lt;author&gt;Bakke, I.&lt;/author&gt;&lt;author&gt;Bakkevig, K.&lt;/author&gt;&lt;author&gt;Tøndervik, A.&lt;/author&gt;&lt;author&gt;Steigedal, M.&lt;/author&gt;&lt;author&gt;Ellingsen, T.E.&lt;/author&gt;&lt;author&gt;Valla, S.&lt;/author&gt;&lt;author&gt;Sletta, H.&lt;/author&gt;&lt;/authors&gt;&lt;/contributors&gt;&lt;titles&gt;&lt;title&gt;&lt;style face="normal" font="default" size="100%"&gt;Use of an inducible promoter and promoter mutant derivatives to analyze factors important for designing an alginate-overproducing strain of &lt;/style&gt;&lt;style face="italic" font="default" size="100%"&gt;Pseudomonas fluorescens&lt;/style&gt;&lt;/title&gt;&lt;secondary-title&gt;Manuscript in preparation&lt;/secondary-title&gt;&lt;/titles&gt;&lt;periodical&gt;&lt;full-title&gt;Manuscript in preparation&lt;/full-title&gt;&lt;/periodical&gt;&lt;dates&gt;&lt;/dates&gt;&lt;urls&gt;&lt;/urls&gt;&lt;/record&gt;&lt;/Cite&gt;&lt;/EndNote&gt;</w:instrTex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separate"/>
            </w:r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[</w:t>
            </w:r>
            <w:hyperlink w:anchor="_ENREF_6" w:tooltip="Ertesvåg,  #1051" w:history="1">
              <w:r w:rsidR="001B5A0E">
                <w:rPr>
                  <w:rFonts w:asciiTheme="minorHAnsi" w:hAnsiTheme="minorHAnsi" w:cstheme="minorHAnsi"/>
                  <w:noProof/>
                  <w:sz w:val="20"/>
                  <w:szCs w:val="20"/>
                  <w:lang w:val="en-GB"/>
                </w:rPr>
                <w:t>6</w:t>
              </w:r>
            </w:hyperlink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]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pHE142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RK2 derivative encoding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algD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from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P. fluorescens</w:t>
            </w:r>
          </w:p>
        </w:tc>
        <w:tc>
          <w:tcPr>
            <w:tcW w:w="0" w:type="auto"/>
          </w:tcPr>
          <w:p w:rsidR="00266E7F" w:rsidRPr="005A748B" w:rsidRDefault="00266E7F" w:rsidP="001B5A0E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begin"/>
            </w:r>
            <w:r w:rsidR="001B5A0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instrText xml:space="preserve"> ADDIN EN.CITE &lt;EndNote&gt;&lt;Cite&gt;&lt;Author&gt;Ertesvåg&lt;/Author&gt;&lt;RecNum&gt;1051&lt;/RecNum&gt;&lt;DisplayText&gt;[6]&lt;/DisplayText&gt;&lt;record&gt;&lt;rec-number&gt;1051&lt;/rec-number&gt;&lt;foreign-keys&gt;&lt;key app="EN" db-id="sadax2rfha0rxoett205w0xuft059d02rrpz"&gt;1051&lt;/key&gt;&lt;/foreign-keys&gt;&lt;ref-type name="Journal Article"&gt;17&lt;/ref-type&gt;&lt;contributors&gt;&lt;authors&gt;&lt;author&gt;Ertesvåg, H.&lt;/author&gt;&lt;author&gt;Degnes, K.F.&lt;/author&gt;&lt;author&gt;Jørgensen, H.&lt;/author&gt;&lt;author&gt;Homberset, H.&lt;/author&gt;&lt;author&gt;Bakke, I.&lt;/author&gt;&lt;author&gt;Bakkevig, K.&lt;/author&gt;&lt;author&gt;Tøndervik, A.&lt;/author&gt;&lt;author&gt;Steigedal, M.&lt;/author&gt;&lt;author&gt;Ellingsen, T.E.&lt;/author&gt;&lt;author&gt;Valla, S.&lt;/author&gt;&lt;author&gt;Sletta, H.&lt;/author&gt;&lt;/authors&gt;&lt;/contributors&gt;&lt;titles&gt;&lt;title&gt;&lt;style face="normal" font="default" size="100%"&gt;Use of an inducible promoter and promoter mutant derivatives to analyze factors important for designing an alginate-overproducing strain of &lt;/style&gt;&lt;style face="italic" font="default" size="100%"&gt;Pseudomonas fluorescens&lt;/style&gt;&lt;/title&gt;&lt;secondary-title&gt;Manuscript in preparation&lt;/secondary-title&gt;&lt;/titles&gt;&lt;periodical&gt;&lt;full-title&gt;Manuscript in preparation&lt;/full-title&gt;&lt;/periodical&gt;&lt;dates&gt;&lt;/dates&gt;&lt;urls&gt;&lt;/urls&gt;&lt;/record&gt;&lt;/Cite&gt;&lt;/EndNote&gt;</w:instrTex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separate"/>
            </w:r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[</w:t>
            </w:r>
            <w:hyperlink w:anchor="_ENREF_6" w:tooltip="Ertesvåg,  #1051" w:history="1">
              <w:r w:rsidR="001B5A0E">
                <w:rPr>
                  <w:rFonts w:asciiTheme="minorHAnsi" w:hAnsiTheme="minorHAnsi" w:cstheme="minorHAnsi"/>
                  <w:noProof/>
                  <w:sz w:val="20"/>
                  <w:szCs w:val="20"/>
                  <w:lang w:val="en-GB"/>
                </w:rPr>
                <w:t>6</w:t>
              </w:r>
            </w:hyperlink>
            <w:r w:rsidR="001B5A0E">
              <w:rPr>
                <w:rFonts w:asciiTheme="minorHAnsi" w:hAnsiTheme="minorHAnsi" w:cstheme="minorHAnsi"/>
                <w:noProof/>
                <w:sz w:val="20"/>
                <w:szCs w:val="20"/>
                <w:lang w:val="en-GB"/>
              </w:rPr>
              <w:t>]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pMBN14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Derivative of pHE179 where a 0.8 kb DNA fragment containing the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algD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-promoter, and a 1.6 kb DNA-fragment encoding </w:t>
            </w:r>
            <w:proofErr w:type="spellStart"/>
            <w:proofErr w:type="gramStart"/>
            <w:r w:rsidRPr="005A748B"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>rrnB</w:t>
            </w:r>
            <w:proofErr w:type="spellEnd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 and</w:t>
            </w:r>
            <w:proofErr w:type="gramEnd"/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5A748B"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 xml:space="preserve">algD 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were inserted.</w:t>
            </w:r>
          </w:p>
        </w:tc>
        <w:tc>
          <w:tcPr>
            <w:tcW w:w="0" w:type="auto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 xml:space="preserve">This </w:t>
            </w:r>
            <w:proofErr w:type="spellStart"/>
            <w:r w:rsidRPr="005A748B">
              <w:rPr>
                <w:rFonts w:asciiTheme="minorHAnsi" w:hAnsiTheme="minorHAnsi" w:cstheme="minorHAnsi"/>
                <w:sz w:val="20"/>
                <w:szCs w:val="20"/>
              </w:rPr>
              <w:t>work</w:t>
            </w:r>
            <w:proofErr w:type="spellEnd"/>
          </w:p>
        </w:tc>
      </w:tr>
      <w:tr w:rsidR="00266E7F" w:rsidRPr="005A748B" w:rsidTr="005A748B">
        <w:tc>
          <w:tcPr>
            <w:tcW w:w="2088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pMBN15</w:t>
            </w:r>
          </w:p>
        </w:tc>
        <w:tc>
          <w:tcPr>
            <w:tcW w:w="6450" w:type="dxa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Derivative of pMG48 in which a 2.4 kb DNA fragment from pMBN14 containing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P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  <w:lang w:val="en-GB"/>
              </w:rPr>
              <w:t>algD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-</w:t>
            </w:r>
            <w:proofErr w:type="spellStart"/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rrnB</w:t>
            </w:r>
            <w:proofErr w:type="spellEnd"/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-algD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was inserted. Used to create a strain with no promoter before </w:t>
            </w:r>
            <w:r w:rsidRPr="005A748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algD</w:t>
            </w:r>
            <w:r w:rsidRPr="005A748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.</w:t>
            </w:r>
          </w:p>
        </w:tc>
        <w:tc>
          <w:tcPr>
            <w:tcW w:w="0" w:type="auto"/>
          </w:tcPr>
          <w:p w:rsidR="00266E7F" w:rsidRPr="005A748B" w:rsidRDefault="00266E7F" w:rsidP="005A748B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A748B">
              <w:rPr>
                <w:rFonts w:asciiTheme="minorHAnsi" w:hAnsiTheme="minorHAnsi" w:cstheme="minorHAnsi"/>
                <w:sz w:val="20"/>
                <w:szCs w:val="20"/>
              </w:rPr>
              <w:t xml:space="preserve">This </w:t>
            </w:r>
            <w:proofErr w:type="spellStart"/>
            <w:r w:rsidRPr="005A748B">
              <w:rPr>
                <w:rFonts w:asciiTheme="minorHAnsi" w:hAnsiTheme="minorHAnsi" w:cstheme="minorHAnsi"/>
                <w:sz w:val="20"/>
                <w:szCs w:val="20"/>
              </w:rPr>
              <w:t>work</w:t>
            </w:r>
            <w:proofErr w:type="spellEnd"/>
          </w:p>
        </w:tc>
      </w:tr>
    </w:tbl>
    <w:p w:rsidR="003B7E1B" w:rsidRPr="005A748B" w:rsidRDefault="00266E7F" w:rsidP="00AA77B9">
      <w:pPr>
        <w:rPr>
          <w:rFonts w:asciiTheme="minorHAnsi" w:hAnsiTheme="minorHAnsi" w:cstheme="minorHAnsi"/>
          <w:lang w:val="en-GB"/>
        </w:rPr>
      </w:pPr>
      <w:r w:rsidRPr="005A748B">
        <w:rPr>
          <w:rFonts w:asciiTheme="minorHAnsi" w:hAnsiTheme="minorHAnsi" w:cstheme="minorHAnsi"/>
          <w:lang w:val="en-GB"/>
        </w:rPr>
        <w:t xml:space="preserve"> </w:t>
      </w:r>
      <w:r w:rsidR="00AA77B9" w:rsidRPr="005A748B">
        <w:rPr>
          <w:rFonts w:asciiTheme="minorHAnsi" w:hAnsiTheme="minorHAnsi" w:cstheme="minorHAnsi"/>
          <w:lang w:val="en-GB"/>
        </w:rPr>
        <w:br w:type="page"/>
      </w:r>
    </w:p>
    <w:p w:rsidR="00E171DA" w:rsidRPr="00D530AD" w:rsidRDefault="00AA77B9" w:rsidP="00266E7F">
      <w:pPr>
        <w:pStyle w:val="Heading1"/>
        <w:rPr>
          <w:lang w:val="en-GB"/>
        </w:rPr>
      </w:pPr>
      <w:r w:rsidRPr="00D530AD">
        <w:rPr>
          <w:lang w:val="en-GB"/>
        </w:rPr>
        <w:lastRenderedPageBreak/>
        <w:t>Acknowledg</w:t>
      </w:r>
      <w:r w:rsidR="00E171DA" w:rsidRPr="00D530AD">
        <w:rPr>
          <w:lang w:val="en-GB"/>
        </w:rPr>
        <w:t>ments:</w:t>
      </w:r>
    </w:p>
    <w:p w:rsidR="00FA2E6F" w:rsidRPr="005A748B" w:rsidRDefault="00E171DA">
      <w:pPr>
        <w:rPr>
          <w:rFonts w:asciiTheme="minorHAnsi" w:hAnsiTheme="minorHAnsi" w:cstheme="minorHAnsi"/>
          <w:lang w:val="en-GB"/>
        </w:rPr>
      </w:pPr>
      <w:r w:rsidRPr="005A748B">
        <w:rPr>
          <w:rFonts w:asciiTheme="minorHAnsi" w:hAnsiTheme="minorHAnsi" w:cstheme="minorHAnsi"/>
          <w:lang w:val="en-GB"/>
        </w:rPr>
        <w:t xml:space="preserve">Heidi </w:t>
      </w:r>
      <w:proofErr w:type="spellStart"/>
      <w:r w:rsidRPr="005A748B">
        <w:rPr>
          <w:rFonts w:asciiTheme="minorHAnsi" w:hAnsiTheme="minorHAnsi" w:cstheme="minorHAnsi"/>
          <w:lang w:val="en-GB"/>
        </w:rPr>
        <w:t>Myrset</w:t>
      </w:r>
      <w:proofErr w:type="spellEnd"/>
      <w:r w:rsidR="00DB7C62" w:rsidRPr="005A748B">
        <w:rPr>
          <w:rFonts w:asciiTheme="minorHAnsi" w:hAnsiTheme="minorHAnsi" w:cstheme="minorHAnsi"/>
          <w:lang w:val="en-GB"/>
        </w:rPr>
        <w:t xml:space="preserve"> </w:t>
      </w:r>
      <w:r w:rsidRPr="005A748B">
        <w:rPr>
          <w:rFonts w:asciiTheme="minorHAnsi" w:hAnsiTheme="minorHAnsi" w:cstheme="minorHAnsi"/>
          <w:lang w:val="en-GB"/>
        </w:rPr>
        <w:t xml:space="preserve">participated in making the </w:t>
      </w:r>
      <w:r w:rsidR="00AA77B9" w:rsidRPr="005A748B">
        <w:rPr>
          <w:rFonts w:asciiTheme="minorHAnsi" w:hAnsiTheme="minorHAnsi" w:cstheme="minorHAnsi"/>
          <w:lang w:val="en-GB"/>
        </w:rPr>
        <w:t xml:space="preserve">plasmids and </w:t>
      </w:r>
      <w:r w:rsidRPr="005A748B">
        <w:rPr>
          <w:rFonts w:asciiTheme="minorHAnsi" w:hAnsiTheme="minorHAnsi" w:cstheme="minorHAnsi"/>
          <w:lang w:val="en-GB"/>
        </w:rPr>
        <w:t>strains</w:t>
      </w:r>
      <w:r w:rsidR="00AA77B9" w:rsidRPr="005A748B">
        <w:rPr>
          <w:rFonts w:asciiTheme="minorHAnsi" w:hAnsiTheme="minorHAnsi" w:cstheme="minorHAnsi"/>
          <w:lang w:val="en-GB"/>
        </w:rPr>
        <w:t xml:space="preserve"> used in this study</w:t>
      </w:r>
      <w:r w:rsidRPr="005A748B">
        <w:rPr>
          <w:rFonts w:asciiTheme="minorHAnsi" w:hAnsiTheme="minorHAnsi" w:cstheme="minorHAnsi"/>
          <w:lang w:val="en-GB"/>
        </w:rPr>
        <w:t>.</w:t>
      </w:r>
    </w:p>
    <w:p w:rsidR="00FA2E6F" w:rsidRDefault="00FA2E6F">
      <w:pPr>
        <w:rPr>
          <w:lang w:val="en-GB"/>
        </w:rPr>
      </w:pPr>
    </w:p>
    <w:p w:rsidR="003B7E1B" w:rsidRPr="001B5A0E" w:rsidRDefault="003B7E1B" w:rsidP="00266E7F">
      <w:pPr>
        <w:pStyle w:val="Heading1"/>
        <w:rPr>
          <w:lang w:val="en-US"/>
        </w:rPr>
      </w:pPr>
      <w:r w:rsidRPr="001B5A0E">
        <w:rPr>
          <w:lang w:val="en-US"/>
        </w:rPr>
        <w:t>References</w:t>
      </w:r>
    </w:p>
    <w:p w:rsidR="003B7E1B" w:rsidRPr="001B5A0E" w:rsidRDefault="003B7E1B">
      <w:pPr>
        <w:rPr>
          <w:lang w:val="en-US"/>
        </w:rPr>
      </w:pPr>
    </w:p>
    <w:p w:rsidR="001B5A0E" w:rsidRPr="001B5A0E" w:rsidRDefault="003B7E1B" w:rsidP="001B5A0E">
      <w:pPr>
        <w:ind w:left="720" w:hanging="720"/>
        <w:rPr>
          <w:rFonts w:asciiTheme="minorHAnsi" w:hAnsiTheme="minorHAnsi" w:cstheme="minorHAnsi"/>
          <w:noProof/>
        </w:rPr>
      </w:pPr>
      <w:r w:rsidRPr="005A748B">
        <w:rPr>
          <w:rFonts w:asciiTheme="minorHAnsi" w:hAnsiTheme="minorHAnsi" w:cstheme="minorHAnsi"/>
        </w:rPr>
        <w:fldChar w:fldCharType="begin"/>
      </w:r>
      <w:r w:rsidRPr="005A748B">
        <w:rPr>
          <w:rFonts w:asciiTheme="minorHAnsi" w:hAnsiTheme="minorHAnsi" w:cstheme="minorHAnsi"/>
        </w:rPr>
        <w:instrText xml:space="preserve"> ADDIN EN.REFLIST </w:instrText>
      </w:r>
      <w:r w:rsidRPr="005A748B">
        <w:rPr>
          <w:rFonts w:asciiTheme="minorHAnsi" w:hAnsiTheme="minorHAnsi" w:cstheme="minorHAnsi"/>
        </w:rPr>
        <w:fldChar w:fldCharType="separate"/>
      </w:r>
      <w:bookmarkStart w:id="0" w:name="_ENREF_1"/>
      <w:r w:rsidR="001B5A0E" w:rsidRPr="001B5A0E">
        <w:rPr>
          <w:noProof/>
        </w:rPr>
        <w:t>1.</w:t>
      </w:r>
      <w:r w:rsidR="001B5A0E" w:rsidRPr="001B5A0E">
        <w:rPr>
          <w:noProof/>
        </w:rPr>
        <w:tab/>
        <w:t>Sa</w:t>
      </w:r>
      <w:r w:rsidR="001B5A0E" w:rsidRPr="001B5A0E">
        <w:rPr>
          <w:rFonts w:asciiTheme="minorHAnsi" w:hAnsiTheme="minorHAnsi" w:cstheme="minorHAnsi"/>
          <w:noProof/>
        </w:rPr>
        <w:t xml:space="preserve">mbrook J, Russell D: </w:t>
      </w:r>
      <w:r w:rsidR="001B5A0E" w:rsidRPr="001B5A0E">
        <w:rPr>
          <w:rFonts w:asciiTheme="minorHAnsi" w:hAnsiTheme="minorHAnsi" w:cstheme="minorHAnsi"/>
          <w:b/>
          <w:noProof/>
        </w:rPr>
        <w:t>Molecular Cloning: A Laboratory Manual (Third Edition)</w:t>
      </w:r>
      <w:r w:rsidR="001B5A0E" w:rsidRPr="001B5A0E">
        <w:rPr>
          <w:rFonts w:asciiTheme="minorHAnsi" w:hAnsiTheme="minorHAnsi" w:cstheme="minorHAnsi"/>
          <w:noProof/>
        </w:rPr>
        <w:t>. New York: Cold Spring Harbor Laboratory Press; 2001.</w:t>
      </w:r>
      <w:bookmarkEnd w:id="0"/>
    </w:p>
    <w:p w:rsidR="001B5A0E" w:rsidRPr="001B5A0E" w:rsidRDefault="001B5A0E" w:rsidP="001B5A0E">
      <w:pPr>
        <w:ind w:left="720" w:hanging="720"/>
        <w:rPr>
          <w:rFonts w:asciiTheme="minorHAnsi" w:hAnsiTheme="minorHAnsi" w:cstheme="minorHAnsi"/>
          <w:noProof/>
        </w:rPr>
      </w:pPr>
      <w:bookmarkStart w:id="1" w:name="_ENREF_2"/>
      <w:r w:rsidRPr="001B5A0E">
        <w:rPr>
          <w:rFonts w:asciiTheme="minorHAnsi" w:hAnsiTheme="minorHAnsi" w:cstheme="minorHAnsi"/>
          <w:noProof/>
        </w:rPr>
        <w:t>2.</w:t>
      </w:r>
      <w:r w:rsidRPr="001B5A0E">
        <w:rPr>
          <w:rFonts w:asciiTheme="minorHAnsi" w:hAnsiTheme="minorHAnsi" w:cstheme="minorHAnsi"/>
          <w:noProof/>
        </w:rPr>
        <w:tab/>
        <w:t xml:space="preserve">Bakkevig K, Sletta H, Gimmestad M, Aune R, Ertesvåg H, Degnes K, Christensen BE, Ellingsen TE, Valla S: </w:t>
      </w:r>
      <w:r w:rsidRPr="001B5A0E">
        <w:rPr>
          <w:rFonts w:asciiTheme="minorHAnsi" w:hAnsiTheme="minorHAnsi" w:cstheme="minorHAnsi"/>
          <w:b/>
          <w:noProof/>
        </w:rPr>
        <w:t xml:space="preserve">Role of the </w:t>
      </w:r>
      <w:r w:rsidRPr="001B5A0E">
        <w:rPr>
          <w:rFonts w:asciiTheme="minorHAnsi" w:hAnsiTheme="minorHAnsi" w:cstheme="minorHAnsi"/>
          <w:b/>
          <w:i/>
          <w:noProof/>
        </w:rPr>
        <w:t>Pseudomonas fluorescens</w:t>
      </w:r>
      <w:r w:rsidRPr="001B5A0E">
        <w:rPr>
          <w:rFonts w:asciiTheme="minorHAnsi" w:hAnsiTheme="minorHAnsi" w:cstheme="minorHAnsi"/>
          <w:b/>
          <w:noProof/>
        </w:rPr>
        <w:t xml:space="preserve"> alginate lyase (AlgL) in clearing the periplasm of alginates not exported to the extracellular environment</w:t>
      </w:r>
      <w:r w:rsidRPr="001B5A0E">
        <w:rPr>
          <w:rFonts w:asciiTheme="minorHAnsi" w:hAnsiTheme="minorHAnsi" w:cstheme="minorHAnsi"/>
          <w:noProof/>
        </w:rPr>
        <w:t xml:space="preserve">. </w:t>
      </w:r>
      <w:r w:rsidRPr="001B5A0E">
        <w:rPr>
          <w:rFonts w:asciiTheme="minorHAnsi" w:hAnsiTheme="minorHAnsi" w:cstheme="minorHAnsi"/>
          <w:i/>
          <w:noProof/>
        </w:rPr>
        <w:t xml:space="preserve">J Bacteriol </w:t>
      </w:r>
      <w:r w:rsidRPr="001B5A0E">
        <w:rPr>
          <w:rFonts w:asciiTheme="minorHAnsi" w:hAnsiTheme="minorHAnsi" w:cstheme="minorHAnsi"/>
          <w:noProof/>
        </w:rPr>
        <w:t xml:space="preserve">2005, </w:t>
      </w:r>
      <w:r w:rsidRPr="001B5A0E">
        <w:rPr>
          <w:rFonts w:asciiTheme="minorHAnsi" w:hAnsiTheme="minorHAnsi" w:cstheme="minorHAnsi"/>
          <w:b/>
          <w:noProof/>
        </w:rPr>
        <w:t>187</w:t>
      </w:r>
      <w:r w:rsidRPr="001B5A0E">
        <w:rPr>
          <w:rFonts w:asciiTheme="minorHAnsi" w:hAnsiTheme="minorHAnsi" w:cstheme="minorHAnsi"/>
          <w:noProof/>
        </w:rPr>
        <w:t>(24):8375-8384.</w:t>
      </w:r>
      <w:bookmarkEnd w:id="1"/>
    </w:p>
    <w:p w:rsidR="001B5A0E" w:rsidRPr="001B5A0E" w:rsidRDefault="001B5A0E" w:rsidP="001B5A0E">
      <w:pPr>
        <w:ind w:left="720" w:hanging="720"/>
        <w:rPr>
          <w:rFonts w:asciiTheme="minorHAnsi" w:hAnsiTheme="minorHAnsi" w:cstheme="minorHAnsi"/>
          <w:noProof/>
        </w:rPr>
      </w:pPr>
      <w:bookmarkStart w:id="2" w:name="_ENREF_3"/>
      <w:r w:rsidRPr="001B5A0E">
        <w:rPr>
          <w:rFonts w:asciiTheme="minorHAnsi" w:hAnsiTheme="minorHAnsi" w:cstheme="minorHAnsi"/>
          <w:noProof/>
        </w:rPr>
        <w:t>3.</w:t>
      </w:r>
      <w:r w:rsidRPr="001B5A0E">
        <w:rPr>
          <w:rFonts w:asciiTheme="minorHAnsi" w:hAnsiTheme="minorHAnsi" w:cstheme="minorHAnsi"/>
          <w:noProof/>
        </w:rPr>
        <w:tab/>
        <w:t xml:space="preserve">Gimmestad M, Sletta H, Ertesvåg H, Bakkevig K, Jain S, Suh S-j, Skjåk-Bræk G, Ellingsen TE, Ohman DE, Valla S: </w:t>
      </w:r>
      <w:r w:rsidRPr="001B5A0E">
        <w:rPr>
          <w:rFonts w:asciiTheme="minorHAnsi" w:hAnsiTheme="minorHAnsi" w:cstheme="minorHAnsi"/>
          <w:b/>
          <w:noProof/>
        </w:rPr>
        <w:t xml:space="preserve">The </w:t>
      </w:r>
      <w:r w:rsidRPr="001B5A0E">
        <w:rPr>
          <w:rFonts w:asciiTheme="minorHAnsi" w:hAnsiTheme="minorHAnsi" w:cstheme="minorHAnsi"/>
          <w:b/>
          <w:i/>
          <w:noProof/>
        </w:rPr>
        <w:t>Pseudomonas fluorescens</w:t>
      </w:r>
      <w:r w:rsidRPr="001B5A0E">
        <w:rPr>
          <w:rFonts w:asciiTheme="minorHAnsi" w:hAnsiTheme="minorHAnsi" w:cstheme="minorHAnsi"/>
          <w:b/>
          <w:noProof/>
        </w:rPr>
        <w:t xml:space="preserve"> AlgG protein, but not its mannuronan C5-epimerase activity, is needed for alginate polymer formation</w:t>
      </w:r>
      <w:r w:rsidRPr="001B5A0E">
        <w:rPr>
          <w:rFonts w:asciiTheme="minorHAnsi" w:hAnsiTheme="minorHAnsi" w:cstheme="minorHAnsi"/>
          <w:noProof/>
        </w:rPr>
        <w:t xml:space="preserve">. </w:t>
      </w:r>
      <w:r w:rsidRPr="001B5A0E">
        <w:rPr>
          <w:rFonts w:asciiTheme="minorHAnsi" w:hAnsiTheme="minorHAnsi" w:cstheme="minorHAnsi"/>
          <w:i/>
          <w:noProof/>
        </w:rPr>
        <w:t xml:space="preserve">J Bacteriol </w:t>
      </w:r>
      <w:r w:rsidRPr="001B5A0E">
        <w:rPr>
          <w:rFonts w:asciiTheme="minorHAnsi" w:hAnsiTheme="minorHAnsi" w:cstheme="minorHAnsi"/>
          <w:noProof/>
        </w:rPr>
        <w:t xml:space="preserve">2003, </w:t>
      </w:r>
      <w:r w:rsidRPr="001B5A0E">
        <w:rPr>
          <w:rFonts w:asciiTheme="minorHAnsi" w:hAnsiTheme="minorHAnsi" w:cstheme="minorHAnsi"/>
          <w:b/>
          <w:noProof/>
        </w:rPr>
        <w:t>185</w:t>
      </w:r>
      <w:r w:rsidRPr="001B5A0E">
        <w:rPr>
          <w:rFonts w:asciiTheme="minorHAnsi" w:hAnsiTheme="minorHAnsi" w:cstheme="minorHAnsi"/>
          <w:noProof/>
        </w:rPr>
        <w:t>(12):3515-3523.</w:t>
      </w:r>
      <w:bookmarkEnd w:id="2"/>
    </w:p>
    <w:p w:rsidR="001B5A0E" w:rsidRPr="001B5A0E" w:rsidRDefault="001B5A0E" w:rsidP="001B5A0E">
      <w:pPr>
        <w:ind w:left="720" w:hanging="720"/>
        <w:rPr>
          <w:rFonts w:asciiTheme="minorHAnsi" w:hAnsiTheme="minorHAnsi" w:cstheme="minorHAnsi"/>
          <w:noProof/>
        </w:rPr>
      </w:pPr>
      <w:bookmarkStart w:id="3" w:name="_ENREF_4"/>
      <w:r w:rsidRPr="001B5A0E">
        <w:rPr>
          <w:rFonts w:asciiTheme="minorHAnsi" w:hAnsiTheme="minorHAnsi" w:cstheme="minorHAnsi"/>
          <w:noProof/>
        </w:rPr>
        <w:t>4.</w:t>
      </w:r>
      <w:r w:rsidRPr="001B5A0E">
        <w:rPr>
          <w:rFonts w:asciiTheme="minorHAnsi" w:hAnsiTheme="minorHAnsi" w:cstheme="minorHAnsi"/>
          <w:noProof/>
        </w:rPr>
        <w:tab/>
        <w:t>Simon R, Pri</w:t>
      </w:r>
      <w:bookmarkStart w:id="4" w:name="_GoBack"/>
      <w:bookmarkEnd w:id="4"/>
      <w:r w:rsidRPr="001B5A0E">
        <w:rPr>
          <w:rFonts w:asciiTheme="minorHAnsi" w:hAnsiTheme="minorHAnsi" w:cstheme="minorHAnsi"/>
          <w:noProof/>
        </w:rPr>
        <w:t xml:space="preserve">efer U, Pühler A: </w:t>
      </w:r>
      <w:r w:rsidRPr="001B5A0E">
        <w:rPr>
          <w:rFonts w:asciiTheme="minorHAnsi" w:hAnsiTheme="minorHAnsi" w:cstheme="minorHAnsi"/>
          <w:b/>
          <w:noProof/>
        </w:rPr>
        <w:t>A broad host range mobilization system for in vivo engineering: Transposon mutagenesis in Gram negative bacteria</w:t>
      </w:r>
      <w:r w:rsidRPr="001B5A0E">
        <w:rPr>
          <w:rFonts w:asciiTheme="minorHAnsi" w:hAnsiTheme="minorHAnsi" w:cstheme="minorHAnsi"/>
          <w:noProof/>
        </w:rPr>
        <w:t xml:space="preserve">. </w:t>
      </w:r>
      <w:r w:rsidRPr="001B5A0E">
        <w:rPr>
          <w:rFonts w:asciiTheme="minorHAnsi" w:hAnsiTheme="minorHAnsi" w:cstheme="minorHAnsi"/>
          <w:i/>
          <w:noProof/>
        </w:rPr>
        <w:t xml:space="preserve">Biotechnology (N Y) </w:t>
      </w:r>
      <w:r w:rsidRPr="001B5A0E">
        <w:rPr>
          <w:rFonts w:asciiTheme="minorHAnsi" w:hAnsiTheme="minorHAnsi" w:cstheme="minorHAnsi"/>
          <w:noProof/>
        </w:rPr>
        <w:t xml:space="preserve">1983, </w:t>
      </w:r>
      <w:r w:rsidRPr="001B5A0E">
        <w:rPr>
          <w:rFonts w:asciiTheme="minorHAnsi" w:hAnsiTheme="minorHAnsi" w:cstheme="minorHAnsi"/>
          <w:b/>
          <w:noProof/>
        </w:rPr>
        <w:t>1</w:t>
      </w:r>
      <w:r w:rsidRPr="001B5A0E">
        <w:rPr>
          <w:rFonts w:asciiTheme="minorHAnsi" w:hAnsiTheme="minorHAnsi" w:cstheme="minorHAnsi"/>
          <w:noProof/>
        </w:rPr>
        <w:t>:784-791.</w:t>
      </w:r>
      <w:bookmarkEnd w:id="3"/>
    </w:p>
    <w:p w:rsidR="001B5A0E" w:rsidRPr="001B5A0E" w:rsidRDefault="001B5A0E" w:rsidP="001B5A0E">
      <w:pPr>
        <w:ind w:left="720" w:hanging="720"/>
        <w:rPr>
          <w:rFonts w:asciiTheme="minorHAnsi" w:hAnsiTheme="minorHAnsi" w:cstheme="minorHAnsi"/>
          <w:noProof/>
        </w:rPr>
      </w:pPr>
      <w:bookmarkStart w:id="5" w:name="_ENREF_5"/>
      <w:r w:rsidRPr="001B5A0E">
        <w:rPr>
          <w:rFonts w:asciiTheme="minorHAnsi" w:hAnsiTheme="minorHAnsi" w:cstheme="minorHAnsi"/>
          <w:noProof/>
        </w:rPr>
        <w:t>5.</w:t>
      </w:r>
      <w:r w:rsidRPr="001B5A0E">
        <w:rPr>
          <w:rFonts w:asciiTheme="minorHAnsi" w:hAnsiTheme="minorHAnsi" w:cstheme="minorHAnsi"/>
          <w:noProof/>
        </w:rPr>
        <w:tab/>
        <w:t>Silby MW, Cerdeno-Tarraga AM, Vernikos GS, Giddens SR, Jackson RW, Preston GM, Zhang XX, Moon CD, Gehrig SM, Godfrey SA</w:t>
      </w:r>
      <w:r w:rsidRPr="001B5A0E">
        <w:rPr>
          <w:rFonts w:asciiTheme="minorHAnsi" w:hAnsiTheme="minorHAnsi" w:cstheme="minorHAnsi"/>
          <w:i/>
          <w:noProof/>
        </w:rPr>
        <w:t xml:space="preserve"> et al</w:t>
      </w:r>
      <w:r w:rsidRPr="001B5A0E">
        <w:rPr>
          <w:rFonts w:asciiTheme="minorHAnsi" w:hAnsiTheme="minorHAnsi" w:cstheme="minorHAnsi"/>
          <w:noProof/>
        </w:rPr>
        <w:t xml:space="preserve">: </w:t>
      </w:r>
      <w:r w:rsidRPr="001B5A0E">
        <w:rPr>
          <w:rFonts w:asciiTheme="minorHAnsi" w:hAnsiTheme="minorHAnsi" w:cstheme="minorHAnsi"/>
          <w:b/>
          <w:noProof/>
        </w:rPr>
        <w:t xml:space="preserve">Genomic and genetic analyses of diversity and plant interactions of </w:t>
      </w:r>
      <w:r w:rsidRPr="001B5A0E">
        <w:rPr>
          <w:rFonts w:asciiTheme="minorHAnsi" w:hAnsiTheme="minorHAnsi" w:cstheme="minorHAnsi"/>
          <w:b/>
          <w:i/>
          <w:noProof/>
        </w:rPr>
        <w:t>Pseudomonas fluorescens</w:t>
      </w:r>
      <w:r w:rsidRPr="001B5A0E">
        <w:rPr>
          <w:rFonts w:asciiTheme="minorHAnsi" w:hAnsiTheme="minorHAnsi" w:cstheme="minorHAnsi"/>
          <w:noProof/>
        </w:rPr>
        <w:t xml:space="preserve">. </w:t>
      </w:r>
      <w:r w:rsidRPr="001B5A0E">
        <w:rPr>
          <w:rFonts w:asciiTheme="minorHAnsi" w:hAnsiTheme="minorHAnsi" w:cstheme="minorHAnsi"/>
          <w:i/>
          <w:noProof/>
        </w:rPr>
        <w:t xml:space="preserve">Genome Biol </w:t>
      </w:r>
      <w:r w:rsidRPr="001B5A0E">
        <w:rPr>
          <w:rFonts w:asciiTheme="minorHAnsi" w:hAnsiTheme="minorHAnsi" w:cstheme="minorHAnsi"/>
          <w:noProof/>
        </w:rPr>
        <w:t xml:space="preserve">2009, </w:t>
      </w:r>
      <w:r w:rsidRPr="001B5A0E">
        <w:rPr>
          <w:rFonts w:asciiTheme="minorHAnsi" w:hAnsiTheme="minorHAnsi" w:cstheme="minorHAnsi"/>
          <w:b/>
          <w:noProof/>
        </w:rPr>
        <w:t>10</w:t>
      </w:r>
      <w:r w:rsidRPr="001B5A0E">
        <w:rPr>
          <w:rFonts w:asciiTheme="minorHAnsi" w:hAnsiTheme="minorHAnsi" w:cstheme="minorHAnsi"/>
          <w:noProof/>
        </w:rPr>
        <w:t>(5):R51.</w:t>
      </w:r>
      <w:bookmarkEnd w:id="5"/>
    </w:p>
    <w:p w:rsidR="001B5A0E" w:rsidRPr="001B5A0E" w:rsidRDefault="001B5A0E" w:rsidP="001B5A0E">
      <w:pPr>
        <w:ind w:left="720" w:hanging="720"/>
        <w:rPr>
          <w:rFonts w:asciiTheme="minorHAnsi" w:hAnsiTheme="minorHAnsi" w:cstheme="minorHAnsi"/>
          <w:noProof/>
        </w:rPr>
      </w:pPr>
      <w:bookmarkStart w:id="6" w:name="_ENREF_6"/>
      <w:r w:rsidRPr="001B5A0E">
        <w:rPr>
          <w:rFonts w:asciiTheme="minorHAnsi" w:hAnsiTheme="minorHAnsi" w:cstheme="minorHAnsi"/>
          <w:noProof/>
        </w:rPr>
        <w:t>6.</w:t>
      </w:r>
      <w:r w:rsidRPr="001B5A0E">
        <w:rPr>
          <w:rFonts w:asciiTheme="minorHAnsi" w:hAnsiTheme="minorHAnsi" w:cstheme="minorHAnsi"/>
          <w:noProof/>
        </w:rPr>
        <w:tab/>
        <w:t>Ertesvåg H, Degnes KF, Jørgensen H, Homberset H, Bakke I, Bakkevig K, Tøndervik A, Steigedal M, Ellingsen TE, Valla S</w:t>
      </w:r>
      <w:r w:rsidRPr="001B5A0E">
        <w:rPr>
          <w:rFonts w:asciiTheme="minorHAnsi" w:hAnsiTheme="minorHAnsi" w:cstheme="minorHAnsi"/>
          <w:i/>
          <w:noProof/>
        </w:rPr>
        <w:t xml:space="preserve"> et al</w:t>
      </w:r>
      <w:r w:rsidRPr="001B5A0E">
        <w:rPr>
          <w:rFonts w:asciiTheme="minorHAnsi" w:hAnsiTheme="minorHAnsi" w:cstheme="minorHAnsi"/>
          <w:noProof/>
        </w:rPr>
        <w:t xml:space="preserve">: </w:t>
      </w:r>
      <w:r w:rsidRPr="001B5A0E">
        <w:rPr>
          <w:rFonts w:asciiTheme="minorHAnsi" w:hAnsiTheme="minorHAnsi" w:cstheme="minorHAnsi"/>
          <w:b/>
          <w:noProof/>
        </w:rPr>
        <w:t xml:space="preserve">Use of an inducible promoter and promoter mutant derivatives to analyze factors important for designing an alginate-overproducing strain of </w:t>
      </w:r>
      <w:r w:rsidRPr="001B5A0E">
        <w:rPr>
          <w:rFonts w:asciiTheme="minorHAnsi" w:hAnsiTheme="minorHAnsi" w:cstheme="minorHAnsi"/>
          <w:b/>
          <w:i/>
          <w:noProof/>
        </w:rPr>
        <w:t>Pseudomonas fluorescens</w:t>
      </w:r>
      <w:r w:rsidRPr="001B5A0E">
        <w:rPr>
          <w:rFonts w:asciiTheme="minorHAnsi" w:hAnsiTheme="minorHAnsi" w:cstheme="minorHAnsi"/>
          <w:noProof/>
        </w:rPr>
        <w:t xml:space="preserve">. </w:t>
      </w:r>
      <w:r w:rsidRPr="001B5A0E">
        <w:rPr>
          <w:rFonts w:asciiTheme="minorHAnsi" w:hAnsiTheme="minorHAnsi" w:cstheme="minorHAnsi"/>
          <w:i/>
          <w:noProof/>
        </w:rPr>
        <w:t>Manuscript in preparation</w:t>
      </w:r>
      <w:r w:rsidRPr="001B5A0E">
        <w:rPr>
          <w:rFonts w:asciiTheme="minorHAnsi" w:hAnsiTheme="minorHAnsi" w:cstheme="minorHAnsi"/>
          <w:noProof/>
        </w:rPr>
        <w:t>.</w:t>
      </w:r>
      <w:bookmarkEnd w:id="6"/>
    </w:p>
    <w:p w:rsidR="001B5A0E" w:rsidRDefault="001B5A0E" w:rsidP="001B5A0E">
      <w:pPr>
        <w:rPr>
          <w:rFonts w:asciiTheme="minorHAnsi" w:hAnsiTheme="minorHAnsi" w:cstheme="minorHAnsi"/>
          <w:noProof/>
        </w:rPr>
      </w:pPr>
    </w:p>
    <w:p w:rsidR="00607E16" w:rsidRDefault="003B7E1B">
      <w:r w:rsidRPr="005A748B">
        <w:rPr>
          <w:rFonts w:asciiTheme="minorHAnsi" w:hAnsiTheme="minorHAnsi" w:cstheme="minorHAnsi"/>
        </w:rPr>
        <w:fldChar w:fldCharType="end"/>
      </w:r>
    </w:p>
    <w:sectPr w:rsidR="00607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Genome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4E121F"/>
    <w:rsid w:val="00003FEE"/>
    <w:rsid w:val="000805CC"/>
    <w:rsid w:val="000A76E7"/>
    <w:rsid w:val="000C0095"/>
    <w:rsid w:val="000D08C3"/>
    <w:rsid w:val="00171E55"/>
    <w:rsid w:val="00173B97"/>
    <w:rsid w:val="001B5A0E"/>
    <w:rsid w:val="001D65DB"/>
    <w:rsid w:val="001D6A11"/>
    <w:rsid w:val="002137C8"/>
    <w:rsid w:val="00220455"/>
    <w:rsid w:val="00227D56"/>
    <w:rsid w:val="002457E6"/>
    <w:rsid w:val="00266E7F"/>
    <w:rsid w:val="002B0514"/>
    <w:rsid w:val="00370FA0"/>
    <w:rsid w:val="00383156"/>
    <w:rsid w:val="003869C5"/>
    <w:rsid w:val="00387907"/>
    <w:rsid w:val="00387CD7"/>
    <w:rsid w:val="003A1F33"/>
    <w:rsid w:val="003B7E1B"/>
    <w:rsid w:val="004A2D5E"/>
    <w:rsid w:val="004E121F"/>
    <w:rsid w:val="005304D8"/>
    <w:rsid w:val="00541321"/>
    <w:rsid w:val="005A748B"/>
    <w:rsid w:val="005B5937"/>
    <w:rsid w:val="00607E16"/>
    <w:rsid w:val="00607EAB"/>
    <w:rsid w:val="00611754"/>
    <w:rsid w:val="00676158"/>
    <w:rsid w:val="006774AA"/>
    <w:rsid w:val="00686418"/>
    <w:rsid w:val="006A5888"/>
    <w:rsid w:val="006B4BB8"/>
    <w:rsid w:val="006C6890"/>
    <w:rsid w:val="006F403D"/>
    <w:rsid w:val="007554D0"/>
    <w:rsid w:val="00764DC9"/>
    <w:rsid w:val="007A346A"/>
    <w:rsid w:val="00833317"/>
    <w:rsid w:val="00837D30"/>
    <w:rsid w:val="00846973"/>
    <w:rsid w:val="00852477"/>
    <w:rsid w:val="008745D1"/>
    <w:rsid w:val="00910079"/>
    <w:rsid w:val="00940F0D"/>
    <w:rsid w:val="00957C24"/>
    <w:rsid w:val="00A3579A"/>
    <w:rsid w:val="00A40D02"/>
    <w:rsid w:val="00A52250"/>
    <w:rsid w:val="00A557F5"/>
    <w:rsid w:val="00AA77B9"/>
    <w:rsid w:val="00AD0FD4"/>
    <w:rsid w:val="00AD53A3"/>
    <w:rsid w:val="00AE7948"/>
    <w:rsid w:val="00B07190"/>
    <w:rsid w:val="00B3220A"/>
    <w:rsid w:val="00B50B6E"/>
    <w:rsid w:val="00C03B18"/>
    <w:rsid w:val="00C12532"/>
    <w:rsid w:val="00C21FDE"/>
    <w:rsid w:val="00C53627"/>
    <w:rsid w:val="00C816FD"/>
    <w:rsid w:val="00C952FC"/>
    <w:rsid w:val="00CD146B"/>
    <w:rsid w:val="00D530AD"/>
    <w:rsid w:val="00D63C3B"/>
    <w:rsid w:val="00D96352"/>
    <w:rsid w:val="00D96A64"/>
    <w:rsid w:val="00DB593E"/>
    <w:rsid w:val="00DB7C62"/>
    <w:rsid w:val="00DD3AB8"/>
    <w:rsid w:val="00E152BD"/>
    <w:rsid w:val="00E171DA"/>
    <w:rsid w:val="00EE3932"/>
    <w:rsid w:val="00EE7F2B"/>
    <w:rsid w:val="00F1586A"/>
    <w:rsid w:val="00F265B7"/>
    <w:rsid w:val="00F454D7"/>
    <w:rsid w:val="00FA2E6F"/>
    <w:rsid w:val="00FD20F0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nn-NO"/>
    </w:rPr>
  </w:style>
  <w:style w:type="paragraph" w:styleId="Heading1">
    <w:name w:val="heading 1"/>
    <w:basedOn w:val="Normal"/>
    <w:next w:val="Normal"/>
    <w:link w:val="Heading1Char"/>
    <w:qFormat/>
    <w:rsid w:val="00266E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3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607EAB"/>
    <w:rPr>
      <w:sz w:val="16"/>
      <w:szCs w:val="16"/>
    </w:rPr>
  </w:style>
  <w:style w:type="paragraph" w:styleId="CommentText">
    <w:name w:val="annotation text"/>
    <w:basedOn w:val="Normal"/>
    <w:semiHidden/>
    <w:rsid w:val="00607EA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07EAB"/>
    <w:rPr>
      <w:b/>
      <w:bCs/>
    </w:rPr>
  </w:style>
  <w:style w:type="paragraph" w:styleId="BalloonText">
    <w:name w:val="Balloon Text"/>
    <w:basedOn w:val="Normal"/>
    <w:semiHidden/>
    <w:rsid w:val="00607E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66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n-NO"/>
    </w:rPr>
  </w:style>
  <w:style w:type="paragraph" w:styleId="Caption">
    <w:name w:val="caption"/>
    <w:basedOn w:val="Normal"/>
    <w:next w:val="Normal"/>
    <w:unhideWhenUsed/>
    <w:qFormat/>
    <w:rsid w:val="00266E7F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rsid w:val="001B5A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nn-NO"/>
    </w:rPr>
  </w:style>
  <w:style w:type="paragraph" w:styleId="Heading1">
    <w:name w:val="heading 1"/>
    <w:basedOn w:val="Normal"/>
    <w:next w:val="Normal"/>
    <w:link w:val="Heading1Char"/>
    <w:qFormat/>
    <w:rsid w:val="00266E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3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607EAB"/>
    <w:rPr>
      <w:sz w:val="16"/>
      <w:szCs w:val="16"/>
    </w:rPr>
  </w:style>
  <w:style w:type="paragraph" w:styleId="CommentText">
    <w:name w:val="annotation text"/>
    <w:basedOn w:val="Normal"/>
    <w:semiHidden/>
    <w:rsid w:val="00607EA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07EAB"/>
    <w:rPr>
      <w:b/>
      <w:bCs/>
    </w:rPr>
  </w:style>
  <w:style w:type="paragraph" w:styleId="BalloonText">
    <w:name w:val="Balloon Text"/>
    <w:basedOn w:val="Normal"/>
    <w:semiHidden/>
    <w:rsid w:val="00607E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66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n-NO"/>
    </w:rPr>
  </w:style>
  <w:style w:type="paragraph" w:styleId="Caption">
    <w:name w:val="caption"/>
    <w:basedOn w:val="Normal"/>
    <w:next w:val="Normal"/>
    <w:unhideWhenUsed/>
    <w:qFormat/>
    <w:rsid w:val="00266E7F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rsid w:val="001B5A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cro.nwfsc.noaa.gov/protocols/rbc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Strain construction</vt:lpstr>
    </vt:vector>
  </TitlesOfParts>
  <Company>Fakultet for naturvitenskap og teknologi</Company>
  <LinksUpToDate>false</LinksUpToDate>
  <CharactersWithSpaces>14315</CharactersWithSpaces>
  <SharedDoc>false</SharedDoc>
  <HLinks>
    <vt:vector size="6" baseType="variant">
      <vt:variant>
        <vt:i4>7143470</vt:i4>
      </vt:variant>
      <vt:variant>
        <vt:i4>3</vt:i4>
      </vt:variant>
      <vt:variant>
        <vt:i4>0</vt:i4>
      </vt:variant>
      <vt:variant>
        <vt:i4>5</vt:i4>
      </vt:variant>
      <vt:variant>
        <vt:lpwstr>http://micro.nwfsc.noaa.gov/protocols/rbcl.html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Strain construction</dc:title>
  <dc:creator>helgae</dc:creator>
  <cp:lastModifiedBy>Sven Even Borgos</cp:lastModifiedBy>
  <cp:revision>6</cp:revision>
  <cp:lastPrinted>2012-06-18T11:34:00Z</cp:lastPrinted>
  <dcterms:created xsi:type="dcterms:W3CDTF">2012-06-18T21:34:00Z</dcterms:created>
  <dcterms:modified xsi:type="dcterms:W3CDTF">2012-08-22T20:42:00Z</dcterms:modified>
</cp:coreProperties>
</file>