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27" w:rsidRDefault="00A82D27" w:rsidP="00A82D27">
      <w:pPr>
        <w:pStyle w:val="Title"/>
        <w:pBdr>
          <w:bottom w:val="single" w:sz="8" w:space="6" w:color="4F81BD" w:themeColor="accent1"/>
        </w:pBdr>
        <w:jc w:val="right"/>
      </w:pPr>
    </w:p>
    <w:p w:rsidR="00A82D27" w:rsidRDefault="00A82D27" w:rsidP="00A82D27">
      <w:pPr>
        <w:pStyle w:val="Title"/>
        <w:pBdr>
          <w:bottom w:val="single" w:sz="8" w:space="6" w:color="4F81BD" w:themeColor="accent1"/>
        </w:pBdr>
        <w:jc w:val="right"/>
      </w:pPr>
    </w:p>
    <w:p w:rsidR="00A82D27" w:rsidRPr="000121EE" w:rsidRDefault="00A82D27" w:rsidP="00A82D27">
      <w:pPr>
        <w:pStyle w:val="Title"/>
        <w:pBdr>
          <w:bottom w:val="single" w:sz="8" w:space="6" w:color="4F81BD" w:themeColor="accent1"/>
        </w:pBdr>
        <w:jc w:val="right"/>
      </w:pPr>
      <w:r w:rsidRPr="000121EE">
        <w:t>ImageSource</w:t>
      </w:r>
    </w:p>
    <w:p w:rsidR="00A82D27" w:rsidRDefault="00A82D27" w:rsidP="00A82D27">
      <w:pPr>
        <w:pStyle w:val="Subtitle"/>
        <w:jc w:val="right"/>
        <w:rPr>
          <w:sz w:val="40"/>
          <w:szCs w:val="40"/>
        </w:rPr>
      </w:pPr>
      <w:r>
        <w:rPr>
          <w:sz w:val="40"/>
          <w:szCs w:val="40"/>
        </w:rPr>
        <w:t>Design Document</w:t>
      </w: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p>
    <w:p w:rsidR="00532F49" w:rsidRDefault="00532F49" w:rsidP="00532F49">
      <w:pPr>
        <w:pStyle w:val="Subtitle"/>
        <w:spacing w:line="360" w:lineRule="auto"/>
      </w:pPr>
      <w:r>
        <w:t>Prepared by:</w:t>
      </w:r>
      <w:r>
        <w:tab/>
      </w:r>
    </w:p>
    <w:p w:rsidR="00532F49" w:rsidRDefault="00FB29A7" w:rsidP="00532F49">
      <w:pPr>
        <w:pStyle w:val="Subtitle"/>
        <w:spacing w:line="360" w:lineRule="auto"/>
        <w:ind w:left="720" w:firstLine="720"/>
      </w:pPr>
      <w:r>
        <w:t xml:space="preserve">Kevin </w:t>
      </w:r>
      <w:proofErr w:type="spellStart"/>
      <w:r>
        <w:t>Ryans</w:t>
      </w:r>
      <w:proofErr w:type="spellEnd"/>
      <w:r>
        <w:t xml:space="preserve"> </w:t>
      </w:r>
    </w:p>
    <w:p w:rsidR="00532F49" w:rsidRDefault="00FB29A7" w:rsidP="00532F49">
      <w:pPr>
        <w:pStyle w:val="Subtitle"/>
        <w:spacing w:line="360" w:lineRule="auto"/>
      </w:pPr>
      <w:r>
        <w:tab/>
      </w:r>
      <w:r>
        <w:tab/>
        <w:t xml:space="preserve">Paul </w:t>
      </w:r>
      <w:proofErr w:type="spellStart"/>
      <w:r>
        <w:t>Vilchez</w:t>
      </w:r>
      <w:proofErr w:type="spellEnd"/>
    </w:p>
    <w:p w:rsidR="00A82D27" w:rsidRDefault="00A82D27">
      <w:r>
        <w:br w:type="page"/>
      </w:r>
    </w:p>
    <w:p w:rsidR="00A82D27" w:rsidRDefault="00A82D27">
      <w:pPr>
        <w:sectPr w:rsidR="00A82D27" w:rsidSect="009063E5">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rPr>
        <w:id w:val="10844372"/>
        <w:docPartObj>
          <w:docPartGallery w:val="Table of Contents"/>
          <w:docPartUnique/>
        </w:docPartObj>
      </w:sdtPr>
      <w:sdtContent>
        <w:p w:rsidR="00A82D27" w:rsidRDefault="00A82D27">
          <w:pPr>
            <w:pStyle w:val="TOCHeading"/>
          </w:pPr>
          <w:r>
            <w:t>Contents</w:t>
          </w:r>
        </w:p>
        <w:p w:rsidR="005528EB" w:rsidRDefault="00940B41">
          <w:pPr>
            <w:pStyle w:val="TOC1"/>
            <w:tabs>
              <w:tab w:val="left" w:pos="440"/>
              <w:tab w:val="right" w:leader="dot" w:pos="9350"/>
            </w:tabs>
            <w:rPr>
              <w:rFonts w:eastAsiaTheme="minorEastAsia"/>
              <w:noProof/>
            </w:rPr>
          </w:pPr>
          <w:r>
            <w:fldChar w:fldCharType="begin"/>
          </w:r>
          <w:r w:rsidR="00A82D27">
            <w:instrText xml:space="preserve"> TOC \o "1-3" \h \z \u </w:instrText>
          </w:r>
          <w:r>
            <w:fldChar w:fldCharType="separate"/>
          </w:r>
          <w:hyperlink w:anchor="_Toc278974827" w:history="1">
            <w:r w:rsidR="005528EB" w:rsidRPr="008953C7">
              <w:rPr>
                <w:rStyle w:val="Hyperlink"/>
                <w:rFonts w:cs="Times New Roman"/>
                <w:noProof/>
              </w:rPr>
              <w:t>1.</w:t>
            </w:r>
            <w:r w:rsidR="005528EB">
              <w:rPr>
                <w:rFonts w:eastAsiaTheme="minorEastAsia"/>
                <w:noProof/>
              </w:rPr>
              <w:tab/>
            </w:r>
            <w:r w:rsidR="005528EB" w:rsidRPr="008953C7">
              <w:rPr>
                <w:rStyle w:val="Hyperlink"/>
                <w:noProof/>
              </w:rPr>
              <w:t>Introduction</w:t>
            </w:r>
            <w:r w:rsidR="005528EB">
              <w:rPr>
                <w:noProof/>
                <w:webHidden/>
              </w:rPr>
              <w:tab/>
            </w:r>
            <w:r>
              <w:rPr>
                <w:noProof/>
                <w:webHidden/>
              </w:rPr>
              <w:fldChar w:fldCharType="begin"/>
            </w:r>
            <w:r w:rsidR="005528EB">
              <w:rPr>
                <w:noProof/>
                <w:webHidden/>
              </w:rPr>
              <w:instrText xml:space="preserve"> PAGEREF _Toc278974827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28" w:history="1">
            <w:r w:rsidR="005528EB" w:rsidRPr="008953C7">
              <w:rPr>
                <w:rStyle w:val="Hyperlink"/>
                <w:rFonts w:cs="Times New Roman"/>
                <w:noProof/>
              </w:rPr>
              <w:t>1.1</w:t>
            </w:r>
            <w:r w:rsidR="005528EB">
              <w:rPr>
                <w:rFonts w:eastAsiaTheme="minorEastAsia"/>
                <w:noProof/>
              </w:rPr>
              <w:tab/>
            </w:r>
            <w:r w:rsidR="005528EB" w:rsidRPr="008953C7">
              <w:rPr>
                <w:rStyle w:val="Hyperlink"/>
                <w:noProof/>
              </w:rPr>
              <w:t>Purpose</w:t>
            </w:r>
            <w:r w:rsidR="005528EB">
              <w:rPr>
                <w:noProof/>
                <w:webHidden/>
              </w:rPr>
              <w:tab/>
            </w:r>
            <w:r>
              <w:rPr>
                <w:noProof/>
                <w:webHidden/>
              </w:rPr>
              <w:fldChar w:fldCharType="begin"/>
            </w:r>
            <w:r w:rsidR="005528EB">
              <w:rPr>
                <w:noProof/>
                <w:webHidden/>
              </w:rPr>
              <w:instrText xml:space="preserve"> PAGEREF _Toc278974828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29" w:history="1">
            <w:r w:rsidR="005528EB" w:rsidRPr="008953C7">
              <w:rPr>
                <w:rStyle w:val="Hyperlink"/>
                <w:rFonts w:cs="Times New Roman"/>
                <w:noProof/>
              </w:rPr>
              <w:t>1.2</w:t>
            </w:r>
            <w:r w:rsidR="005528EB">
              <w:rPr>
                <w:rFonts w:eastAsiaTheme="minorEastAsia"/>
                <w:noProof/>
              </w:rPr>
              <w:tab/>
            </w:r>
            <w:r w:rsidR="005528EB" w:rsidRPr="008953C7">
              <w:rPr>
                <w:rStyle w:val="Hyperlink"/>
                <w:noProof/>
              </w:rPr>
              <w:t>Scope</w:t>
            </w:r>
            <w:r w:rsidR="005528EB">
              <w:rPr>
                <w:noProof/>
                <w:webHidden/>
              </w:rPr>
              <w:tab/>
            </w:r>
            <w:r>
              <w:rPr>
                <w:noProof/>
                <w:webHidden/>
              </w:rPr>
              <w:fldChar w:fldCharType="begin"/>
            </w:r>
            <w:r w:rsidR="005528EB">
              <w:rPr>
                <w:noProof/>
                <w:webHidden/>
              </w:rPr>
              <w:instrText xml:space="preserve"> PAGEREF _Toc278974829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30" w:history="1">
            <w:r w:rsidR="005528EB" w:rsidRPr="008953C7">
              <w:rPr>
                <w:rStyle w:val="Hyperlink"/>
                <w:rFonts w:cs="Times New Roman"/>
                <w:noProof/>
              </w:rPr>
              <w:t>1.3</w:t>
            </w:r>
            <w:r w:rsidR="005528EB">
              <w:rPr>
                <w:rFonts w:eastAsiaTheme="minorEastAsia"/>
                <w:noProof/>
              </w:rPr>
              <w:tab/>
            </w:r>
            <w:r w:rsidR="005528EB" w:rsidRPr="008953C7">
              <w:rPr>
                <w:rStyle w:val="Hyperlink"/>
                <w:noProof/>
              </w:rPr>
              <w:t>Overview</w:t>
            </w:r>
            <w:r w:rsidR="005528EB">
              <w:rPr>
                <w:noProof/>
                <w:webHidden/>
              </w:rPr>
              <w:tab/>
            </w:r>
            <w:r>
              <w:rPr>
                <w:noProof/>
                <w:webHidden/>
              </w:rPr>
              <w:fldChar w:fldCharType="begin"/>
            </w:r>
            <w:r w:rsidR="005528EB">
              <w:rPr>
                <w:noProof/>
                <w:webHidden/>
              </w:rPr>
              <w:instrText xml:space="preserve"> PAGEREF _Toc278974830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1"/>
            <w:tabs>
              <w:tab w:val="left" w:pos="440"/>
              <w:tab w:val="right" w:leader="dot" w:pos="9350"/>
            </w:tabs>
            <w:rPr>
              <w:rFonts w:eastAsiaTheme="minorEastAsia"/>
              <w:noProof/>
            </w:rPr>
          </w:pPr>
          <w:hyperlink w:anchor="_Toc278974831" w:history="1">
            <w:r w:rsidR="005528EB" w:rsidRPr="008953C7">
              <w:rPr>
                <w:rStyle w:val="Hyperlink"/>
                <w:rFonts w:cs="Times New Roman"/>
                <w:noProof/>
              </w:rPr>
              <w:t>2.</w:t>
            </w:r>
            <w:r w:rsidR="005528EB">
              <w:rPr>
                <w:rFonts w:eastAsiaTheme="minorEastAsia"/>
                <w:noProof/>
              </w:rPr>
              <w:tab/>
            </w:r>
            <w:r w:rsidR="005528EB" w:rsidRPr="008953C7">
              <w:rPr>
                <w:rStyle w:val="Hyperlink"/>
                <w:noProof/>
              </w:rPr>
              <w:t>Design</w:t>
            </w:r>
            <w:r w:rsidR="005528EB">
              <w:rPr>
                <w:noProof/>
                <w:webHidden/>
              </w:rPr>
              <w:tab/>
            </w:r>
            <w:r>
              <w:rPr>
                <w:noProof/>
                <w:webHidden/>
              </w:rPr>
              <w:fldChar w:fldCharType="begin"/>
            </w:r>
            <w:r w:rsidR="005528EB">
              <w:rPr>
                <w:noProof/>
                <w:webHidden/>
              </w:rPr>
              <w:instrText xml:space="preserve"> PAGEREF _Toc278974831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32" w:history="1">
            <w:r w:rsidR="005528EB" w:rsidRPr="008953C7">
              <w:rPr>
                <w:rStyle w:val="Hyperlink"/>
                <w:rFonts w:cs="Times New Roman"/>
                <w:noProof/>
              </w:rPr>
              <w:t>2.1</w:t>
            </w:r>
            <w:r w:rsidR="005528EB">
              <w:rPr>
                <w:rFonts w:eastAsiaTheme="minorEastAsia"/>
                <w:noProof/>
              </w:rPr>
              <w:tab/>
            </w:r>
            <w:r w:rsidR="005528EB" w:rsidRPr="008953C7">
              <w:rPr>
                <w:rStyle w:val="Hyperlink"/>
                <w:noProof/>
              </w:rPr>
              <w:t>Design Patterns</w:t>
            </w:r>
            <w:r w:rsidR="005528EB">
              <w:rPr>
                <w:noProof/>
                <w:webHidden/>
              </w:rPr>
              <w:tab/>
            </w:r>
            <w:r>
              <w:rPr>
                <w:noProof/>
                <w:webHidden/>
              </w:rPr>
              <w:fldChar w:fldCharType="begin"/>
            </w:r>
            <w:r w:rsidR="005528EB">
              <w:rPr>
                <w:noProof/>
                <w:webHidden/>
              </w:rPr>
              <w:instrText xml:space="preserve"> PAGEREF _Toc278974832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3"/>
            <w:tabs>
              <w:tab w:val="left" w:pos="1320"/>
              <w:tab w:val="right" w:leader="dot" w:pos="9350"/>
            </w:tabs>
            <w:rPr>
              <w:rFonts w:eastAsiaTheme="minorEastAsia"/>
              <w:noProof/>
            </w:rPr>
          </w:pPr>
          <w:hyperlink w:anchor="_Toc278974833" w:history="1">
            <w:r w:rsidR="005528EB" w:rsidRPr="008953C7">
              <w:rPr>
                <w:rStyle w:val="Hyperlink"/>
                <w:noProof/>
              </w:rPr>
              <w:t>2.1.1</w:t>
            </w:r>
            <w:r w:rsidR="005528EB">
              <w:rPr>
                <w:rFonts w:eastAsiaTheme="minorEastAsia"/>
                <w:noProof/>
              </w:rPr>
              <w:tab/>
            </w:r>
            <w:r w:rsidR="005528EB" w:rsidRPr="008953C7">
              <w:rPr>
                <w:rStyle w:val="Hyperlink"/>
                <w:noProof/>
              </w:rPr>
              <w:t>Factory</w:t>
            </w:r>
            <w:r w:rsidR="005528EB">
              <w:rPr>
                <w:noProof/>
                <w:webHidden/>
              </w:rPr>
              <w:tab/>
            </w:r>
            <w:r>
              <w:rPr>
                <w:noProof/>
                <w:webHidden/>
              </w:rPr>
              <w:fldChar w:fldCharType="begin"/>
            </w:r>
            <w:r w:rsidR="005528EB">
              <w:rPr>
                <w:noProof/>
                <w:webHidden/>
              </w:rPr>
              <w:instrText xml:space="preserve"> PAGEREF _Toc278974833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3"/>
            <w:tabs>
              <w:tab w:val="left" w:pos="1320"/>
              <w:tab w:val="right" w:leader="dot" w:pos="9350"/>
            </w:tabs>
            <w:rPr>
              <w:rFonts w:eastAsiaTheme="minorEastAsia"/>
              <w:noProof/>
            </w:rPr>
          </w:pPr>
          <w:hyperlink w:anchor="_Toc278974834" w:history="1">
            <w:r w:rsidR="005528EB" w:rsidRPr="008953C7">
              <w:rPr>
                <w:rStyle w:val="Hyperlink"/>
                <w:noProof/>
              </w:rPr>
              <w:t xml:space="preserve">2.1.2 </w:t>
            </w:r>
            <w:r w:rsidR="005528EB">
              <w:rPr>
                <w:rFonts w:eastAsiaTheme="minorEastAsia"/>
                <w:noProof/>
              </w:rPr>
              <w:tab/>
            </w:r>
            <w:r w:rsidR="005528EB" w:rsidRPr="008953C7">
              <w:rPr>
                <w:rStyle w:val="Hyperlink"/>
                <w:noProof/>
              </w:rPr>
              <w:t>Singleton</w:t>
            </w:r>
            <w:r w:rsidR="005528EB">
              <w:rPr>
                <w:noProof/>
                <w:webHidden/>
              </w:rPr>
              <w:tab/>
            </w:r>
            <w:r>
              <w:rPr>
                <w:noProof/>
                <w:webHidden/>
              </w:rPr>
              <w:fldChar w:fldCharType="begin"/>
            </w:r>
            <w:r w:rsidR="005528EB">
              <w:rPr>
                <w:noProof/>
                <w:webHidden/>
              </w:rPr>
              <w:instrText xml:space="preserve"> PAGEREF _Toc278974834 \h </w:instrText>
            </w:r>
            <w:r>
              <w:rPr>
                <w:noProof/>
                <w:webHidden/>
              </w:rPr>
            </w:r>
            <w:r>
              <w:rPr>
                <w:noProof/>
                <w:webHidden/>
              </w:rPr>
              <w:fldChar w:fldCharType="separate"/>
            </w:r>
            <w:r w:rsidR="005528EB">
              <w:rPr>
                <w:noProof/>
                <w:webHidden/>
              </w:rPr>
              <w:t>1</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35" w:history="1">
            <w:r w:rsidR="005528EB" w:rsidRPr="008953C7">
              <w:rPr>
                <w:rStyle w:val="Hyperlink"/>
                <w:rFonts w:cs="Times New Roman"/>
                <w:noProof/>
              </w:rPr>
              <w:t>2.2</w:t>
            </w:r>
            <w:r w:rsidR="005528EB">
              <w:rPr>
                <w:rFonts w:eastAsiaTheme="minorEastAsia"/>
                <w:noProof/>
              </w:rPr>
              <w:tab/>
            </w:r>
            <w:r w:rsidR="005528EB" w:rsidRPr="008953C7">
              <w:rPr>
                <w:rStyle w:val="Hyperlink"/>
                <w:noProof/>
              </w:rPr>
              <w:t>Diagrams</w:t>
            </w:r>
            <w:r w:rsidR="005528EB">
              <w:rPr>
                <w:noProof/>
                <w:webHidden/>
              </w:rPr>
              <w:tab/>
            </w:r>
            <w:r>
              <w:rPr>
                <w:noProof/>
                <w:webHidden/>
              </w:rPr>
              <w:fldChar w:fldCharType="begin"/>
            </w:r>
            <w:r w:rsidR="005528EB">
              <w:rPr>
                <w:noProof/>
                <w:webHidden/>
              </w:rPr>
              <w:instrText xml:space="preserve"> PAGEREF _Toc278974835 \h </w:instrText>
            </w:r>
            <w:r>
              <w:rPr>
                <w:noProof/>
                <w:webHidden/>
              </w:rPr>
            </w:r>
            <w:r>
              <w:rPr>
                <w:noProof/>
                <w:webHidden/>
              </w:rPr>
              <w:fldChar w:fldCharType="separate"/>
            </w:r>
            <w:r w:rsidR="005528EB">
              <w:rPr>
                <w:noProof/>
                <w:webHidden/>
              </w:rPr>
              <w:t>2</w:t>
            </w:r>
            <w:r>
              <w:rPr>
                <w:noProof/>
                <w:webHidden/>
              </w:rPr>
              <w:fldChar w:fldCharType="end"/>
            </w:r>
          </w:hyperlink>
        </w:p>
        <w:p w:rsidR="005528EB" w:rsidRDefault="00940B41">
          <w:pPr>
            <w:pStyle w:val="TOC1"/>
            <w:tabs>
              <w:tab w:val="left" w:pos="440"/>
              <w:tab w:val="right" w:leader="dot" w:pos="9350"/>
            </w:tabs>
            <w:rPr>
              <w:rFonts w:eastAsiaTheme="minorEastAsia"/>
              <w:noProof/>
            </w:rPr>
          </w:pPr>
          <w:hyperlink w:anchor="_Toc278974836" w:history="1">
            <w:r w:rsidR="005528EB" w:rsidRPr="008953C7">
              <w:rPr>
                <w:rStyle w:val="Hyperlink"/>
                <w:rFonts w:cs="Times New Roman"/>
                <w:noProof/>
              </w:rPr>
              <w:t>3.</w:t>
            </w:r>
            <w:r w:rsidR="005528EB">
              <w:rPr>
                <w:rFonts w:eastAsiaTheme="minorEastAsia"/>
                <w:noProof/>
              </w:rPr>
              <w:tab/>
            </w:r>
            <w:r w:rsidR="005528EB" w:rsidRPr="008953C7">
              <w:rPr>
                <w:rStyle w:val="Hyperlink"/>
                <w:noProof/>
              </w:rPr>
              <w:t>Overall Description</w:t>
            </w:r>
            <w:r w:rsidR="005528EB">
              <w:rPr>
                <w:noProof/>
                <w:webHidden/>
              </w:rPr>
              <w:tab/>
            </w:r>
            <w:r>
              <w:rPr>
                <w:noProof/>
                <w:webHidden/>
              </w:rPr>
              <w:fldChar w:fldCharType="begin"/>
            </w:r>
            <w:r w:rsidR="005528EB">
              <w:rPr>
                <w:noProof/>
                <w:webHidden/>
              </w:rPr>
              <w:instrText xml:space="preserve"> PAGEREF _Toc278974836 \h </w:instrText>
            </w:r>
            <w:r>
              <w:rPr>
                <w:noProof/>
                <w:webHidden/>
              </w:rPr>
            </w:r>
            <w:r>
              <w:rPr>
                <w:noProof/>
                <w:webHidden/>
              </w:rPr>
              <w:fldChar w:fldCharType="separate"/>
            </w:r>
            <w:r w:rsidR="005528EB">
              <w:rPr>
                <w:noProof/>
                <w:webHidden/>
              </w:rPr>
              <w:t>2</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37" w:history="1">
            <w:r w:rsidR="005528EB" w:rsidRPr="008953C7">
              <w:rPr>
                <w:rStyle w:val="Hyperlink"/>
                <w:rFonts w:cs="Times New Roman"/>
                <w:noProof/>
              </w:rPr>
              <w:t>3.1</w:t>
            </w:r>
            <w:r w:rsidR="005528EB">
              <w:rPr>
                <w:rFonts w:eastAsiaTheme="minorEastAsia"/>
                <w:noProof/>
              </w:rPr>
              <w:tab/>
            </w:r>
            <w:r w:rsidR="005528EB" w:rsidRPr="008953C7">
              <w:rPr>
                <w:rStyle w:val="Hyperlink"/>
                <w:noProof/>
              </w:rPr>
              <w:t>Product functions</w:t>
            </w:r>
            <w:r w:rsidR="005528EB">
              <w:rPr>
                <w:noProof/>
                <w:webHidden/>
              </w:rPr>
              <w:tab/>
            </w:r>
            <w:r>
              <w:rPr>
                <w:noProof/>
                <w:webHidden/>
              </w:rPr>
              <w:fldChar w:fldCharType="begin"/>
            </w:r>
            <w:r w:rsidR="005528EB">
              <w:rPr>
                <w:noProof/>
                <w:webHidden/>
              </w:rPr>
              <w:instrText xml:space="preserve"> PAGEREF _Toc278974837 \h </w:instrText>
            </w:r>
            <w:r>
              <w:rPr>
                <w:noProof/>
                <w:webHidden/>
              </w:rPr>
            </w:r>
            <w:r>
              <w:rPr>
                <w:noProof/>
                <w:webHidden/>
              </w:rPr>
              <w:fldChar w:fldCharType="separate"/>
            </w:r>
            <w:r w:rsidR="005528EB">
              <w:rPr>
                <w:noProof/>
                <w:webHidden/>
              </w:rPr>
              <w:t>2</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38" w:history="1">
            <w:r w:rsidR="005528EB" w:rsidRPr="008953C7">
              <w:rPr>
                <w:rStyle w:val="Hyperlink"/>
                <w:rFonts w:cs="Times New Roman"/>
                <w:noProof/>
              </w:rPr>
              <w:t>3.2</w:t>
            </w:r>
            <w:r w:rsidR="005528EB">
              <w:rPr>
                <w:rFonts w:eastAsiaTheme="minorEastAsia"/>
                <w:noProof/>
              </w:rPr>
              <w:tab/>
            </w:r>
            <w:r w:rsidR="005528EB" w:rsidRPr="008953C7">
              <w:rPr>
                <w:rStyle w:val="Hyperlink"/>
                <w:noProof/>
              </w:rPr>
              <w:t>Assumptions, constraints &amp; dependencies</w:t>
            </w:r>
            <w:r w:rsidR="005528EB">
              <w:rPr>
                <w:noProof/>
                <w:webHidden/>
              </w:rPr>
              <w:tab/>
            </w:r>
            <w:r>
              <w:rPr>
                <w:noProof/>
                <w:webHidden/>
              </w:rPr>
              <w:fldChar w:fldCharType="begin"/>
            </w:r>
            <w:r w:rsidR="005528EB">
              <w:rPr>
                <w:noProof/>
                <w:webHidden/>
              </w:rPr>
              <w:instrText xml:space="preserve"> PAGEREF _Toc278974838 \h </w:instrText>
            </w:r>
            <w:r>
              <w:rPr>
                <w:noProof/>
                <w:webHidden/>
              </w:rPr>
            </w:r>
            <w:r>
              <w:rPr>
                <w:noProof/>
                <w:webHidden/>
              </w:rPr>
              <w:fldChar w:fldCharType="separate"/>
            </w:r>
            <w:r w:rsidR="005528EB">
              <w:rPr>
                <w:noProof/>
                <w:webHidden/>
              </w:rPr>
              <w:t>2</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39" w:history="1">
            <w:r w:rsidR="005528EB" w:rsidRPr="008953C7">
              <w:rPr>
                <w:rStyle w:val="Hyperlink"/>
                <w:rFonts w:cs="Times New Roman"/>
                <w:noProof/>
              </w:rPr>
              <w:t>3.3</w:t>
            </w:r>
            <w:r w:rsidR="005528EB">
              <w:rPr>
                <w:rFonts w:eastAsiaTheme="minorEastAsia"/>
                <w:noProof/>
              </w:rPr>
              <w:tab/>
            </w:r>
            <w:r w:rsidR="005528EB" w:rsidRPr="008953C7">
              <w:rPr>
                <w:rStyle w:val="Hyperlink"/>
                <w:noProof/>
              </w:rPr>
              <w:t>Software Interfaces</w:t>
            </w:r>
            <w:r w:rsidR="005528EB">
              <w:rPr>
                <w:noProof/>
                <w:webHidden/>
              </w:rPr>
              <w:tab/>
            </w:r>
            <w:r>
              <w:rPr>
                <w:noProof/>
                <w:webHidden/>
              </w:rPr>
              <w:fldChar w:fldCharType="begin"/>
            </w:r>
            <w:r w:rsidR="005528EB">
              <w:rPr>
                <w:noProof/>
                <w:webHidden/>
              </w:rPr>
              <w:instrText xml:space="preserve"> PAGEREF _Toc278974839 \h </w:instrText>
            </w:r>
            <w:r>
              <w:rPr>
                <w:noProof/>
                <w:webHidden/>
              </w:rPr>
            </w:r>
            <w:r>
              <w:rPr>
                <w:noProof/>
                <w:webHidden/>
              </w:rPr>
              <w:fldChar w:fldCharType="separate"/>
            </w:r>
            <w:r w:rsidR="005528EB">
              <w:rPr>
                <w:noProof/>
                <w:webHidden/>
              </w:rPr>
              <w:t>2</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40" w:history="1">
            <w:r w:rsidR="005528EB" w:rsidRPr="008953C7">
              <w:rPr>
                <w:rStyle w:val="Hyperlink"/>
                <w:noProof/>
              </w:rPr>
              <w:t>3.4</w:t>
            </w:r>
            <w:r w:rsidR="005528EB">
              <w:rPr>
                <w:rFonts w:eastAsiaTheme="minorEastAsia"/>
                <w:noProof/>
              </w:rPr>
              <w:tab/>
            </w:r>
            <w:r w:rsidR="005528EB" w:rsidRPr="008953C7">
              <w:rPr>
                <w:rStyle w:val="Hyperlink"/>
                <w:noProof/>
              </w:rPr>
              <w:t>Functional Requirements</w:t>
            </w:r>
            <w:r w:rsidR="005528EB">
              <w:rPr>
                <w:noProof/>
                <w:webHidden/>
              </w:rPr>
              <w:tab/>
            </w:r>
            <w:r>
              <w:rPr>
                <w:noProof/>
                <w:webHidden/>
              </w:rPr>
              <w:fldChar w:fldCharType="begin"/>
            </w:r>
            <w:r w:rsidR="005528EB">
              <w:rPr>
                <w:noProof/>
                <w:webHidden/>
              </w:rPr>
              <w:instrText xml:space="preserve"> PAGEREF _Toc278974840 \h </w:instrText>
            </w:r>
            <w:r>
              <w:rPr>
                <w:noProof/>
                <w:webHidden/>
              </w:rPr>
            </w:r>
            <w:r>
              <w:rPr>
                <w:noProof/>
                <w:webHidden/>
              </w:rPr>
              <w:fldChar w:fldCharType="separate"/>
            </w:r>
            <w:r w:rsidR="005528EB">
              <w:rPr>
                <w:noProof/>
                <w:webHidden/>
              </w:rPr>
              <w:t>3</w:t>
            </w:r>
            <w:r>
              <w:rPr>
                <w:noProof/>
                <w:webHidden/>
              </w:rPr>
              <w:fldChar w:fldCharType="end"/>
            </w:r>
          </w:hyperlink>
        </w:p>
        <w:p w:rsidR="005528EB" w:rsidRDefault="00940B41">
          <w:pPr>
            <w:pStyle w:val="TOC2"/>
            <w:tabs>
              <w:tab w:val="left" w:pos="880"/>
              <w:tab w:val="right" w:leader="dot" w:pos="9350"/>
            </w:tabs>
            <w:rPr>
              <w:rFonts w:eastAsiaTheme="minorEastAsia"/>
              <w:noProof/>
            </w:rPr>
          </w:pPr>
          <w:hyperlink w:anchor="_Toc278974841" w:history="1">
            <w:r w:rsidR="005528EB" w:rsidRPr="008953C7">
              <w:rPr>
                <w:rStyle w:val="Hyperlink"/>
                <w:noProof/>
              </w:rPr>
              <w:t>3.5</w:t>
            </w:r>
            <w:r w:rsidR="005528EB">
              <w:rPr>
                <w:rFonts w:eastAsiaTheme="minorEastAsia"/>
                <w:noProof/>
              </w:rPr>
              <w:tab/>
            </w:r>
            <w:r w:rsidR="005528EB" w:rsidRPr="008953C7">
              <w:rPr>
                <w:rStyle w:val="Hyperlink"/>
                <w:noProof/>
              </w:rPr>
              <w:t>Performance Requirements</w:t>
            </w:r>
            <w:r w:rsidR="005528EB">
              <w:rPr>
                <w:noProof/>
                <w:webHidden/>
              </w:rPr>
              <w:tab/>
            </w:r>
            <w:r>
              <w:rPr>
                <w:noProof/>
                <w:webHidden/>
              </w:rPr>
              <w:fldChar w:fldCharType="begin"/>
            </w:r>
            <w:r w:rsidR="005528EB">
              <w:rPr>
                <w:noProof/>
                <w:webHidden/>
              </w:rPr>
              <w:instrText xml:space="preserve"> PAGEREF _Toc278974841 \h </w:instrText>
            </w:r>
            <w:r>
              <w:rPr>
                <w:noProof/>
                <w:webHidden/>
              </w:rPr>
            </w:r>
            <w:r>
              <w:rPr>
                <w:noProof/>
                <w:webHidden/>
              </w:rPr>
              <w:fldChar w:fldCharType="separate"/>
            </w:r>
            <w:r w:rsidR="005528EB">
              <w:rPr>
                <w:noProof/>
                <w:webHidden/>
              </w:rPr>
              <w:t>3</w:t>
            </w:r>
            <w:r>
              <w:rPr>
                <w:noProof/>
                <w:webHidden/>
              </w:rPr>
              <w:fldChar w:fldCharType="end"/>
            </w:r>
          </w:hyperlink>
        </w:p>
        <w:p w:rsidR="00A82D27" w:rsidRDefault="00940B41">
          <w:r>
            <w:fldChar w:fldCharType="end"/>
          </w:r>
        </w:p>
      </w:sdtContent>
    </w:sdt>
    <w:p w:rsidR="00A82D27" w:rsidRDefault="00A82D27">
      <w:pPr>
        <w:sectPr w:rsidR="00A82D27" w:rsidSect="009063E5">
          <w:pgSz w:w="12240" w:h="15840"/>
          <w:pgMar w:top="1440" w:right="1440" w:bottom="1440" w:left="1440" w:header="720" w:footer="720" w:gutter="0"/>
          <w:cols w:space="720"/>
          <w:docGrid w:linePitch="360"/>
        </w:sectPr>
      </w:pPr>
    </w:p>
    <w:p w:rsidR="009063E5" w:rsidRDefault="00A82D27" w:rsidP="00A82D27">
      <w:pPr>
        <w:pStyle w:val="Heading1"/>
        <w:numPr>
          <w:ilvl w:val="0"/>
          <w:numId w:val="1"/>
        </w:numPr>
      </w:pPr>
      <w:r>
        <w:lastRenderedPageBreak/>
        <w:t xml:space="preserve"> </w:t>
      </w:r>
      <w:r>
        <w:tab/>
      </w:r>
      <w:bookmarkStart w:id="0" w:name="_Toc278974827"/>
      <w:r>
        <w:t>Introduction</w:t>
      </w:r>
      <w:bookmarkEnd w:id="0"/>
    </w:p>
    <w:p w:rsidR="00A82D27" w:rsidRDefault="00A82D27" w:rsidP="00A82D27"/>
    <w:p w:rsidR="00A82D27" w:rsidRPr="009A27F6" w:rsidRDefault="00A82D27" w:rsidP="0046053B">
      <w:pPr>
        <w:pStyle w:val="Heading2"/>
        <w:numPr>
          <w:ilvl w:val="1"/>
          <w:numId w:val="1"/>
        </w:numPr>
        <w:spacing w:line="360" w:lineRule="auto"/>
        <w:ind w:left="0" w:firstLine="0"/>
      </w:pPr>
      <w:bookmarkStart w:id="1" w:name="_Toc277324484"/>
      <w:bookmarkStart w:id="2" w:name="_Toc278974828"/>
      <w:r>
        <w:t>Purpose</w:t>
      </w:r>
      <w:bookmarkEnd w:id="1"/>
      <w:bookmarkEnd w:id="2"/>
    </w:p>
    <w:p w:rsidR="00A82D27" w:rsidRDefault="00A82D27" w:rsidP="00A82D27">
      <w:pPr>
        <w:autoSpaceDE w:val="0"/>
        <w:autoSpaceDN w:val="0"/>
        <w:adjustRightInd w:val="0"/>
        <w:spacing w:after="0" w:line="360" w:lineRule="auto"/>
        <w:rPr>
          <w:rFonts w:cs="Times-Roman+2"/>
        </w:rPr>
      </w:pPr>
      <w:r w:rsidRPr="00025901">
        <w:rPr>
          <w:rFonts w:cs="Times-Roman+2"/>
        </w:rPr>
        <w:t xml:space="preserve">This document is divided into three </w:t>
      </w:r>
      <w:r>
        <w:rPr>
          <w:rFonts w:cs="Times-Roman+2"/>
        </w:rPr>
        <w:t>main sections</w:t>
      </w:r>
      <w:r w:rsidRPr="00025901">
        <w:rPr>
          <w:rFonts w:cs="Times-Roman+2"/>
        </w:rPr>
        <w:t xml:space="preserve">. </w:t>
      </w:r>
      <w:r>
        <w:rPr>
          <w:rFonts w:cs="Times-Roman+2"/>
        </w:rPr>
        <w:t>Section</w:t>
      </w:r>
      <w:r w:rsidRPr="00025901">
        <w:rPr>
          <w:rFonts w:cs="Times-Roman+2"/>
        </w:rPr>
        <w:t xml:space="preserve"> 1 explains the scope of the project, definitions used throughout the document and any references used. </w:t>
      </w:r>
      <w:r>
        <w:rPr>
          <w:rFonts w:cs="Times-Roman+2"/>
        </w:rPr>
        <w:t>Section</w:t>
      </w:r>
      <w:r w:rsidRPr="00025901">
        <w:rPr>
          <w:rFonts w:cs="Times-Roman+2"/>
        </w:rPr>
        <w:t xml:space="preserve"> 2 </w:t>
      </w:r>
      <w:r w:rsidR="00975878">
        <w:rPr>
          <w:rFonts w:cs="Times-Roman+2"/>
        </w:rPr>
        <w:t xml:space="preserve">explains the design </w:t>
      </w:r>
      <w:r w:rsidR="00420463">
        <w:rPr>
          <w:rFonts w:cs="Times-Roman+2"/>
        </w:rPr>
        <w:t>of the project, including design patterns, class diagrams and sequence diagrams</w:t>
      </w:r>
      <w:r w:rsidR="00975878">
        <w:rPr>
          <w:rFonts w:cs="Times-Roman+2"/>
        </w:rPr>
        <w:t>.</w:t>
      </w:r>
      <w:r w:rsidRPr="00025901">
        <w:rPr>
          <w:rFonts w:cs="Times-Roman+2"/>
        </w:rPr>
        <w:t xml:space="preserve"> Finally, </w:t>
      </w:r>
      <w:r>
        <w:rPr>
          <w:rFonts w:cs="Times-Roman+2"/>
        </w:rPr>
        <w:t>Section</w:t>
      </w:r>
      <w:r w:rsidRPr="00025901">
        <w:rPr>
          <w:rFonts w:cs="Times-Roman+2"/>
        </w:rPr>
        <w:t xml:space="preserve"> 3 provides </w:t>
      </w:r>
      <w:r w:rsidR="00975878">
        <w:rPr>
          <w:rFonts w:cs="Times-Roman+2"/>
        </w:rPr>
        <w:t xml:space="preserve">an overall description of the product, including software interfaces and </w:t>
      </w:r>
      <w:r w:rsidR="00420463">
        <w:rPr>
          <w:rFonts w:cs="Times-Roman+2"/>
        </w:rPr>
        <w:t>requirements met by the system.</w:t>
      </w:r>
    </w:p>
    <w:p w:rsidR="00420463" w:rsidRPr="009A27F6" w:rsidRDefault="00420463" w:rsidP="00420463">
      <w:pPr>
        <w:pStyle w:val="Heading2"/>
        <w:numPr>
          <w:ilvl w:val="1"/>
          <w:numId w:val="1"/>
        </w:numPr>
        <w:spacing w:line="360" w:lineRule="auto"/>
        <w:ind w:left="765" w:hanging="765"/>
      </w:pPr>
      <w:bookmarkStart w:id="3" w:name="_Toc277324485"/>
      <w:bookmarkStart w:id="4" w:name="_Toc278974829"/>
      <w:r>
        <w:t>Scope</w:t>
      </w:r>
      <w:bookmarkEnd w:id="3"/>
      <w:bookmarkEnd w:id="4"/>
    </w:p>
    <w:p w:rsidR="00420463" w:rsidRPr="00025901" w:rsidRDefault="00420463" w:rsidP="00420463">
      <w:pPr>
        <w:autoSpaceDE w:val="0"/>
        <w:autoSpaceDN w:val="0"/>
        <w:adjustRightInd w:val="0"/>
        <w:spacing w:after="0" w:line="360" w:lineRule="auto"/>
        <w:rPr>
          <w:rFonts w:cs="Times-Roman+2"/>
        </w:rPr>
      </w:pPr>
      <w:r w:rsidRPr="00025901">
        <w:rPr>
          <w:rFonts w:cs="Times-Roman+2"/>
        </w:rPr>
        <w:t xml:space="preserve">ImageSource will allow a user to store, edit, and organize images within a single program.  By combining all of the functionality into a single program, users </w:t>
      </w:r>
      <w:r>
        <w:rPr>
          <w:rFonts w:cs="Times-Roman+2"/>
        </w:rPr>
        <w:t>are</w:t>
      </w:r>
      <w:r w:rsidRPr="00025901">
        <w:rPr>
          <w:rFonts w:cs="Times-Roman+2"/>
        </w:rPr>
        <w:t xml:space="preserve"> required to familiarize themselves with a number of different applications, for which they have limited use.</w:t>
      </w:r>
    </w:p>
    <w:p w:rsidR="00420463" w:rsidRDefault="00420463" w:rsidP="00420463">
      <w:pPr>
        <w:spacing w:line="360" w:lineRule="auto"/>
      </w:pPr>
      <w:r>
        <w:t>The system is designed in such a way that pictures can be moved easily between computers, without losing tagging information.  This is to allow portability for the average user, who would not generally be able to perform such actions.</w:t>
      </w:r>
    </w:p>
    <w:p w:rsidR="006B6336" w:rsidRPr="009A27F6" w:rsidRDefault="006B6336" w:rsidP="006B6336">
      <w:pPr>
        <w:pStyle w:val="Heading2"/>
        <w:numPr>
          <w:ilvl w:val="1"/>
          <w:numId w:val="1"/>
        </w:numPr>
        <w:spacing w:line="360" w:lineRule="auto"/>
        <w:ind w:left="765" w:hanging="765"/>
      </w:pPr>
      <w:bookmarkStart w:id="5" w:name="_Toc277324488"/>
      <w:bookmarkStart w:id="6" w:name="_Toc278974830"/>
      <w:r>
        <w:t>Overview</w:t>
      </w:r>
      <w:bookmarkEnd w:id="5"/>
      <w:bookmarkEnd w:id="6"/>
    </w:p>
    <w:p w:rsidR="006B6336" w:rsidRDefault="006B6336" w:rsidP="006B6336">
      <w:pPr>
        <w:spacing w:line="360" w:lineRule="auto"/>
      </w:pPr>
      <w:r>
        <w:t>The remainder of this document contains a more detailed description of how ImageSource was designed. The next section outlines design patterns used, as well as class &amp; sequence diagrams. The final section goes into further detail about the specification of the program.</w:t>
      </w:r>
    </w:p>
    <w:p w:rsidR="00A82D27" w:rsidRDefault="00A82D27" w:rsidP="00A82D27"/>
    <w:p w:rsidR="00A82D27" w:rsidRDefault="00E74D89" w:rsidP="00E74D89">
      <w:pPr>
        <w:pStyle w:val="Heading1"/>
        <w:numPr>
          <w:ilvl w:val="0"/>
          <w:numId w:val="1"/>
        </w:numPr>
      </w:pPr>
      <w:r>
        <w:t xml:space="preserve"> </w:t>
      </w:r>
      <w:r>
        <w:tab/>
      </w:r>
      <w:bookmarkStart w:id="7" w:name="_Toc278974831"/>
      <w:r w:rsidR="00A82D27">
        <w:t>Design</w:t>
      </w:r>
      <w:bookmarkEnd w:id="7"/>
    </w:p>
    <w:p w:rsidR="00420463" w:rsidRDefault="006B6336" w:rsidP="006B6336">
      <w:pPr>
        <w:pStyle w:val="Heading2"/>
        <w:numPr>
          <w:ilvl w:val="1"/>
          <w:numId w:val="1"/>
        </w:numPr>
        <w:ind w:left="0" w:firstLine="0"/>
      </w:pPr>
      <w:r>
        <w:t xml:space="preserve"> </w:t>
      </w:r>
      <w:bookmarkStart w:id="8" w:name="_Toc278974832"/>
      <w:r w:rsidR="00420463">
        <w:t>Design Patterns</w:t>
      </w:r>
      <w:bookmarkEnd w:id="8"/>
    </w:p>
    <w:p w:rsidR="00A82D27" w:rsidRDefault="00420463" w:rsidP="00420463">
      <w:pPr>
        <w:pStyle w:val="Heading3"/>
      </w:pPr>
      <w:bookmarkStart w:id="9" w:name="_Toc278974833"/>
      <w:r>
        <w:t>2.1.1</w:t>
      </w:r>
      <w:r>
        <w:tab/>
      </w:r>
      <w:r w:rsidR="00A82D27">
        <w:t>Factor</w:t>
      </w:r>
      <w:r>
        <w:t>y</w:t>
      </w:r>
      <w:bookmarkEnd w:id="9"/>
    </w:p>
    <w:p w:rsidR="00A82D27" w:rsidRDefault="00A82D27" w:rsidP="00A82D27">
      <w:r>
        <w:t xml:space="preserve">ImageSource’s tag system creates objects. The class of these objects depends on the application, so the Factory design pattern is used to solve this problem. </w:t>
      </w:r>
    </w:p>
    <w:p w:rsidR="00A82D27" w:rsidRDefault="00420463" w:rsidP="00420463">
      <w:pPr>
        <w:pStyle w:val="Heading3"/>
      </w:pPr>
      <w:bookmarkStart w:id="10" w:name="_Toc278974834"/>
      <w:r>
        <w:t xml:space="preserve">2.1.2 </w:t>
      </w:r>
      <w:r>
        <w:tab/>
      </w:r>
      <w:r w:rsidR="00A82D27">
        <w:t>Singleton</w:t>
      </w:r>
      <w:bookmarkEnd w:id="10"/>
    </w:p>
    <w:p w:rsidR="00A82D27" w:rsidRDefault="009130E4" w:rsidP="00A82D27">
      <w:r>
        <w:t>There are classes for which only one instance should exist. The Singleton design pattern addresses the fact that the single-instance constraint is enforced, but also that the instance is accessible to any other classes which require it.</w:t>
      </w:r>
    </w:p>
    <w:p w:rsidR="00420463" w:rsidRDefault="00420463" w:rsidP="006B6336">
      <w:pPr>
        <w:pStyle w:val="Heading2"/>
        <w:numPr>
          <w:ilvl w:val="1"/>
          <w:numId w:val="1"/>
        </w:numPr>
        <w:ind w:left="0" w:firstLine="0"/>
      </w:pPr>
      <w:bookmarkStart w:id="11" w:name="_Toc278974835"/>
      <w:r>
        <w:lastRenderedPageBreak/>
        <w:t>Diagrams</w:t>
      </w:r>
      <w:bookmarkEnd w:id="11"/>
    </w:p>
    <w:p w:rsidR="006B6336" w:rsidRPr="006B6336" w:rsidRDefault="006B6336" w:rsidP="006B6336">
      <w:pPr>
        <w:ind w:left="45"/>
      </w:pPr>
      <w:r>
        <w:t xml:space="preserve">To view the class and sequence diagrams, </w:t>
      </w:r>
      <w:r w:rsidR="005528EB">
        <w:t>please find them in the Design Diagrams folder attached in this folder.</w:t>
      </w:r>
    </w:p>
    <w:p w:rsidR="00E74D89" w:rsidRDefault="00E74D89" w:rsidP="00E74D89">
      <w:pPr>
        <w:pStyle w:val="Heading1"/>
        <w:numPr>
          <w:ilvl w:val="0"/>
          <w:numId w:val="1"/>
        </w:numPr>
        <w:spacing w:line="360" w:lineRule="auto"/>
      </w:pPr>
      <w:bookmarkStart w:id="12" w:name="_Toc277324510"/>
      <w:r>
        <w:t xml:space="preserve"> </w:t>
      </w:r>
      <w:r>
        <w:tab/>
      </w:r>
      <w:bookmarkStart w:id="13" w:name="_Toc278974836"/>
      <w:bookmarkEnd w:id="12"/>
      <w:r w:rsidR="00975878">
        <w:t>Overall Description</w:t>
      </w:r>
      <w:bookmarkEnd w:id="13"/>
    </w:p>
    <w:p w:rsidR="00266F16" w:rsidRPr="009A27F6" w:rsidRDefault="00266F16" w:rsidP="00266F16">
      <w:pPr>
        <w:pStyle w:val="Heading2"/>
        <w:numPr>
          <w:ilvl w:val="1"/>
          <w:numId w:val="1"/>
        </w:numPr>
        <w:spacing w:line="360" w:lineRule="auto"/>
        <w:ind w:left="765" w:hanging="765"/>
      </w:pPr>
      <w:bookmarkStart w:id="14" w:name="_Toc277324508"/>
      <w:bookmarkStart w:id="15" w:name="_Toc278974837"/>
      <w:r>
        <w:t>Product functions</w:t>
      </w:r>
      <w:bookmarkEnd w:id="14"/>
      <w:bookmarkEnd w:id="15"/>
    </w:p>
    <w:p w:rsidR="00266F16" w:rsidRDefault="00266F16" w:rsidP="00266F16">
      <w:pPr>
        <w:spacing w:line="360" w:lineRule="auto"/>
      </w:pPr>
      <w:r>
        <w:t>The major functions of the end product are:</w:t>
      </w:r>
    </w:p>
    <w:p w:rsidR="00266F16" w:rsidRDefault="00266F16" w:rsidP="00266F16">
      <w:pPr>
        <w:pStyle w:val="ListParagraph"/>
        <w:numPr>
          <w:ilvl w:val="0"/>
          <w:numId w:val="2"/>
        </w:numPr>
        <w:spacing w:line="360" w:lineRule="auto"/>
      </w:pPr>
      <w:r>
        <w:t>Defining tags</w:t>
      </w:r>
    </w:p>
    <w:p w:rsidR="00266F16" w:rsidRDefault="00266F16" w:rsidP="00266F16">
      <w:pPr>
        <w:pStyle w:val="ListParagraph"/>
        <w:numPr>
          <w:ilvl w:val="0"/>
          <w:numId w:val="2"/>
        </w:numPr>
        <w:spacing w:line="360" w:lineRule="auto"/>
      </w:pPr>
      <w:r>
        <w:t>Adding tag values to individual images</w:t>
      </w:r>
    </w:p>
    <w:p w:rsidR="00266F16" w:rsidRDefault="00266F16" w:rsidP="00266F16">
      <w:pPr>
        <w:pStyle w:val="ListParagraph"/>
        <w:numPr>
          <w:ilvl w:val="0"/>
          <w:numId w:val="2"/>
        </w:numPr>
        <w:spacing w:line="360" w:lineRule="auto"/>
      </w:pPr>
      <w:r>
        <w:t>Selective viewing of images by tag</w:t>
      </w:r>
    </w:p>
    <w:p w:rsidR="00266F16" w:rsidRDefault="00266F16" w:rsidP="00266F16">
      <w:pPr>
        <w:pStyle w:val="ListParagraph"/>
        <w:numPr>
          <w:ilvl w:val="0"/>
          <w:numId w:val="2"/>
        </w:numPr>
        <w:spacing w:line="360" w:lineRule="auto"/>
      </w:pPr>
      <w:r>
        <w:t>Opening and storing of images in different formats</w:t>
      </w:r>
    </w:p>
    <w:p w:rsidR="00266F16" w:rsidRDefault="00266F16" w:rsidP="00266F16">
      <w:pPr>
        <w:spacing w:line="360" w:lineRule="auto"/>
        <w:ind w:left="30"/>
      </w:pPr>
      <w:r>
        <w:t>Additionally, ImageSource has the following image processing capabilities:</w:t>
      </w:r>
    </w:p>
    <w:p w:rsidR="00266F16" w:rsidRDefault="00266F16" w:rsidP="00266F16">
      <w:pPr>
        <w:pStyle w:val="ListParagraph"/>
        <w:numPr>
          <w:ilvl w:val="0"/>
          <w:numId w:val="2"/>
        </w:numPr>
        <w:spacing w:line="360" w:lineRule="auto"/>
      </w:pPr>
      <w:r>
        <w:t>Image resizing</w:t>
      </w:r>
    </w:p>
    <w:p w:rsidR="00266F16" w:rsidRDefault="00266F16" w:rsidP="00266F16">
      <w:pPr>
        <w:pStyle w:val="ListParagraph"/>
        <w:numPr>
          <w:ilvl w:val="0"/>
          <w:numId w:val="2"/>
        </w:numPr>
        <w:spacing w:line="360" w:lineRule="auto"/>
      </w:pPr>
      <w:r>
        <w:t>Histogram display</w:t>
      </w:r>
    </w:p>
    <w:p w:rsidR="00266F16" w:rsidRDefault="00266F16" w:rsidP="00266F16">
      <w:pPr>
        <w:pStyle w:val="ListParagraph"/>
        <w:numPr>
          <w:ilvl w:val="0"/>
          <w:numId w:val="2"/>
        </w:numPr>
        <w:spacing w:line="360" w:lineRule="auto"/>
      </w:pPr>
      <w:r>
        <w:t>Targeted grayscale conversion</w:t>
      </w:r>
    </w:p>
    <w:p w:rsidR="00266F16" w:rsidRPr="005E7A61" w:rsidRDefault="00266F16" w:rsidP="00266F16">
      <w:pPr>
        <w:pStyle w:val="ListParagraph"/>
        <w:spacing w:line="360" w:lineRule="auto"/>
        <w:ind w:left="390"/>
      </w:pPr>
    </w:p>
    <w:p w:rsidR="00266F16" w:rsidRPr="009A27F6" w:rsidRDefault="00266F16" w:rsidP="00266F16">
      <w:pPr>
        <w:pStyle w:val="Heading2"/>
        <w:numPr>
          <w:ilvl w:val="1"/>
          <w:numId w:val="1"/>
        </w:numPr>
        <w:spacing w:line="360" w:lineRule="auto"/>
        <w:ind w:left="765" w:hanging="765"/>
      </w:pPr>
      <w:bookmarkStart w:id="16" w:name="_Toc277324509"/>
      <w:bookmarkStart w:id="17" w:name="_Toc278974838"/>
      <w:r>
        <w:t>Assumptions, constraints &amp; dependencies</w:t>
      </w:r>
      <w:bookmarkEnd w:id="16"/>
      <w:bookmarkEnd w:id="17"/>
    </w:p>
    <w:p w:rsidR="00266F16" w:rsidRDefault="00266F16" w:rsidP="00266F16">
      <w:pPr>
        <w:spacing w:line="360" w:lineRule="auto"/>
      </w:pPr>
      <w:r>
        <w:t>The product has the following dependencies:</w:t>
      </w:r>
    </w:p>
    <w:p w:rsidR="00266F16" w:rsidRDefault="00266F16" w:rsidP="00266F16">
      <w:pPr>
        <w:spacing w:line="360" w:lineRule="auto"/>
      </w:pPr>
      <w:r>
        <w:t>Platform:  Windows XP</w:t>
      </w:r>
    </w:p>
    <w:p w:rsidR="00266F16" w:rsidRDefault="00266F16" w:rsidP="00266F16">
      <w:pPr>
        <w:spacing w:line="360" w:lineRule="auto"/>
      </w:pPr>
      <w:r>
        <w:t>Frameworks: OpenCV, Emgu CV, .NET 4</w:t>
      </w:r>
    </w:p>
    <w:p w:rsidR="00266F16" w:rsidRPr="00266F16" w:rsidRDefault="00266F16" w:rsidP="00266F16"/>
    <w:p w:rsidR="00975878" w:rsidRDefault="00975878" w:rsidP="00266F16">
      <w:pPr>
        <w:pStyle w:val="Heading2"/>
        <w:numPr>
          <w:ilvl w:val="1"/>
          <w:numId w:val="1"/>
        </w:numPr>
        <w:ind w:left="0" w:firstLine="0"/>
      </w:pPr>
      <w:bookmarkStart w:id="18" w:name="_Toc278974839"/>
      <w:r>
        <w:t>Software Interfaces</w:t>
      </w:r>
      <w:bookmarkEnd w:id="18"/>
    </w:p>
    <w:p w:rsidR="00975878" w:rsidRPr="00975878" w:rsidRDefault="00975878" w:rsidP="00975878">
      <w:pPr>
        <w:rPr>
          <w:i/>
        </w:rPr>
      </w:pPr>
      <w:r w:rsidRPr="00975878">
        <w:rPr>
          <w:i/>
        </w:rPr>
        <w:t>More information about these products can be found in the ImageSource Reference Document.</w:t>
      </w:r>
    </w:p>
    <w:p w:rsidR="00975878" w:rsidRDefault="00975878" w:rsidP="00975878">
      <w:pPr>
        <w:pStyle w:val="NoSpacing"/>
        <w:spacing w:line="360" w:lineRule="auto"/>
      </w:pPr>
      <w:r>
        <w:t>Name: OpenCV</w:t>
      </w:r>
    </w:p>
    <w:p w:rsidR="00975878" w:rsidRDefault="00975878" w:rsidP="00975878">
      <w:pPr>
        <w:pStyle w:val="NoSpacing"/>
        <w:spacing w:line="360" w:lineRule="auto"/>
      </w:pPr>
      <w:r>
        <w:t>Version: 2.1</w:t>
      </w:r>
    </w:p>
    <w:p w:rsidR="00975878" w:rsidRDefault="00975878" w:rsidP="00975878">
      <w:pPr>
        <w:pStyle w:val="NoSpacing"/>
        <w:spacing w:line="360" w:lineRule="auto"/>
      </w:pPr>
      <w:r>
        <w:t xml:space="preserve">Source: </w:t>
      </w:r>
      <w:r w:rsidRPr="0032385B">
        <w:t>http://opencv.willowgarage.com/wiki/</w:t>
      </w:r>
    </w:p>
    <w:p w:rsidR="00975878" w:rsidRDefault="00975878" w:rsidP="00975878">
      <w:pPr>
        <w:pStyle w:val="NoSpacing"/>
        <w:spacing w:line="360" w:lineRule="auto"/>
      </w:pPr>
      <w:r>
        <w:t>Purpose: This open-source framework will be used for the product’s image processing capabilities.</w:t>
      </w:r>
    </w:p>
    <w:p w:rsidR="00975878" w:rsidRDefault="00975878" w:rsidP="00975878">
      <w:pPr>
        <w:pStyle w:val="NoSpacing"/>
        <w:spacing w:line="360" w:lineRule="auto"/>
      </w:pPr>
    </w:p>
    <w:p w:rsidR="00975878" w:rsidRDefault="00975878" w:rsidP="00975878">
      <w:pPr>
        <w:pStyle w:val="NoSpacing"/>
        <w:spacing w:line="360" w:lineRule="auto"/>
      </w:pPr>
      <w:r>
        <w:lastRenderedPageBreak/>
        <w:t>Name: Egmu CV</w:t>
      </w:r>
    </w:p>
    <w:p w:rsidR="00975878" w:rsidRDefault="00975878" w:rsidP="00975878">
      <w:pPr>
        <w:pStyle w:val="NoSpacing"/>
        <w:spacing w:line="360" w:lineRule="auto"/>
      </w:pPr>
      <w:r>
        <w:t>Version: 2.1</w:t>
      </w:r>
    </w:p>
    <w:p w:rsidR="00975878" w:rsidRDefault="00975878" w:rsidP="00975878">
      <w:pPr>
        <w:pStyle w:val="NoSpacing"/>
        <w:spacing w:line="360" w:lineRule="auto"/>
      </w:pPr>
      <w:r>
        <w:t>Source: http://egmu.com</w:t>
      </w:r>
    </w:p>
    <w:p w:rsidR="00975878" w:rsidRDefault="00975878" w:rsidP="00975878">
      <w:pPr>
        <w:pStyle w:val="NoSpacing"/>
        <w:spacing w:line="360" w:lineRule="auto"/>
      </w:pPr>
      <w:r>
        <w:t>Purpose: This OpenCV wrapper will be used for developing the product in a .NET environment.</w:t>
      </w:r>
    </w:p>
    <w:p w:rsidR="00975878" w:rsidRPr="00975878" w:rsidRDefault="00975878" w:rsidP="00975878"/>
    <w:p w:rsidR="00E74D89" w:rsidRDefault="00E74D89" w:rsidP="00266F16">
      <w:pPr>
        <w:pStyle w:val="Heading2"/>
        <w:numPr>
          <w:ilvl w:val="1"/>
          <w:numId w:val="4"/>
        </w:numPr>
        <w:spacing w:line="360" w:lineRule="auto"/>
      </w:pPr>
      <w:bookmarkStart w:id="19" w:name="_Toc277324511"/>
      <w:bookmarkStart w:id="20" w:name="_Toc278974840"/>
      <w:r>
        <w:t>Function</w:t>
      </w:r>
      <w:bookmarkEnd w:id="19"/>
      <w:r w:rsidR="00975878">
        <w:t>al Requirements</w:t>
      </w:r>
      <w:bookmarkEnd w:id="20"/>
    </w:p>
    <w:p w:rsidR="00E74D89" w:rsidRPr="001910BB" w:rsidRDefault="00E74D89" w:rsidP="00E74D89">
      <w:pPr>
        <w:numPr>
          <w:ilvl w:val="0"/>
          <w:numId w:val="2"/>
        </w:numPr>
      </w:pPr>
      <w:r>
        <w:t>ImageSource can open and save images in the</w:t>
      </w:r>
      <w:r w:rsidRPr="00BB0FFF">
        <w:t xml:space="preserve"> </w:t>
      </w:r>
      <w:r>
        <w:t>following image formats: BMP, GIF, JPG, PNG and TIFF.</w:t>
      </w:r>
    </w:p>
    <w:p w:rsidR="00E74D89" w:rsidRDefault="00E74D89" w:rsidP="00E74D89">
      <w:pPr>
        <w:numPr>
          <w:ilvl w:val="0"/>
          <w:numId w:val="2"/>
        </w:numPr>
        <w:spacing w:line="360" w:lineRule="auto"/>
      </w:pPr>
      <w:r>
        <w:t>ImageSource can convert images between supported formats.</w:t>
      </w:r>
    </w:p>
    <w:p w:rsidR="00E74D89" w:rsidRDefault="00E74D89" w:rsidP="00E74D89">
      <w:pPr>
        <w:numPr>
          <w:ilvl w:val="0"/>
          <w:numId w:val="2"/>
        </w:numPr>
        <w:spacing w:line="360" w:lineRule="auto"/>
      </w:pPr>
      <w:r>
        <w:t>ImageSource provides an interface to browse images.</w:t>
      </w:r>
    </w:p>
    <w:p w:rsidR="00E74D89" w:rsidRDefault="00E74D89" w:rsidP="00E74D89">
      <w:pPr>
        <w:numPr>
          <w:ilvl w:val="0"/>
          <w:numId w:val="2"/>
        </w:numPr>
        <w:spacing w:line="360" w:lineRule="auto"/>
      </w:pPr>
      <w:r>
        <w:t>ImageSource provides an interface to edit images.</w:t>
      </w:r>
    </w:p>
    <w:p w:rsidR="00E74D89" w:rsidRDefault="00E74D89" w:rsidP="00E74D89">
      <w:pPr>
        <w:numPr>
          <w:ilvl w:val="0"/>
          <w:numId w:val="2"/>
        </w:numPr>
        <w:spacing w:line="360" w:lineRule="auto"/>
      </w:pPr>
      <w:r>
        <w:t>ImageSource provides the following image functionalities: resizing, histogram viewing and grayscale conversion.</w:t>
      </w:r>
    </w:p>
    <w:p w:rsidR="00E74D89" w:rsidRDefault="00E74D89" w:rsidP="00E74D89">
      <w:pPr>
        <w:numPr>
          <w:ilvl w:val="0"/>
          <w:numId w:val="2"/>
        </w:numPr>
        <w:spacing w:line="360" w:lineRule="auto"/>
      </w:pPr>
      <w:r>
        <w:t>ImageSource provides the functionality to search images with a tag system.</w:t>
      </w:r>
    </w:p>
    <w:p w:rsidR="00E74D89" w:rsidRDefault="00E74D89" w:rsidP="00E74D89">
      <w:pPr>
        <w:numPr>
          <w:ilvl w:val="0"/>
          <w:numId w:val="2"/>
        </w:numPr>
        <w:spacing w:line="360" w:lineRule="auto"/>
      </w:pPr>
      <w:r>
        <w:t>ImageSource stores tag data in a persistent and permanent manner.</w:t>
      </w:r>
    </w:p>
    <w:p w:rsidR="00E74D89" w:rsidRDefault="00E74D89" w:rsidP="00266F16">
      <w:pPr>
        <w:numPr>
          <w:ilvl w:val="0"/>
          <w:numId w:val="2"/>
        </w:numPr>
        <w:spacing w:line="360" w:lineRule="auto"/>
      </w:pPr>
      <w:r>
        <w:t>ImageSource provides the functionality to edit, delete or otherwise manipulate tags.</w:t>
      </w:r>
    </w:p>
    <w:p w:rsidR="00E74D89" w:rsidRDefault="00E74D89" w:rsidP="00975878">
      <w:pPr>
        <w:pStyle w:val="Heading2"/>
        <w:numPr>
          <w:ilvl w:val="1"/>
          <w:numId w:val="4"/>
        </w:numPr>
        <w:spacing w:line="360" w:lineRule="auto"/>
      </w:pPr>
      <w:bookmarkStart w:id="21" w:name="_Toc277324512"/>
      <w:bookmarkStart w:id="22" w:name="_Toc278974841"/>
      <w:r>
        <w:t>Performance Requirements</w:t>
      </w:r>
      <w:bookmarkEnd w:id="21"/>
      <w:bookmarkEnd w:id="22"/>
    </w:p>
    <w:p w:rsidR="00E74D89" w:rsidRDefault="00975878" w:rsidP="00E74D89">
      <w:pPr>
        <w:numPr>
          <w:ilvl w:val="0"/>
          <w:numId w:val="2"/>
        </w:numPr>
        <w:spacing w:line="360" w:lineRule="auto"/>
      </w:pPr>
      <w:r>
        <w:t>ImageSource</w:t>
      </w:r>
      <w:r w:rsidR="00E74D89">
        <w:t xml:space="preserve"> only support</w:t>
      </w:r>
      <w:r>
        <w:t>s</w:t>
      </w:r>
      <w:r w:rsidR="00E74D89">
        <w:t xml:space="preserve"> one user at a time.</w:t>
      </w:r>
    </w:p>
    <w:p w:rsidR="00E74D89" w:rsidRDefault="00975878" w:rsidP="00E74D89">
      <w:pPr>
        <w:numPr>
          <w:ilvl w:val="0"/>
          <w:numId w:val="2"/>
        </w:numPr>
        <w:spacing w:line="360" w:lineRule="auto"/>
      </w:pPr>
      <w:r>
        <w:t xml:space="preserve">ImageSource </w:t>
      </w:r>
      <w:r w:rsidR="00E74D89">
        <w:t>can open only one image at a time for editing.</w:t>
      </w:r>
    </w:p>
    <w:p w:rsidR="00975878" w:rsidRDefault="00975878" w:rsidP="00E74D89">
      <w:pPr>
        <w:numPr>
          <w:ilvl w:val="0"/>
          <w:numId w:val="2"/>
        </w:numPr>
        <w:spacing w:line="360" w:lineRule="auto"/>
      </w:pPr>
      <w:r>
        <w:t xml:space="preserve">ImageSource </w:t>
      </w:r>
      <w:r w:rsidR="00E74D89">
        <w:t>can apply a tag to a single image</w:t>
      </w:r>
      <w:r>
        <w:t>.</w:t>
      </w:r>
    </w:p>
    <w:p w:rsidR="00E74D89" w:rsidRDefault="00975878" w:rsidP="00E74D89">
      <w:pPr>
        <w:numPr>
          <w:ilvl w:val="0"/>
          <w:numId w:val="2"/>
        </w:numPr>
        <w:spacing w:line="360" w:lineRule="auto"/>
      </w:pPr>
      <w:r>
        <w:t xml:space="preserve">ImageSource </w:t>
      </w:r>
      <w:r w:rsidR="00E74D89">
        <w:t xml:space="preserve">will </w:t>
      </w:r>
      <w:r>
        <w:t>list all images available in the library</w:t>
      </w:r>
      <w:r w:rsidR="00E74D89">
        <w:t>.</w:t>
      </w:r>
    </w:p>
    <w:p w:rsidR="00E74D89" w:rsidRDefault="00975878" w:rsidP="00E74D89">
      <w:pPr>
        <w:numPr>
          <w:ilvl w:val="0"/>
          <w:numId w:val="2"/>
        </w:numPr>
        <w:spacing w:line="360" w:lineRule="auto"/>
      </w:pPr>
      <w:r>
        <w:t xml:space="preserve">ImageSource </w:t>
      </w:r>
      <w:r w:rsidR="00E74D89">
        <w:t>will display pictures in full-size.</w:t>
      </w:r>
    </w:p>
    <w:p w:rsidR="00E74D89" w:rsidRDefault="00E74D89" w:rsidP="00E74D89">
      <w:pPr>
        <w:numPr>
          <w:ilvl w:val="0"/>
          <w:numId w:val="2"/>
        </w:numPr>
        <w:spacing w:line="360" w:lineRule="auto"/>
      </w:pPr>
      <w:r>
        <w:t>The image histogram will be calculated each time an image is opened or loaded.</w:t>
      </w:r>
    </w:p>
    <w:p w:rsidR="009130E4" w:rsidRPr="00A82D27" w:rsidRDefault="00E74D89" w:rsidP="005528EB">
      <w:pPr>
        <w:numPr>
          <w:ilvl w:val="0"/>
          <w:numId w:val="2"/>
        </w:numPr>
        <w:spacing w:line="360" w:lineRule="auto"/>
      </w:pPr>
      <w:r>
        <w:t>No changes will be made without a confirmation from the user.</w:t>
      </w:r>
    </w:p>
    <w:sectPr w:rsidR="009130E4" w:rsidRPr="00A82D27" w:rsidSect="00420463">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53B" w:rsidRDefault="0046053B" w:rsidP="00420463">
      <w:pPr>
        <w:spacing w:after="0" w:line="240" w:lineRule="auto"/>
      </w:pPr>
      <w:r>
        <w:separator/>
      </w:r>
    </w:p>
  </w:endnote>
  <w:endnote w:type="continuationSeparator" w:id="1">
    <w:p w:rsidR="0046053B" w:rsidRDefault="0046053B" w:rsidP="00420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53B" w:rsidRDefault="0046053B" w:rsidP="00420463">
      <w:pPr>
        <w:spacing w:after="0" w:line="240" w:lineRule="auto"/>
      </w:pPr>
      <w:r>
        <w:separator/>
      </w:r>
    </w:p>
  </w:footnote>
  <w:footnote w:type="continuationSeparator" w:id="1">
    <w:p w:rsidR="0046053B" w:rsidRDefault="0046053B" w:rsidP="004204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0844376"/>
      <w:docPartObj>
        <w:docPartGallery w:val="Page Numbers (Top of Page)"/>
        <w:docPartUnique/>
      </w:docPartObj>
    </w:sdtPr>
    <w:sdtEndPr>
      <w:rPr>
        <w:color w:val="auto"/>
        <w:spacing w:val="0"/>
      </w:rPr>
    </w:sdtEndPr>
    <w:sdtContent>
      <w:p w:rsidR="0046053B" w:rsidRDefault="0046053B">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FB29A7" w:rsidRPr="00FB29A7">
            <w:rPr>
              <w:b/>
              <w:noProof/>
            </w:rPr>
            <w:t>3</w:t>
          </w:r>
        </w:fldSimple>
      </w:p>
    </w:sdtContent>
  </w:sdt>
  <w:p w:rsidR="0046053B" w:rsidRDefault="004605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76A85"/>
    <w:multiLevelType w:val="multilevel"/>
    <w:tmpl w:val="5D04CA7A"/>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4781182"/>
    <w:multiLevelType w:val="hybridMultilevel"/>
    <w:tmpl w:val="38FEE55C"/>
    <w:lvl w:ilvl="0" w:tplc="C0C6EB3E">
      <w:start w:val="6"/>
      <w:numFmt w:val="bullet"/>
      <w:lvlText w:val="-"/>
      <w:lvlJc w:val="left"/>
      <w:pPr>
        <w:ind w:left="750" w:hanging="360"/>
      </w:pPr>
      <w:rPr>
        <w:rFonts w:ascii="Calibri" w:eastAsia="Times New Roman" w:hAnsi="Calibri"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3837678C"/>
    <w:multiLevelType w:val="multilevel"/>
    <w:tmpl w:val="6E2638D6"/>
    <w:lvl w:ilvl="0">
      <w:start w:val="3"/>
      <w:numFmt w:val="decimal"/>
      <w:lvlText w:val="%1"/>
      <w:lvlJc w:val="left"/>
      <w:pPr>
        <w:ind w:left="360" w:hanging="360"/>
      </w:pPr>
      <w:rPr>
        <w:rFonts w:hint="default"/>
      </w:rPr>
    </w:lvl>
    <w:lvl w:ilvl="1">
      <w:start w:val="2"/>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3">
    <w:nsid w:val="457D00E1"/>
    <w:multiLevelType w:val="multilevel"/>
    <w:tmpl w:val="C4E0440C"/>
    <w:lvl w:ilvl="0">
      <w:start w:val="1"/>
      <w:numFmt w:val="decimal"/>
      <w:lvlText w:val="%1."/>
      <w:lvlJc w:val="left"/>
      <w:pPr>
        <w:ind w:left="405" w:hanging="360"/>
      </w:pPr>
      <w:rPr>
        <w:rFonts w:cs="Times New Roman" w:hint="default"/>
      </w:rPr>
    </w:lvl>
    <w:lvl w:ilvl="1">
      <w:start w:val="1"/>
      <w:numFmt w:val="decimal"/>
      <w:isLgl/>
      <w:lvlText w:val="%1.%2"/>
      <w:lvlJc w:val="left"/>
      <w:pPr>
        <w:ind w:left="855" w:hanging="405"/>
      </w:pPr>
      <w:rPr>
        <w:rFonts w:cs="Times New Roman" w:hint="default"/>
      </w:rPr>
    </w:lvl>
    <w:lvl w:ilvl="2">
      <w:start w:val="1"/>
      <w:numFmt w:val="decimal"/>
      <w:isLgl/>
      <w:lvlText w:val="%1.%2.%3"/>
      <w:lvlJc w:val="left"/>
      <w:pPr>
        <w:ind w:left="765" w:hanging="720"/>
      </w:pPr>
      <w:rPr>
        <w:rFonts w:cs="Times New Roman" w:hint="default"/>
      </w:rPr>
    </w:lvl>
    <w:lvl w:ilvl="3">
      <w:start w:val="1"/>
      <w:numFmt w:val="decimal"/>
      <w:isLgl/>
      <w:lvlText w:val="%1.%2.%3.%4"/>
      <w:lvlJc w:val="left"/>
      <w:pPr>
        <w:ind w:left="765" w:hanging="720"/>
      </w:pPr>
      <w:rPr>
        <w:rFonts w:cs="Times New Roman" w:hint="default"/>
      </w:rPr>
    </w:lvl>
    <w:lvl w:ilvl="4">
      <w:start w:val="1"/>
      <w:numFmt w:val="decimal"/>
      <w:isLgl/>
      <w:lvlText w:val="%1.%2.%3.%4.%5"/>
      <w:lvlJc w:val="left"/>
      <w:pPr>
        <w:ind w:left="1125" w:hanging="1080"/>
      </w:pPr>
      <w:rPr>
        <w:rFonts w:cs="Times New Roman" w:hint="default"/>
      </w:rPr>
    </w:lvl>
    <w:lvl w:ilvl="5">
      <w:start w:val="1"/>
      <w:numFmt w:val="decimal"/>
      <w:isLgl/>
      <w:lvlText w:val="%1.%2.%3.%4.%5.%6"/>
      <w:lvlJc w:val="left"/>
      <w:pPr>
        <w:ind w:left="1125" w:hanging="1080"/>
      </w:pPr>
      <w:rPr>
        <w:rFonts w:cs="Times New Roman" w:hint="default"/>
      </w:rPr>
    </w:lvl>
    <w:lvl w:ilvl="6">
      <w:start w:val="1"/>
      <w:numFmt w:val="decimal"/>
      <w:isLgl/>
      <w:lvlText w:val="%1.%2.%3.%4.%5.%6.%7"/>
      <w:lvlJc w:val="left"/>
      <w:pPr>
        <w:ind w:left="1485" w:hanging="1440"/>
      </w:pPr>
      <w:rPr>
        <w:rFonts w:cs="Times New Roman" w:hint="default"/>
      </w:rPr>
    </w:lvl>
    <w:lvl w:ilvl="7">
      <w:start w:val="1"/>
      <w:numFmt w:val="decimal"/>
      <w:isLgl/>
      <w:lvlText w:val="%1.%2.%3.%4.%5.%6.%7.%8"/>
      <w:lvlJc w:val="left"/>
      <w:pPr>
        <w:ind w:left="1485" w:hanging="1440"/>
      </w:pPr>
      <w:rPr>
        <w:rFonts w:cs="Times New Roman" w:hint="default"/>
      </w:rPr>
    </w:lvl>
    <w:lvl w:ilvl="8">
      <w:start w:val="1"/>
      <w:numFmt w:val="decimal"/>
      <w:isLgl/>
      <w:lvlText w:val="%1.%2.%3.%4.%5.%6.%7.%8.%9"/>
      <w:lvlJc w:val="left"/>
      <w:pPr>
        <w:ind w:left="1485" w:hanging="1440"/>
      </w:pPr>
      <w:rPr>
        <w:rFonts w:cs="Times New Roman" w:hint="default"/>
      </w:rPr>
    </w:lvl>
  </w:abstractNum>
  <w:abstractNum w:abstractNumId="4">
    <w:nsid w:val="64AE3E75"/>
    <w:multiLevelType w:val="multilevel"/>
    <w:tmpl w:val="5D04CA7A"/>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82D27"/>
    <w:rsid w:val="00051E17"/>
    <w:rsid w:val="00174576"/>
    <w:rsid w:val="00266F16"/>
    <w:rsid w:val="003634E1"/>
    <w:rsid w:val="00420463"/>
    <w:rsid w:val="0046053B"/>
    <w:rsid w:val="00532F49"/>
    <w:rsid w:val="005528EB"/>
    <w:rsid w:val="006B6336"/>
    <w:rsid w:val="009063E5"/>
    <w:rsid w:val="009130E4"/>
    <w:rsid w:val="00940B41"/>
    <w:rsid w:val="00975878"/>
    <w:rsid w:val="00A82D27"/>
    <w:rsid w:val="00E74D89"/>
    <w:rsid w:val="00FB2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3E5"/>
  </w:style>
  <w:style w:type="paragraph" w:styleId="Heading1">
    <w:name w:val="heading 1"/>
    <w:basedOn w:val="Normal"/>
    <w:next w:val="Normal"/>
    <w:link w:val="Heading1Char"/>
    <w:uiPriority w:val="9"/>
    <w:qFormat/>
    <w:rsid w:val="00A82D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8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D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99"/>
    <w:qFormat/>
    <w:rsid w:val="00A82D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A82D2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82D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2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82D27"/>
    <w:pPr>
      <w:outlineLvl w:val="9"/>
    </w:pPr>
  </w:style>
  <w:style w:type="paragraph" w:styleId="TOC1">
    <w:name w:val="toc 1"/>
    <w:basedOn w:val="Normal"/>
    <w:next w:val="Normal"/>
    <w:autoRedefine/>
    <w:uiPriority w:val="39"/>
    <w:unhideWhenUsed/>
    <w:rsid w:val="00A82D27"/>
    <w:pPr>
      <w:spacing w:after="100"/>
    </w:pPr>
  </w:style>
  <w:style w:type="paragraph" w:styleId="TOC2">
    <w:name w:val="toc 2"/>
    <w:basedOn w:val="Normal"/>
    <w:next w:val="Normal"/>
    <w:autoRedefine/>
    <w:uiPriority w:val="39"/>
    <w:unhideWhenUsed/>
    <w:rsid w:val="00A82D27"/>
    <w:pPr>
      <w:spacing w:after="100"/>
      <w:ind w:left="220"/>
    </w:pPr>
  </w:style>
  <w:style w:type="character" w:styleId="Hyperlink">
    <w:name w:val="Hyperlink"/>
    <w:basedOn w:val="DefaultParagraphFont"/>
    <w:uiPriority w:val="99"/>
    <w:unhideWhenUsed/>
    <w:rsid w:val="00A82D27"/>
    <w:rPr>
      <w:color w:val="0000FF" w:themeColor="hyperlink"/>
      <w:u w:val="single"/>
    </w:rPr>
  </w:style>
  <w:style w:type="paragraph" w:styleId="BalloonText">
    <w:name w:val="Balloon Text"/>
    <w:basedOn w:val="Normal"/>
    <w:link w:val="BalloonTextChar"/>
    <w:uiPriority w:val="99"/>
    <w:semiHidden/>
    <w:unhideWhenUsed/>
    <w:rsid w:val="00A8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D27"/>
    <w:rPr>
      <w:rFonts w:ascii="Tahoma" w:hAnsi="Tahoma" w:cs="Tahoma"/>
      <w:sz w:val="16"/>
      <w:szCs w:val="16"/>
    </w:rPr>
  </w:style>
  <w:style w:type="character" w:customStyle="1" w:styleId="Heading3Char">
    <w:name w:val="Heading 3 Char"/>
    <w:basedOn w:val="DefaultParagraphFont"/>
    <w:link w:val="Heading3"/>
    <w:uiPriority w:val="9"/>
    <w:rsid w:val="00975878"/>
    <w:rPr>
      <w:rFonts w:asciiTheme="majorHAnsi" w:eastAsiaTheme="majorEastAsia" w:hAnsiTheme="majorHAnsi" w:cstheme="majorBidi"/>
      <w:b/>
      <w:bCs/>
      <w:color w:val="4F81BD" w:themeColor="accent1"/>
    </w:rPr>
  </w:style>
  <w:style w:type="paragraph" w:styleId="NoSpacing">
    <w:name w:val="No Spacing"/>
    <w:uiPriority w:val="99"/>
    <w:qFormat/>
    <w:rsid w:val="00975878"/>
    <w:pPr>
      <w:spacing w:after="0" w:line="240" w:lineRule="auto"/>
    </w:pPr>
    <w:rPr>
      <w:rFonts w:ascii="Calibri" w:eastAsia="Calibri" w:hAnsi="Calibri" w:cs="Times New Roman"/>
    </w:rPr>
  </w:style>
  <w:style w:type="paragraph" w:styleId="ListParagraph">
    <w:name w:val="List Paragraph"/>
    <w:basedOn w:val="Normal"/>
    <w:uiPriority w:val="99"/>
    <w:qFormat/>
    <w:rsid w:val="00975878"/>
    <w:pPr>
      <w:ind w:left="720"/>
      <w:contextualSpacing/>
    </w:pPr>
  </w:style>
  <w:style w:type="paragraph" w:styleId="TOC3">
    <w:name w:val="toc 3"/>
    <w:basedOn w:val="Normal"/>
    <w:next w:val="Normal"/>
    <w:autoRedefine/>
    <w:uiPriority w:val="39"/>
    <w:unhideWhenUsed/>
    <w:rsid w:val="00420463"/>
    <w:pPr>
      <w:spacing w:after="100"/>
      <w:ind w:left="440"/>
    </w:pPr>
  </w:style>
  <w:style w:type="paragraph" w:styleId="Header">
    <w:name w:val="header"/>
    <w:basedOn w:val="Normal"/>
    <w:link w:val="HeaderChar"/>
    <w:uiPriority w:val="99"/>
    <w:unhideWhenUsed/>
    <w:rsid w:val="0042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463"/>
  </w:style>
  <w:style w:type="paragraph" w:styleId="Footer">
    <w:name w:val="footer"/>
    <w:basedOn w:val="Normal"/>
    <w:link w:val="FooterChar"/>
    <w:uiPriority w:val="99"/>
    <w:semiHidden/>
    <w:unhideWhenUsed/>
    <w:rsid w:val="004204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04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2102C-99FA-465D-A9BE-E3EC52E8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pvilchez</dc:creator>
  <cp:keywords/>
  <dc:description/>
  <cp:lastModifiedBy>pvilchez</cp:lastModifiedBy>
  <cp:revision>2</cp:revision>
  <dcterms:created xsi:type="dcterms:W3CDTF">2010-12-06T07:10:00Z</dcterms:created>
  <dcterms:modified xsi:type="dcterms:W3CDTF">2010-12-06T07:10:00Z</dcterms:modified>
</cp:coreProperties>
</file>