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EE" w:rsidRDefault="000121EE" w:rsidP="000121EE">
      <w:pPr>
        <w:pStyle w:val="Title"/>
        <w:pBdr>
          <w:bottom w:val="single" w:sz="8" w:space="6" w:color="4F81BD" w:themeColor="accent1"/>
        </w:pBdr>
        <w:jc w:val="right"/>
      </w:pPr>
    </w:p>
    <w:p w:rsidR="000121EE" w:rsidRDefault="000121EE" w:rsidP="000121EE">
      <w:pPr>
        <w:pStyle w:val="Title"/>
        <w:pBdr>
          <w:bottom w:val="single" w:sz="8" w:space="6" w:color="4F81BD" w:themeColor="accent1"/>
        </w:pBdr>
        <w:jc w:val="right"/>
      </w:pPr>
    </w:p>
    <w:p w:rsidR="009063E5" w:rsidRPr="000121EE" w:rsidRDefault="000121EE" w:rsidP="000121EE">
      <w:pPr>
        <w:pStyle w:val="Title"/>
        <w:pBdr>
          <w:bottom w:val="single" w:sz="8" w:space="6" w:color="4F81BD" w:themeColor="accent1"/>
        </w:pBdr>
        <w:jc w:val="right"/>
      </w:pPr>
      <w:r w:rsidRPr="000121EE">
        <w:t>ImageSource</w:t>
      </w:r>
    </w:p>
    <w:p w:rsidR="000121EE" w:rsidRDefault="000121EE" w:rsidP="000121EE">
      <w:pPr>
        <w:pStyle w:val="Subtitle"/>
        <w:jc w:val="right"/>
        <w:rPr>
          <w:sz w:val="40"/>
          <w:szCs w:val="40"/>
        </w:rPr>
      </w:pPr>
      <w:r w:rsidRPr="000121EE">
        <w:rPr>
          <w:sz w:val="40"/>
          <w:szCs w:val="40"/>
        </w:rPr>
        <w:t>User Guide</w:t>
      </w: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64517F" w:rsidRDefault="0064517F" w:rsidP="00392D19">
      <w:pPr>
        <w:pStyle w:val="Subtitle"/>
        <w:spacing w:line="360" w:lineRule="auto"/>
      </w:pPr>
    </w:p>
    <w:p w:rsidR="00392D19" w:rsidRDefault="00392D19" w:rsidP="00392D19">
      <w:pPr>
        <w:pStyle w:val="Subtitle"/>
        <w:spacing w:line="360" w:lineRule="auto"/>
      </w:pPr>
      <w:r>
        <w:t>Prepared by:</w:t>
      </w:r>
      <w:r>
        <w:tab/>
      </w:r>
    </w:p>
    <w:p w:rsidR="00392D19" w:rsidRDefault="006C437C" w:rsidP="00392D19">
      <w:pPr>
        <w:pStyle w:val="Subtitle"/>
        <w:spacing w:line="360" w:lineRule="auto"/>
        <w:ind w:left="720" w:firstLine="720"/>
      </w:pPr>
      <w:r>
        <w:t xml:space="preserve">Kevin </w:t>
      </w:r>
      <w:proofErr w:type="spellStart"/>
      <w:r>
        <w:t>Ryans</w:t>
      </w:r>
      <w:proofErr w:type="spellEnd"/>
      <w:r>
        <w:t xml:space="preserve"> </w:t>
      </w:r>
    </w:p>
    <w:p w:rsidR="00392D19" w:rsidRDefault="006C437C" w:rsidP="00392D19">
      <w:pPr>
        <w:pStyle w:val="Subtitle"/>
        <w:spacing w:line="360" w:lineRule="auto"/>
      </w:pPr>
      <w:r>
        <w:tab/>
      </w:r>
      <w:r>
        <w:tab/>
        <w:t xml:space="preserve">Paul </w:t>
      </w:r>
      <w:proofErr w:type="spellStart"/>
      <w:r>
        <w:t>Vilchez</w:t>
      </w:r>
      <w:proofErr w:type="spellEnd"/>
    </w:p>
    <w:p w:rsidR="000121EE" w:rsidRDefault="000121EE" w:rsidP="000121EE"/>
    <w:p w:rsidR="000121EE" w:rsidRDefault="000121EE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459391"/>
        <w:docPartObj>
          <w:docPartGallery w:val="Table of Contents"/>
          <w:docPartUnique/>
        </w:docPartObj>
      </w:sdtPr>
      <w:sdtContent>
        <w:p w:rsidR="00770E19" w:rsidRDefault="00770E19">
          <w:pPr>
            <w:pStyle w:val="TOCHeading"/>
          </w:pPr>
          <w:r>
            <w:t>Contents</w:t>
          </w:r>
        </w:p>
        <w:p w:rsidR="003E18B6" w:rsidRDefault="003B34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70E19">
            <w:instrText xml:space="preserve"> TOC \o "1-3" \h \z \u </w:instrText>
          </w:r>
          <w:r>
            <w:fldChar w:fldCharType="separate"/>
          </w:r>
          <w:hyperlink w:anchor="_Toc278968405" w:history="1">
            <w:r w:rsidR="003E18B6" w:rsidRPr="006732AD">
              <w:rPr>
                <w:rStyle w:val="Hyperlink"/>
                <w:noProof/>
              </w:rPr>
              <w:t>1.</w:t>
            </w:r>
            <w:r w:rsidR="003E18B6">
              <w:rPr>
                <w:rFonts w:eastAsiaTheme="minorEastAsia"/>
                <w:noProof/>
              </w:rPr>
              <w:tab/>
            </w:r>
            <w:r w:rsidR="003E18B6" w:rsidRPr="006732AD">
              <w:rPr>
                <w:rStyle w:val="Hyperlink"/>
                <w:noProof/>
              </w:rPr>
              <w:t>Welcome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8968406" w:history="1">
            <w:r w:rsidR="003E18B6" w:rsidRPr="006732AD">
              <w:rPr>
                <w:rStyle w:val="Hyperlink"/>
                <w:noProof/>
              </w:rPr>
              <w:t>2.</w:t>
            </w:r>
            <w:r w:rsidR="003E18B6">
              <w:rPr>
                <w:rFonts w:eastAsiaTheme="minorEastAsia"/>
                <w:noProof/>
              </w:rPr>
              <w:tab/>
            </w:r>
            <w:r w:rsidR="003E18B6" w:rsidRPr="006732AD">
              <w:rPr>
                <w:rStyle w:val="Hyperlink"/>
                <w:noProof/>
              </w:rPr>
              <w:t>System Requirements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8968407" w:history="1">
            <w:r w:rsidR="003E18B6" w:rsidRPr="006732AD">
              <w:rPr>
                <w:rStyle w:val="Hyperlink"/>
                <w:noProof/>
              </w:rPr>
              <w:t>3.</w:t>
            </w:r>
            <w:r w:rsidR="003E18B6">
              <w:rPr>
                <w:rFonts w:eastAsiaTheme="minorEastAsia"/>
                <w:noProof/>
              </w:rPr>
              <w:tab/>
            </w:r>
            <w:r w:rsidR="003E18B6" w:rsidRPr="006732AD">
              <w:rPr>
                <w:rStyle w:val="Hyperlink"/>
                <w:noProof/>
              </w:rPr>
              <w:t>Organizing Images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08" w:history="1">
            <w:r w:rsidR="003E18B6" w:rsidRPr="006732AD">
              <w:rPr>
                <w:rStyle w:val="Hyperlink"/>
                <w:noProof/>
              </w:rPr>
              <w:t>Importing Images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09" w:history="1">
            <w:r w:rsidR="003E18B6" w:rsidRPr="006732AD">
              <w:rPr>
                <w:rStyle w:val="Hyperlink"/>
                <w:noProof/>
              </w:rPr>
              <w:t>Removing Images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10" w:history="1">
            <w:r w:rsidR="003E18B6" w:rsidRPr="006732AD">
              <w:rPr>
                <w:rStyle w:val="Hyperlink"/>
                <w:noProof/>
              </w:rPr>
              <w:t>Editing Images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11" w:history="1">
            <w:r w:rsidR="003E18B6" w:rsidRPr="006732AD">
              <w:rPr>
                <w:rStyle w:val="Hyperlink"/>
                <w:noProof/>
              </w:rPr>
              <w:t>Tags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12" w:history="1">
            <w:r w:rsidR="003E18B6" w:rsidRPr="006732AD">
              <w:rPr>
                <w:rStyle w:val="Hyperlink"/>
                <w:noProof/>
              </w:rPr>
              <w:t>Adding, Modifying &amp; Removing Tag Types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13" w:history="1">
            <w:r w:rsidR="003E18B6" w:rsidRPr="006732AD">
              <w:rPr>
                <w:rStyle w:val="Hyperlink"/>
                <w:noProof/>
              </w:rPr>
              <w:t>Applying, Modifying &amp; Removing Tags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14" w:history="1">
            <w:r w:rsidR="003E18B6" w:rsidRPr="006732AD">
              <w:rPr>
                <w:rStyle w:val="Hyperlink"/>
                <w:noProof/>
              </w:rPr>
              <w:t>Searching Images by Tag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8968415" w:history="1">
            <w:r w:rsidR="003E18B6" w:rsidRPr="006732AD">
              <w:rPr>
                <w:rStyle w:val="Hyperlink"/>
                <w:noProof/>
              </w:rPr>
              <w:t>4.</w:t>
            </w:r>
            <w:r w:rsidR="003E18B6">
              <w:rPr>
                <w:rFonts w:eastAsiaTheme="minorEastAsia"/>
                <w:noProof/>
              </w:rPr>
              <w:tab/>
            </w:r>
            <w:r w:rsidR="003E18B6" w:rsidRPr="006732AD">
              <w:rPr>
                <w:rStyle w:val="Hyperlink"/>
                <w:noProof/>
              </w:rPr>
              <w:t>Image Processing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16" w:history="1">
            <w:r w:rsidR="003E18B6" w:rsidRPr="006732AD">
              <w:rPr>
                <w:rStyle w:val="Hyperlink"/>
                <w:noProof/>
              </w:rPr>
              <w:t>Histogram display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17" w:history="1">
            <w:r w:rsidR="003E18B6" w:rsidRPr="006732AD">
              <w:rPr>
                <w:rStyle w:val="Hyperlink"/>
                <w:noProof/>
              </w:rPr>
              <w:t>Resizing Images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8B6" w:rsidRDefault="003B34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968418" w:history="1">
            <w:r w:rsidR="003E18B6" w:rsidRPr="006732AD">
              <w:rPr>
                <w:rStyle w:val="Hyperlink"/>
                <w:noProof/>
              </w:rPr>
              <w:t>Converting a region to grayscale</w:t>
            </w:r>
            <w:r w:rsidR="003E18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18B6">
              <w:rPr>
                <w:noProof/>
                <w:webHidden/>
              </w:rPr>
              <w:instrText xml:space="preserve"> PAGEREF _Toc278968418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8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E19" w:rsidRDefault="003B34FD">
          <w:r>
            <w:fldChar w:fldCharType="end"/>
          </w:r>
        </w:p>
      </w:sdtContent>
    </w:sdt>
    <w:p w:rsidR="00453B29" w:rsidRDefault="00453B29">
      <w:pPr>
        <w:sectPr w:rsidR="00453B29" w:rsidSect="00453B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70E19" w:rsidRDefault="00D252F4" w:rsidP="00D252F4">
      <w:pPr>
        <w:pStyle w:val="Heading1"/>
        <w:numPr>
          <w:ilvl w:val="0"/>
          <w:numId w:val="2"/>
        </w:numPr>
      </w:pPr>
      <w:r>
        <w:lastRenderedPageBreak/>
        <w:tab/>
      </w:r>
      <w:bookmarkStart w:id="0" w:name="_Toc278968405"/>
      <w:r w:rsidR="00770E19">
        <w:t>Welcome</w:t>
      </w:r>
      <w:bookmarkEnd w:id="0"/>
    </w:p>
    <w:p w:rsidR="000121EE" w:rsidRDefault="000121EE" w:rsidP="000121EE">
      <w:r>
        <w:t>ImageSource is a lightweight and simple image library, with a few select image processing features.</w:t>
      </w:r>
      <w:r w:rsidR="00371205">
        <w:t xml:space="preserve"> ImageSource supports a variety of file formats, in</w:t>
      </w:r>
      <w:r w:rsidR="00557C8D">
        <w:t xml:space="preserve">cluding BMP, GIF, JPG, PNG and TIFF. </w:t>
      </w:r>
    </w:p>
    <w:p w:rsidR="00557C8D" w:rsidRDefault="00557C8D" w:rsidP="00557C8D">
      <w:pPr>
        <w:keepNext/>
        <w:jc w:val="center"/>
      </w:pPr>
      <w:r>
        <w:rPr>
          <w:noProof/>
        </w:rPr>
        <w:drawing>
          <wp:inline distT="0" distB="0" distL="0" distR="0">
            <wp:extent cx="2771775" cy="2219325"/>
            <wp:effectExtent l="19050" t="0" r="9525" b="0"/>
            <wp:docPr id="1" name="Picture 1" descr="\\skylab2\ungrad\pvilchez$\My Documents\My Pictures\ImageSource Start Windo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kylab2\ungrad\pvilchez$\My Documents\My Pictures\ImageSource Start Window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D" w:rsidRDefault="003B34FD" w:rsidP="00557C8D">
      <w:pPr>
        <w:pStyle w:val="Caption"/>
        <w:jc w:val="center"/>
      </w:pPr>
      <w:fldSimple w:instr=" SEQ Figure \* ARABIC ">
        <w:r w:rsidR="00453B29">
          <w:rPr>
            <w:noProof/>
          </w:rPr>
          <w:t>1</w:t>
        </w:r>
      </w:fldSimple>
      <w:r w:rsidR="00557C8D">
        <w:t>. The ImageSource Start Window</w:t>
      </w:r>
    </w:p>
    <w:p w:rsidR="002A06D0" w:rsidRDefault="002A06D0" w:rsidP="00770E19">
      <w:pPr>
        <w:pStyle w:val="Heading1"/>
      </w:pPr>
    </w:p>
    <w:p w:rsidR="002A06D0" w:rsidRDefault="00D252F4" w:rsidP="00D252F4">
      <w:pPr>
        <w:pStyle w:val="Heading1"/>
        <w:numPr>
          <w:ilvl w:val="0"/>
          <w:numId w:val="2"/>
        </w:numPr>
      </w:pPr>
      <w:r>
        <w:t xml:space="preserve"> </w:t>
      </w:r>
      <w:r>
        <w:tab/>
      </w:r>
      <w:bookmarkStart w:id="1" w:name="_Toc278968406"/>
      <w:r w:rsidR="002A06D0">
        <w:t>System Requirements</w:t>
      </w:r>
      <w:bookmarkEnd w:id="1"/>
    </w:p>
    <w:p w:rsidR="002A06D0" w:rsidRDefault="002A06D0" w:rsidP="002A06D0">
      <w:r>
        <w:t>To run ImageSource, the computer must meet the following minimum requirements:</w:t>
      </w:r>
    </w:p>
    <w:p w:rsidR="002A06D0" w:rsidRDefault="002A06D0" w:rsidP="002A06D0">
      <w:pPr>
        <w:pStyle w:val="ListParagraph"/>
        <w:numPr>
          <w:ilvl w:val="0"/>
          <w:numId w:val="1"/>
        </w:numPr>
      </w:pPr>
      <w:r>
        <w:t>Operating System: Windows XP</w:t>
      </w:r>
    </w:p>
    <w:p w:rsidR="002A06D0" w:rsidRPr="002A06D0" w:rsidRDefault="002A06D0" w:rsidP="002A06D0">
      <w:pPr>
        <w:pStyle w:val="ListParagraph"/>
        <w:numPr>
          <w:ilvl w:val="0"/>
          <w:numId w:val="1"/>
        </w:numPr>
      </w:pPr>
      <w:r>
        <w:t>.NET 4 Framework</w:t>
      </w:r>
    </w:p>
    <w:p w:rsidR="00A76CED" w:rsidRDefault="00A76CED" w:rsidP="00A76CED">
      <w:pPr>
        <w:pStyle w:val="Heading1"/>
        <w:numPr>
          <w:ilvl w:val="0"/>
          <w:numId w:val="2"/>
        </w:numPr>
      </w:pPr>
      <w:r>
        <w:t xml:space="preserve"> </w:t>
      </w:r>
      <w:r>
        <w:tab/>
        <w:t>Installation</w:t>
      </w:r>
    </w:p>
    <w:p w:rsidR="00A76CED" w:rsidRPr="00A76CED" w:rsidRDefault="00A76CED" w:rsidP="00A76CED">
      <w:r>
        <w:t xml:space="preserve">For ImageSource to run properly, please ensure that the following files are found in the </w:t>
      </w:r>
      <w:r w:rsidRPr="00A76CED">
        <w:rPr>
          <w:rFonts w:ascii="Consolas" w:hAnsi="Consolas"/>
        </w:rPr>
        <w:t>H</w:t>
      </w:r>
      <w:proofErr w:type="gramStart"/>
      <w:r w:rsidRPr="00A76CED">
        <w:rPr>
          <w:rFonts w:ascii="Consolas" w:hAnsi="Consolas"/>
        </w:rPr>
        <w:t>:/</w:t>
      </w:r>
      <w:proofErr w:type="gramEnd"/>
      <w:r w:rsidRPr="00A76CED">
        <w:rPr>
          <w:rFonts w:ascii="Consolas" w:hAnsi="Consolas"/>
        </w:rPr>
        <w:t>ImageSource/</w:t>
      </w:r>
      <w:r>
        <w:t xml:space="preserve"> folder.</w:t>
      </w:r>
      <w:r w:rsidR="00B14687">
        <w:t xml:space="preserve">  If you wish to change this to a different location, you must change the file path in the </w:t>
      </w:r>
      <w:proofErr w:type="spellStart"/>
      <w:r w:rsidR="00B14687">
        <w:t>ImageSource.exe.xml</w:t>
      </w:r>
      <w:proofErr w:type="spellEnd"/>
      <w:r w:rsidR="00B14687">
        <w:t xml:space="preserve"> file located in the /bin</w:t>
      </w:r>
      <w:r w:rsidR="00392D19">
        <w:t>/debug</w:t>
      </w:r>
      <w:r w:rsidR="00B14687">
        <w:t xml:space="preserve"> directory.</w:t>
      </w:r>
    </w:p>
    <w:p w:rsidR="00A76CED" w:rsidRDefault="00A76CED" w:rsidP="00A76CED">
      <w:pPr>
        <w:pStyle w:val="ListParagraph"/>
        <w:numPr>
          <w:ilvl w:val="0"/>
          <w:numId w:val="3"/>
        </w:numPr>
      </w:pPr>
      <w:r>
        <w:t>images.xml</w:t>
      </w:r>
    </w:p>
    <w:p w:rsidR="00A76CED" w:rsidRDefault="00A76CED" w:rsidP="00A76CED">
      <w:pPr>
        <w:pStyle w:val="ListParagraph"/>
        <w:numPr>
          <w:ilvl w:val="0"/>
          <w:numId w:val="3"/>
        </w:numPr>
      </w:pPr>
      <w:r>
        <w:t>tags.xml</w:t>
      </w:r>
    </w:p>
    <w:p w:rsidR="00A76CED" w:rsidRDefault="00A76CED" w:rsidP="00A76CED">
      <w:pPr>
        <w:pStyle w:val="ListParagraph"/>
        <w:numPr>
          <w:ilvl w:val="0"/>
          <w:numId w:val="3"/>
        </w:numPr>
      </w:pPr>
      <w:r>
        <w:t>tagTypes.xml</w:t>
      </w:r>
    </w:p>
    <w:p w:rsidR="00B20D38" w:rsidRDefault="00B20D38" w:rsidP="00CF30B2">
      <w:r>
        <w:br w:type="page"/>
      </w:r>
    </w:p>
    <w:p w:rsidR="000121EE" w:rsidRDefault="00D252F4" w:rsidP="00D252F4">
      <w:pPr>
        <w:pStyle w:val="Heading1"/>
        <w:numPr>
          <w:ilvl w:val="0"/>
          <w:numId w:val="2"/>
        </w:numPr>
      </w:pPr>
      <w:r>
        <w:lastRenderedPageBreak/>
        <w:t xml:space="preserve"> </w:t>
      </w:r>
      <w:r>
        <w:tab/>
      </w:r>
      <w:bookmarkStart w:id="2" w:name="_Toc278968407"/>
      <w:r w:rsidR="00770E19">
        <w:t>Organizing Images</w:t>
      </w:r>
      <w:bookmarkEnd w:id="2"/>
    </w:p>
    <w:p w:rsidR="00371205" w:rsidRDefault="00371205" w:rsidP="00371205">
      <w:r>
        <w:t>All of the functionality relating to image management and manipulation can</w:t>
      </w:r>
      <w:r w:rsidR="00B43CF8">
        <w:t xml:space="preserve"> be found by clicking on the </w:t>
      </w:r>
      <w:r>
        <w:t xml:space="preserve"> </w:t>
      </w:r>
      <w:r w:rsidR="00B43CF8">
        <w:rPr>
          <w:noProof/>
        </w:rPr>
        <w:drawing>
          <wp:inline distT="0" distB="0" distL="0" distR="0">
            <wp:extent cx="571500" cy="180474"/>
            <wp:effectExtent l="19050" t="0" r="0" b="0"/>
            <wp:docPr id="14" name="Picture 1" descr="\\skylab2\ungrad\pvilchez$\My Documents\My Pictures\ImageSource Images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kylab2\ungrad\pvilchez$\My Documents\My Pictures\ImageSource ImagesButton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3CF8">
        <w:t xml:space="preserve"> </w:t>
      </w:r>
      <w:r>
        <w:t>but</w:t>
      </w:r>
      <w:r w:rsidR="00B43CF8">
        <w:t>ton in the start</w:t>
      </w:r>
      <w:r>
        <w:t xml:space="preserve"> window.</w:t>
      </w:r>
      <w:r w:rsidR="00B20D38">
        <w:t xml:space="preserve"> This will bring up the following window:</w:t>
      </w:r>
    </w:p>
    <w:p w:rsidR="00B20D38" w:rsidRDefault="00B20D38" w:rsidP="00371205"/>
    <w:p w:rsidR="005231E5" w:rsidRDefault="00B20D38" w:rsidP="005231E5">
      <w:pPr>
        <w:keepNext/>
        <w:jc w:val="center"/>
      </w:pPr>
      <w:r>
        <w:rPr>
          <w:noProof/>
        </w:rPr>
        <w:drawing>
          <wp:inline distT="0" distB="0" distL="0" distR="0">
            <wp:extent cx="4505325" cy="3420873"/>
            <wp:effectExtent l="19050" t="0" r="9525" b="0"/>
            <wp:docPr id="17" name="Picture 4" descr="\\skylab2\ungrad\pvilchez$\My Documents\My Pictures\ImageSource Imag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kylab2\ungrad\pvilchez$\My Documents\My Pictures\ImageSource Images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38" w:rsidRDefault="003B34FD" w:rsidP="005231E5">
      <w:pPr>
        <w:pStyle w:val="Caption"/>
        <w:jc w:val="center"/>
      </w:pPr>
      <w:fldSimple w:instr=" SEQ Figure \* ARABIC ">
        <w:r w:rsidR="00453B29">
          <w:rPr>
            <w:noProof/>
          </w:rPr>
          <w:t>2</w:t>
        </w:r>
      </w:fldSimple>
      <w:r w:rsidR="005231E5">
        <w:t>. The Image Library Window</w:t>
      </w:r>
    </w:p>
    <w:p w:rsidR="005231E5" w:rsidRPr="005231E5" w:rsidRDefault="005231E5" w:rsidP="005231E5"/>
    <w:p w:rsidR="001D12E0" w:rsidRDefault="00371205" w:rsidP="00E7160E">
      <w:pPr>
        <w:pStyle w:val="Heading2"/>
      </w:pPr>
      <w:bookmarkStart w:id="3" w:name="_Toc278968408"/>
      <w:r>
        <w:t>Importing Images</w:t>
      </w:r>
      <w:bookmarkEnd w:id="3"/>
    </w:p>
    <w:p w:rsidR="00E7160E" w:rsidRPr="00E7160E" w:rsidRDefault="00E7160E" w:rsidP="00E7160E">
      <w:r>
        <w:t xml:space="preserve">Click on </w:t>
      </w:r>
      <w:r>
        <w:rPr>
          <w:noProof/>
        </w:rPr>
        <w:drawing>
          <wp:inline distT="0" distB="0" distL="0" distR="0">
            <wp:extent cx="857250" cy="164592"/>
            <wp:effectExtent l="19050" t="0" r="0" b="0"/>
            <wp:docPr id="18" name="Picture 5" descr="\\skylab2\ungrad\pvilchez$\My Documents\My Pictures\ImageSource ImportImag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kylab2\ungrad\pvilchez$\My Documents\My Pictures\ImageSource ImportImageButton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6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and navigate to the picture you wish to import. The picture’s name and file path will appear in the list once it has been added.</w:t>
      </w:r>
    </w:p>
    <w:p w:rsidR="00770E19" w:rsidRDefault="00E7160E" w:rsidP="00E7160E">
      <w:pPr>
        <w:pStyle w:val="Heading2"/>
      </w:pPr>
      <w:bookmarkStart w:id="4" w:name="_Toc278968409"/>
      <w:r>
        <w:rPr>
          <w:noProof/>
        </w:rPr>
        <w:t>Removing Images</w:t>
      </w:r>
      <w:bookmarkEnd w:id="4"/>
    </w:p>
    <w:p w:rsidR="000B2AC9" w:rsidRDefault="00E7160E" w:rsidP="000B2AC9">
      <w:r>
        <w:t xml:space="preserve">Click on </w:t>
      </w:r>
      <w:r>
        <w:rPr>
          <w:noProof/>
        </w:rPr>
        <w:drawing>
          <wp:inline distT="0" distB="0" distL="0" distR="0">
            <wp:extent cx="857250" cy="157734"/>
            <wp:effectExtent l="19050" t="0" r="0" b="0"/>
            <wp:docPr id="19" name="Picture 6" descr="\\skylab2\ungrad\pvilchez$\My Documents\My Pictures\ImageSource RemoveImag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kylab2\ungrad\pvilchez$\My Documents\My Pictures\ImageSource RemoveImageButton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A confirmation dialog will appear; Click Yes to confirm and the image will be removed from the ImageSource library. </w:t>
      </w:r>
      <w:r w:rsidR="00256F0F" w:rsidRPr="00256F0F">
        <w:rPr>
          <w:i/>
        </w:rPr>
        <w:t>Note</w:t>
      </w:r>
      <w:r w:rsidR="00256F0F">
        <w:t>: this will not remove the image from your computer.</w:t>
      </w:r>
    </w:p>
    <w:p w:rsidR="00E7160E" w:rsidRDefault="00E7160E" w:rsidP="00E7160E">
      <w:pPr>
        <w:pStyle w:val="Heading2"/>
      </w:pPr>
      <w:bookmarkStart w:id="5" w:name="_Toc278968410"/>
      <w:r>
        <w:t>Editing Images</w:t>
      </w:r>
      <w:bookmarkEnd w:id="5"/>
    </w:p>
    <w:p w:rsidR="00E7160E" w:rsidRPr="00D252F4" w:rsidRDefault="00D252F4" w:rsidP="00E7160E">
      <w:r>
        <w:t xml:space="preserve">Click on </w:t>
      </w:r>
      <w:r>
        <w:rPr>
          <w:noProof/>
        </w:rPr>
        <w:drawing>
          <wp:inline distT="0" distB="0" distL="0" distR="0">
            <wp:extent cx="857250" cy="165919"/>
            <wp:effectExtent l="19050" t="0" r="0" b="0"/>
            <wp:docPr id="20" name="Picture 7" descr="\\skylab2\ungrad\pvilchez$\My Documents\My Pictures\ImageSource EditImag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kylab2\ungrad\pvilchez$\My Documents\My Pictures\ImageSource EditImagebutton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6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to open the image editor. For more information, please read </w:t>
      </w:r>
      <w:r w:rsidRPr="00D252F4">
        <w:rPr>
          <w:b/>
        </w:rPr>
        <w:t>Section 4. Image Processing</w:t>
      </w:r>
      <w:r>
        <w:t xml:space="preserve"> in this user manual.</w:t>
      </w:r>
    </w:p>
    <w:p w:rsidR="00590B62" w:rsidRDefault="00590B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70E19" w:rsidRDefault="00776482" w:rsidP="00770E19">
      <w:pPr>
        <w:pStyle w:val="Heading2"/>
      </w:pPr>
      <w:bookmarkStart w:id="6" w:name="_Toc278968411"/>
      <w:r>
        <w:lastRenderedPageBreak/>
        <w:t>Tags</w:t>
      </w:r>
      <w:bookmarkEnd w:id="6"/>
    </w:p>
    <w:p w:rsidR="008A292B" w:rsidRDefault="00F2120B" w:rsidP="008A292B">
      <w:r>
        <w:t>ImageSource uses two objects: Tag Types and Tags.  A TagType is an object that defines the type of the tag by name and by value</w:t>
      </w:r>
      <w:r w:rsidR="008A292B">
        <w:t xml:space="preserve">, whereas a Tag is </w:t>
      </w:r>
      <w:r>
        <w:t>the value associated with a Tag</w:t>
      </w:r>
      <w:r w:rsidR="008A292B">
        <w:t>Type.</w:t>
      </w:r>
    </w:p>
    <w:p w:rsidR="00557C8D" w:rsidRDefault="00557C8D" w:rsidP="00557C8D">
      <w:pPr>
        <w:keepNext/>
        <w:jc w:val="center"/>
      </w:pPr>
      <w:r>
        <w:rPr>
          <w:noProof/>
        </w:rPr>
        <w:drawing>
          <wp:inline distT="0" distB="0" distL="0" distR="0">
            <wp:extent cx="4133850" cy="2289393"/>
            <wp:effectExtent l="19050" t="0" r="0" b="0"/>
            <wp:docPr id="2" name="Picture 2" descr="\\skylab2\ungrad\pvilchez$\My Documents\My Pictures\ImageSource TagTyp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kylab2\ungrad\pvilchez$\My Documents\My Pictures\ImageSource TagTypes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05" cy="229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D" w:rsidRDefault="003B34FD" w:rsidP="00557C8D">
      <w:pPr>
        <w:pStyle w:val="Caption"/>
        <w:jc w:val="center"/>
      </w:pPr>
      <w:fldSimple w:instr=" SEQ Figure \* ARABIC ">
        <w:r w:rsidR="00453B29">
          <w:rPr>
            <w:noProof/>
          </w:rPr>
          <w:t>3</w:t>
        </w:r>
      </w:fldSimple>
      <w:r w:rsidR="00557C8D">
        <w:t>. The ImageSource Tag Types Window</w:t>
      </w:r>
    </w:p>
    <w:p w:rsidR="008A292B" w:rsidRDefault="008A292B" w:rsidP="008A292B">
      <w:r>
        <w:t>Example:</w:t>
      </w:r>
    </w:p>
    <w:tbl>
      <w:tblPr>
        <w:tblStyle w:val="TableGrid"/>
        <w:tblW w:w="0" w:type="auto"/>
        <w:jc w:val="center"/>
        <w:tblLook w:val="04A0"/>
      </w:tblPr>
      <w:tblGrid>
        <w:gridCol w:w="2909"/>
        <w:gridCol w:w="2909"/>
      </w:tblGrid>
      <w:tr w:rsidR="00453B29" w:rsidTr="00453B29">
        <w:trPr>
          <w:trHeight w:val="292"/>
          <w:jc w:val="center"/>
        </w:trPr>
        <w:tc>
          <w:tcPr>
            <w:tcW w:w="2909" w:type="dxa"/>
          </w:tcPr>
          <w:p w:rsidR="00453B29" w:rsidRDefault="00453B29" w:rsidP="008A292B">
            <w:r>
              <w:t>TagType Key: Name</w:t>
            </w:r>
          </w:p>
        </w:tc>
        <w:tc>
          <w:tcPr>
            <w:tcW w:w="2909" w:type="dxa"/>
          </w:tcPr>
          <w:p w:rsidR="00453B29" w:rsidRDefault="00453B29" w:rsidP="008A292B">
            <w:r>
              <w:t>TagType Value: String</w:t>
            </w:r>
          </w:p>
        </w:tc>
      </w:tr>
      <w:tr w:rsidR="00453B29" w:rsidTr="00453B29">
        <w:trPr>
          <w:trHeight w:val="308"/>
          <w:jc w:val="center"/>
        </w:trPr>
        <w:tc>
          <w:tcPr>
            <w:tcW w:w="2909" w:type="dxa"/>
          </w:tcPr>
          <w:p w:rsidR="00453B29" w:rsidRDefault="00453B29" w:rsidP="008A292B">
            <w:proofErr w:type="spellStart"/>
            <w:r>
              <w:t>Tag</w:t>
            </w:r>
            <w:proofErr w:type="spellEnd"/>
            <w:r>
              <w:t xml:space="preserve"> Key: Name</w:t>
            </w:r>
          </w:p>
        </w:tc>
        <w:tc>
          <w:tcPr>
            <w:tcW w:w="2909" w:type="dxa"/>
          </w:tcPr>
          <w:p w:rsidR="00453B29" w:rsidRDefault="00453B29" w:rsidP="00453B29">
            <w:pPr>
              <w:keepNext/>
            </w:pPr>
            <w:r>
              <w:t>Tag Value: “John”</w:t>
            </w:r>
          </w:p>
        </w:tc>
      </w:tr>
    </w:tbl>
    <w:p w:rsidR="00453B29" w:rsidRDefault="003B34FD" w:rsidP="00453B29">
      <w:pPr>
        <w:pStyle w:val="Caption"/>
        <w:jc w:val="center"/>
      </w:pPr>
      <w:fldSimple w:instr=" SEQ Figure \* ARABIC ">
        <w:r w:rsidR="00453B29">
          <w:rPr>
            <w:noProof/>
          </w:rPr>
          <w:t>4</w:t>
        </w:r>
      </w:fldSimple>
      <w:r w:rsidR="00453B29">
        <w:t>. TagType vs. Tag</w:t>
      </w:r>
    </w:p>
    <w:p w:rsidR="008A292B" w:rsidRPr="008A292B" w:rsidRDefault="00453B29" w:rsidP="008A292B">
      <w:r>
        <w:t>The Tag Key refers to a specific TagType, and the Tag Value is a user-defined input that has to match the TagType Value.</w:t>
      </w:r>
    </w:p>
    <w:p w:rsidR="00453B29" w:rsidRDefault="00453B2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76482" w:rsidRDefault="00776482" w:rsidP="00776482">
      <w:pPr>
        <w:pStyle w:val="Heading3"/>
      </w:pPr>
      <w:bookmarkStart w:id="7" w:name="_Toc278968412"/>
      <w:r>
        <w:lastRenderedPageBreak/>
        <w:t>Adding</w:t>
      </w:r>
      <w:r w:rsidR="00083041">
        <w:t xml:space="preserve">, Modifying &amp; </w:t>
      </w:r>
      <w:r>
        <w:t>Removing</w:t>
      </w:r>
      <w:r w:rsidR="008A292B">
        <w:t xml:space="preserve"> Tag Types</w:t>
      </w:r>
      <w:bookmarkEnd w:id="7"/>
    </w:p>
    <w:p w:rsidR="00557C8D" w:rsidRDefault="008A292B" w:rsidP="008A292B">
      <w:r>
        <w:t>From t</w:t>
      </w:r>
      <w:r w:rsidR="001D12E0">
        <w:t xml:space="preserve">he main window, click on </w:t>
      </w:r>
      <w:r w:rsidR="001D12E0">
        <w:rPr>
          <w:noProof/>
        </w:rPr>
        <w:drawing>
          <wp:inline distT="0" distB="0" distL="0" distR="0">
            <wp:extent cx="571500" cy="175260"/>
            <wp:effectExtent l="19050" t="0" r="0" b="0"/>
            <wp:docPr id="15" name="Picture 2" descr="\\skylab2\ungrad\pvilchez$\My Documents\My Pictures\ImageSource Tags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kylab2\ungrad\pvilchez$\My Documents\My Pictures\ImageSource TagsButton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open the Tag Types window</w:t>
      </w:r>
      <w:r w:rsidR="00F2120B">
        <w:t xml:space="preserve"> (as shown in figure 3)</w:t>
      </w:r>
      <w:r>
        <w:t>. From here, the user has the option to add a new Tag Type, modify an existing one, or deleting a selected Tag Type.</w:t>
      </w:r>
    </w:p>
    <w:p w:rsidR="003D2032" w:rsidRDefault="003D2032" w:rsidP="008A292B">
      <w:pPr>
        <w:rPr>
          <w:b/>
        </w:rPr>
      </w:pPr>
      <w:r w:rsidRPr="003D2032">
        <w:rPr>
          <w:b/>
        </w:rPr>
        <w:t>Adding a TagType</w:t>
      </w:r>
    </w:p>
    <w:p w:rsidR="003D2032" w:rsidRPr="003D2032" w:rsidRDefault="003D2032" w:rsidP="008A292B">
      <w:r>
        <w:t xml:space="preserve">Click on </w:t>
      </w:r>
      <w:r>
        <w:rPr>
          <w:noProof/>
        </w:rPr>
        <w:drawing>
          <wp:inline distT="0" distB="0" distL="0" distR="0">
            <wp:extent cx="885825" cy="164306"/>
            <wp:effectExtent l="19050" t="0" r="9525" b="0"/>
            <wp:docPr id="24" name="Picture 11" descr="H:\My Documents\My Pictures\ImageSource CreateTagTyp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y Documents\My Pictures\ImageSource CreateTagTypeButton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You will be prompted for the type name, as well as the data type you want associated with it.</w:t>
      </w:r>
    </w:p>
    <w:p w:rsidR="00557C8D" w:rsidRDefault="00557C8D" w:rsidP="005231E5">
      <w:pPr>
        <w:keepNext/>
        <w:jc w:val="center"/>
      </w:pPr>
      <w:r>
        <w:rPr>
          <w:noProof/>
        </w:rPr>
        <w:drawing>
          <wp:inline distT="0" distB="0" distL="0" distR="0">
            <wp:extent cx="3219450" cy="1666875"/>
            <wp:effectExtent l="19050" t="0" r="0" b="0"/>
            <wp:docPr id="3" name="Picture 3" descr="\\skylab2\ungrad\pvilchez$\My Documents\My Pictures\ImageSource TagTypes CreateTag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kylab2\ungrad\pvilchez$\My Documents\My Pictures\ImageSource TagTypes CreateTagType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D" w:rsidRDefault="003B34FD" w:rsidP="005231E5">
      <w:pPr>
        <w:pStyle w:val="Caption"/>
        <w:jc w:val="center"/>
      </w:pPr>
      <w:fldSimple w:instr=" SEQ Figure \* ARABIC ">
        <w:r w:rsidR="00453B29">
          <w:rPr>
            <w:noProof/>
          </w:rPr>
          <w:t>5</w:t>
        </w:r>
      </w:fldSimple>
      <w:r w:rsidR="00557C8D">
        <w:t xml:space="preserve">. </w:t>
      </w:r>
      <w:r w:rsidR="00E16E0A">
        <w:t>Creating</w:t>
      </w:r>
      <w:r w:rsidR="00557C8D">
        <w:t xml:space="preserve"> a </w:t>
      </w:r>
      <w:r w:rsidR="00866839">
        <w:t>TagType</w:t>
      </w:r>
    </w:p>
    <w:p w:rsidR="003D2032" w:rsidRPr="003D2032" w:rsidRDefault="003D2032" w:rsidP="003D2032">
      <w:pPr>
        <w:rPr>
          <w:b/>
        </w:rPr>
      </w:pPr>
      <w:r w:rsidRPr="003D2032">
        <w:rPr>
          <w:b/>
        </w:rPr>
        <w:t>Modifying a TagType</w:t>
      </w:r>
    </w:p>
    <w:p w:rsidR="003D2032" w:rsidRPr="003D2032" w:rsidRDefault="003D2032" w:rsidP="003D2032">
      <w:r>
        <w:t>Click on</w:t>
      </w:r>
      <w:r>
        <w:rPr>
          <w:noProof/>
        </w:rPr>
        <w:drawing>
          <wp:inline distT="0" distB="0" distL="0" distR="0">
            <wp:extent cx="885825" cy="172844"/>
            <wp:effectExtent l="19050" t="0" r="9525" b="0"/>
            <wp:docPr id="25" name="Picture 12" descr="H:\My Documents\My Pictures\ImageSource ModifyTagTyp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My Documents\My Pictures\ImageSource ModifyTagTypeButton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7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The prompt in Figure 5 below will appear. The name of the TagType cannot be modified, but the associated data type can.</w:t>
      </w:r>
    </w:p>
    <w:p w:rsidR="005231E5" w:rsidRDefault="00557C8D" w:rsidP="005231E5">
      <w:pPr>
        <w:pStyle w:val="Heading3"/>
        <w:jc w:val="center"/>
      </w:pPr>
      <w:r>
        <w:rPr>
          <w:noProof/>
        </w:rPr>
        <w:drawing>
          <wp:inline distT="0" distB="0" distL="0" distR="0">
            <wp:extent cx="3200400" cy="1782900"/>
            <wp:effectExtent l="19050" t="0" r="0" b="0"/>
            <wp:docPr id="4" name="Picture 4" descr="\\skylab2\ungrad\pvilchez$\My Documents\My Pictures\ImageSource TagTypes ModifyTag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kylab2\ungrad\pvilchez$\My Documents\My Pictures\ImageSource TagTypes ModifyTagType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93" cy="178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8D" w:rsidRDefault="003B34FD" w:rsidP="005231E5">
      <w:pPr>
        <w:pStyle w:val="Caption"/>
        <w:jc w:val="center"/>
      </w:pPr>
      <w:fldSimple w:instr=" SEQ Figure \* ARABIC ">
        <w:r w:rsidR="00453B29">
          <w:rPr>
            <w:noProof/>
          </w:rPr>
          <w:t>6</w:t>
        </w:r>
      </w:fldSimple>
      <w:r w:rsidR="00866839">
        <w:t>. Modifying a TagType</w:t>
      </w:r>
    </w:p>
    <w:p w:rsidR="00557C8D" w:rsidRPr="00E16E0A" w:rsidRDefault="00E16E0A" w:rsidP="00557C8D">
      <w:pPr>
        <w:rPr>
          <w:b/>
        </w:rPr>
      </w:pPr>
      <w:r w:rsidRPr="00E16E0A">
        <w:rPr>
          <w:b/>
        </w:rPr>
        <w:t>Removing a TagType</w:t>
      </w:r>
    </w:p>
    <w:p w:rsidR="00557C8D" w:rsidRPr="00557C8D" w:rsidRDefault="00E16E0A" w:rsidP="00557C8D">
      <w:r>
        <w:t xml:space="preserve">Click </w:t>
      </w:r>
      <w:r>
        <w:rPr>
          <w:noProof/>
        </w:rPr>
        <w:drawing>
          <wp:inline distT="0" distB="0" distL="0" distR="0">
            <wp:extent cx="885825" cy="172844"/>
            <wp:effectExtent l="19050" t="0" r="9525" b="0"/>
            <wp:docPr id="28" name="Picture 15" descr="H:\My Documents\My Pictures\ImageSource RemoveTagTyp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My Documents\My Pictures\ImageSource RemoveTagTypeButton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7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ensuring that the desired TagType is highlighted in the list. After clicking </w:t>
      </w:r>
      <w:proofErr w:type="gramStart"/>
      <w:r>
        <w:t>Yes</w:t>
      </w:r>
      <w:proofErr w:type="gramEnd"/>
      <w:r>
        <w:t xml:space="preserve"> in the confirmation dialog, the TagType will be deleted.</w:t>
      </w:r>
    </w:p>
    <w:p w:rsidR="00557C8D" w:rsidRDefault="00557C8D" w:rsidP="00776482">
      <w:pPr>
        <w:pStyle w:val="Heading3"/>
      </w:pPr>
    </w:p>
    <w:p w:rsidR="00453B29" w:rsidRDefault="00453B2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76482" w:rsidRDefault="00083041" w:rsidP="00776482">
      <w:pPr>
        <w:pStyle w:val="Heading3"/>
      </w:pPr>
      <w:bookmarkStart w:id="8" w:name="_Toc278968413"/>
      <w:r>
        <w:lastRenderedPageBreak/>
        <w:t>Applying, Modifying &amp; Removing</w:t>
      </w:r>
      <w:r w:rsidR="00776482">
        <w:t xml:space="preserve"> Tags</w:t>
      </w:r>
      <w:bookmarkEnd w:id="8"/>
    </w:p>
    <w:p w:rsidR="005F2AF4" w:rsidRDefault="00E67C31" w:rsidP="005F2AF4">
      <w:r>
        <w:t xml:space="preserve">Once in the Edit Image window, </w:t>
      </w:r>
      <w:r w:rsidR="00B20D38">
        <w:t xml:space="preserve">click on </w:t>
      </w:r>
      <w:r w:rsidR="00B20D38">
        <w:rPr>
          <w:noProof/>
        </w:rPr>
        <w:drawing>
          <wp:inline distT="0" distB="0" distL="0" distR="0">
            <wp:extent cx="504825" cy="154813"/>
            <wp:effectExtent l="19050" t="0" r="9525" b="0"/>
            <wp:docPr id="16" name="Picture 3" descr="\\skylab2\ungrad\pvilchez$\My Documents\My Pictures\ImageSource Tags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kylab2\ungrad\pvilchez$\My Documents\My Pictures\ImageSource TagsButton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3041">
        <w:t xml:space="preserve"> in the right sidebar to open the View Image Tags window.  </w:t>
      </w:r>
    </w:p>
    <w:p w:rsidR="005231E5" w:rsidRDefault="000B2AC9" w:rsidP="005231E5">
      <w:pPr>
        <w:keepNext/>
        <w:jc w:val="center"/>
      </w:pPr>
      <w:r>
        <w:rPr>
          <w:noProof/>
        </w:rPr>
        <w:drawing>
          <wp:inline distT="0" distB="0" distL="0" distR="0">
            <wp:extent cx="4117030" cy="2276475"/>
            <wp:effectExtent l="19050" t="0" r="0" b="0"/>
            <wp:docPr id="10" name="Picture 10" descr="\\skylab2\ungrad\pvilchez$\My Documents\My Pictures\ImageSource ViewImageTag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skylab2\ungrad\pvilchez$\My Documents\My Pictures\ImageSource ViewImageTags.bmp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3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C9" w:rsidRDefault="003B34FD" w:rsidP="005231E5">
      <w:pPr>
        <w:pStyle w:val="Caption"/>
        <w:jc w:val="center"/>
      </w:pPr>
      <w:fldSimple w:instr=" SEQ Figure \* ARABIC ">
        <w:r w:rsidR="00453B29">
          <w:rPr>
            <w:noProof/>
          </w:rPr>
          <w:t>7</w:t>
        </w:r>
      </w:fldSimple>
      <w:r w:rsidR="00256F0F">
        <w:t>. Viewing Image Tags</w:t>
      </w:r>
    </w:p>
    <w:p w:rsidR="00B20D38" w:rsidRDefault="00B20D38" w:rsidP="005F2AF4">
      <w:r>
        <w:t>This window displays any tags that are currently associated with the loaded picture. In the above example, the picture only has one tag applied to it.</w:t>
      </w:r>
    </w:p>
    <w:p w:rsidR="00083041" w:rsidRDefault="00083041" w:rsidP="005F2AF4">
      <w:pPr>
        <w:rPr>
          <w:b/>
        </w:rPr>
      </w:pPr>
      <w:r>
        <w:rPr>
          <w:b/>
        </w:rPr>
        <w:t>Applying a tag</w:t>
      </w:r>
    </w:p>
    <w:p w:rsidR="00083041" w:rsidRDefault="00A05B8C" w:rsidP="005F2AF4">
      <w:r>
        <w:t xml:space="preserve">Click on </w:t>
      </w:r>
      <w:r>
        <w:rPr>
          <w:noProof/>
        </w:rPr>
        <w:drawing>
          <wp:inline distT="0" distB="0" distL="0" distR="0">
            <wp:extent cx="781050" cy="144872"/>
            <wp:effectExtent l="19050" t="0" r="0" b="0"/>
            <wp:docPr id="21" name="Picture 8" descr="\\skylab2\ungrad\pvilchez$\My Documents\My Pictures\ImageSource ApplyTags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kylab2\ungrad\pvilchez$\My Documents\My Pictures\ImageSource ApplyTagsButton.bm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3041">
        <w:t xml:space="preserve"> to bring up a control that prompts for a Tag Name and value.  Hit Save to confirm </w:t>
      </w:r>
      <w:r w:rsidR="008C2D1E">
        <w:t>and the new tag will appear in the list.</w:t>
      </w:r>
    </w:p>
    <w:p w:rsidR="00E16E0A" w:rsidRDefault="00E16E0A" w:rsidP="005F2AF4">
      <w:r w:rsidRPr="00E16E0A">
        <w:rPr>
          <w:i/>
        </w:rPr>
        <w:t>Note</w:t>
      </w:r>
      <w:r>
        <w:t xml:space="preserve">: for the Date tag, a value of format “YYYY-MM-DD </w:t>
      </w:r>
      <w:proofErr w:type="spellStart"/>
      <w:r>
        <w:t>hh:mm:ss</w:t>
      </w:r>
      <w:proofErr w:type="spellEnd"/>
      <w:r>
        <w:t xml:space="preserve"> TC” is acceptable. A value of format “YYYY-MM-DD” is also acceptable; any other input will not yield proper results.</w:t>
      </w:r>
    </w:p>
    <w:p w:rsidR="00083041" w:rsidRPr="00083041" w:rsidRDefault="00083041" w:rsidP="005F2AF4">
      <w:pPr>
        <w:rPr>
          <w:b/>
        </w:rPr>
      </w:pPr>
      <w:r w:rsidRPr="00083041">
        <w:rPr>
          <w:b/>
        </w:rPr>
        <w:t>Modifying a tag</w:t>
      </w:r>
    </w:p>
    <w:p w:rsidR="00083041" w:rsidRDefault="008F6D1B" w:rsidP="005F2AF4">
      <w:r>
        <w:t>Click on</w:t>
      </w:r>
      <w:r w:rsidR="008C2D1E">
        <w:t xml:space="preserve"> </w:t>
      </w:r>
      <w:r w:rsidR="008C2D1E">
        <w:rPr>
          <w:noProof/>
        </w:rPr>
        <w:drawing>
          <wp:inline distT="0" distB="0" distL="0" distR="0">
            <wp:extent cx="847725" cy="157239"/>
            <wp:effectExtent l="19050" t="0" r="9525" b="0"/>
            <wp:docPr id="22" name="Picture 9" descr="\\skylab2\ungrad\pvilchez$\My Documents\My Pictures\ImageSource ModifyTagValu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skylab2\ungrad\pvilchez$\My Documents\My Pictures\ImageSource ModifyTagValueButton.bm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5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ensuring that the desired tag is selected in the list. The tag’s name cannot be edited, onl</w:t>
      </w:r>
      <w:r w:rsidR="008C2D1E">
        <w:t>y the value. Hit Save and the tag will be updated in the list</w:t>
      </w:r>
      <w:r>
        <w:t>.</w:t>
      </w:r>
    </w:p>
    <w:p w:rsidR="00E16E0A" w:rsidRDefault="00E16E0A" w:rsidP="005F2AF4">
      <w:r w:rsidRPr="00E16E0A">
        <w:rPr>
          <w:i/>
        </w:rPr>
        <w:t>Note</w:t>
      </w:r>
      <w:r>
        <w:t xml:space="preserve">: for the Date tag, a value of format “YYYY-MM-DD </w:t>
      </w:r>
      <w:proofErr w:type="spellStart"/>
      <w:r>
        <w:t>hh:mm:ss</w:t>
      </w:r>
      <w:proofErr w:type="spellEnd"/>
      <w:r>
        <w:t xml:space="preserve"> TC” is acceptable. A value of format “YYYY-MM-DD” is also acceptable; any other input will not yield proper results.</w:t>
      </w:r>
    </w:p>
    <w:p w:rsidR="008F6D1B" w:rsidRDefault="008F6D1B" w:rsidP="005F2AF4">
      <w:r w:rsidRPr="008F6D1B">
        <w:rPr>
          <w:b/>
        </w:rPr>
        <w:t>Removing a tag</w:t>
      </w:r>
    </w:p>
    <w:p w:rsidR="008F6D1B" w:rsidRPr="008F6D1B" w:rsidRDefault="008F6D1B" w:rsidP="005F2AF4">
      <w:r>
        <w:t>Click on</w:t>
      </w:r>
      <w:r w:rsidR="008C2D1E">
        <w:t xml:space="preserve"> </w:t>
      </w:r>
      <w:r w:rsidR="008C2D1E">
        <w:rPr>
          <w:noProof/>
        </w:rPr>
        <w:drawing>
          <wp:inline distT="0" distB="0" distL="0" distR="0">
            <wp:extent cx="847725" cy="151626"/>
            <wp:effectExtent l="19050" t="0" r="9525" b="0"/>
            <wp:docPr id="23" name="Picture 10" descr="\\skylab2\ungrad\pvilchez$\My Documents\My Pictures\ImageSource RemoveTag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skylab2\ungrad\pvilchez$\My Documents\My Pictures\ImageSource RemoveTagButton.bm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5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ensuring that the desired tag is selected in the list. </w:t>
      </w:r>
      <w:r w:rsidR="008C2D1E">
        <w:t>Click Yes on the confirmation dialog and the tag will be removed from the list.</w:t>
      </w:r>
    </w:p>
    <w:p w:rsidR="00453B29" w:rsidRDefault="00453B2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F2AF4" w:rsidRDefault="005F2AF4" w:rsidP="005F2AF4">
      <w:pPr>
        <w:pStyle w:val="Heading3"/>
      </w:pPr>
      <w:bookmarkStart w:id="9" w:name="_Toc278968414"/>
      <w:r>
        <w:lastRenderedPageBreak/>
        <w:t xml:space="preserve">Searching </w:t>
      </w:r>
      <w:r w:rsidR="00F3466C">
        <w:t>Images by Tag</w:t>
      </w:r>
      <w:bookmarkEnd w:id="9"/>
    </w:p>
    <w:p w:rsidR="00A05B8C" w:rsidRDefault="00F3466C" w:rsidP="00F3466C">
      <w:r>
        <w:tab/>
        <w:t xml:space="preserve">Once in the Images window, select a tag type using the dropdown menu on the left side. Enter the desired query in the ‘Containing …’ textbox, then hit search. To view all images with a certain tag, leave the textbox blank. To see the entire image library, leave both the dropdown menu and textbox blank. </w:t>
      </w:r>
    </w:p>
    <w:p w:rsidR="00866839" w:rsidRDefault="000B2AC9" w:rsidP="00866839">
      <w:pPr>
        <w:keepNext/>
        <w:jc w:val="center"/>
      </w:pPr>
      <w:r>
        <w:rPr>
          <w:noProof/>
        </w:rPr>
        <w:drawing>
          <wp:inline distT="0" distB="0" distL="0" distR="0">
            <wp:extent cx="4581525" cy="3476569"/>
            <wp:effectExtent l="19050" t="0" r="9525" b="0"/>
            <wp:docPr id="8" name="Picture 8" descr="\\skylab2\ungrad\pvilchez$\My Documents\My Pictures\ImageSource Images SearchByTa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kylab2\ungrad\pvilchez$\My Documents\My Pictures\ImageSource Images SearchByTag.bm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7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8C" w:rsidRDefault="003B34FD" w:rsidP="00866839">
      <w:pPr>
        <w:pStyle w:val="Caption"/>
        <w:jc w:val="center"/>
      </w:pPr>
      <w:fldSimple w:instr=" SEQ Figure \* ARABIC ">
        <w:r w:rsidR="00453B29">
          <w:rPr>
            <w:noProof/>
          </w:rPr>
          <w:t>8</w:t>
        </w:r>
      </w:fldSimple>
      <w:r w:rsidR="00256F0F">
        <w:t>. Searching for all images with a Name tag applied</w:t>
      </w:r>
    </w:p>
    <w:p w:rsidR="005F2AF4" w:rsidRDefault="00F3466C" w:rsidP="005F2AF4">
      <w:r w:rsidRPr="00E16E0A">
        <w:rPr>
          <w:i/>
        </w:rPr>
        <w:t>Note</w:t>
      </w:r>
      <w:r>
        <w:t>: for the Date tag, a query of format “YYYY</w:t>
      </w:r>
      <w:r w:rsidR="005F2AF4">
        <w:t>-</w:t>
      </w:r>
      <w:r>
        <w:t>MM-DD</w:t>
      </w:r>
      <w:r w:rsidR="005F2AF4">
        <w:t xml:space="preserve"> </w:t>
      </w:r>
      <w:proofErr w:type="spellStart"/>
      <w:r>
        <w:t>hh:mm</w:t>
      </w:r>
      <w:r w:rsidR="005F2AF4">
        <w:t>:ss</w:t>
      </w:r>
      <w:proofErr w:type="spellEnd"/>
      <w:r w:rsidR="005F2AF4">
        <w:t xml:space="preserve"> TC</w:t>
      </w:r>
      <w:r>
        <w:t>” is acceptable. A query of format “YYYY-MM-DD” is also acceptable; any other input will not yield proper results.</w:t>
      </w:r>
    </w:p>
    <w:p w:rsidR="008A292B" w:rsidRPr="005F2AF4" w:rsidRDefault="008A292B" w:rsidP="005F2AF4">
      <w:r>
        <w:t>Clicking on Reset at any time will clear the search fields and show the entire image library.</w:t>
      </w:r>
    </w:p>
    <w:p w:rsidR="00E16E0A" w:rsidRDefault="00E16E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71205" w:rsidRDefault="00D252F4" w:rsidP="00D252F4">
      <w:pPr>
        <w:pStyle w:val="Heading1"/>
        <w:numPr>
          <w:ilvl w:val="0"/>
          <w:numId w:val="2"/>
        </w:numPr>
      </w:pPr>
      <w:r>
        <w:lastRenderedPageBreak/>
        <w:t xml:space="preserve"> </w:t>
      </w:r>
      <w:r>
        <w:tab/>
      </w:r>
      <w:bookmarkStart w:id="10" w:name="_Toc278968415"/>
      <w:r w:rsidR="00371205">
        <w:t>Image Processing</w:t>
      </w:r>
      <w:bookmarkEnd w:id="10"/>
    </w:p>
    <w:p w:rsidR="00371205" w:rsidRDefault="00371205" w:rsidP="00371205">
      <w:r>
        <w:t xml:space="preserve">To access the following functionality </w:t>
      </w:r>
      <w:r w:rsidR="00E16E0A">
        <w:t xml:space="preserve">from the home screen, click on </w:t>
      </w:r>
      <w:r w:rsidR="00E16E0A">
        <w:rPr>
          <w:noProof/>
        </w:rPr>
        <w:drawing>
          <wp:inline distT="0" distB="0" distL="0" distR="0">
            <wp:extent cx="552450" cy="174458"/>
            <wp:effectExtent l="19050" t="0" r="0" b="0"/>
            <wp:docPr id="26" name="Picture 13" descr="H:\My Documents\My Pictures\ImageSource Images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My Documents\My Pictures\ImageSource ImagesButton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E0A">
        <w:t xml:space="preserve">then </w:t>
      </w:r>
      <w:r w:rsidR="00E16E0A">
        <w:rPr>
          <w:noProof/>
        </w:rPr>
        <w:drawing>
          <wp:inline distT="0" distB="0" distL="0" distR="0">
            <wp:extent cx="885824" cy="171450"/>
            <wp:effectExtent l="19050" t="0" r="0" b="0"/>
            <wp:docPr id="27" name="Picture 14" descr="H:\My Documents\My Pictures\ImageSource EditImag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y Documents\My Pictures\ImageSource EditImagebutton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B2AC9" w:rsidRDefault="00E16E0A" w:rsidP="00371205">
      <w:r>
        <w:t>The window in figure 9 will appear.</w:t>
      </w:r>
    </w:p>
    <w:p w:rsidR="00866839" w:rsidRDefault="000B2AC9" w:rsidP="00866839">
      <w:pPr>
        <w:keepNext/>
        <w:jc w:val="center"/>
      </w:pPr>
      <w:r>
        <w:rPr>
          <w:noProof/>
        </w:rPr>
        <w:drawing>
          <wp:inline distT="0" distB="0" distL="0" distR="0">
            <wp:extent cx="4581525" cy="3340695"/>
            <wp:effectExtent l="19050" t="0" r="9525" b="0"/>
            <wp:docPr id="7" name="Picture 7" descr="\\skylab2\ungrad\pvilchez$\My Documents\My Pictures\ImageSource ViewEdit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kylab2\ungrad\pvilchez$\My Documents\My Pictures\ImageSource ViewEditImage.bm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4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C9" w:rsidRPr="005F2AF4" w:rsidRDefault="003B34FD" w:rsidP="00866839">
      <w:pPr>
        <w:pStyle w:val="Caption"/>
        <w:jc w:val="center"/>
      </w:pPr>
      <w:fldSimple w:instr=" SEQ Figure \* ARABIC ">
        <w:r w:rsidR="00453B29">
          <w:rPr>
            <w:noProof/>
          </w:rPr>
          <w:t>9</w:t>
        </w:r>
      </w:fldSimple>
      <w:r w:rsidR="00E16E0A">
        <w:t>. View/ Edit Image window</w:t>
      </w:r>
    </w:p>
    <w:p w:rsidR="00371205" w:rsidRDefault="00371205" w:rsidP="00371205">
      <w:pPr>
        <w:pStyle w:val="Heading2"/>
      </w:pPr>
      <w:bookmarkStart w:id="11" w:name="_Toc278968416"/>
      <w:r>
        <w:t>Histogram display</w:t>
      </w:r>
      <w:bookmarkEnd w:id="11"/>
    </w:p>
    <w:p w:rsidR="00371205" w:rsidRDefault="00E16E0A" w:rsidP="00371205">
      <w:r>
        <w:t>When the image is loaded,</w:t>
      </w:r>
      <w:r w:rsidR="00371205">
        <w:t xml:space="preserve"> a histogram of the image is generated. This histogram, displaying Blue, </w:t>
      </w:r>
      <w:r>
        <w:t>Green and Red</w:t>
      </w:r>
      <w:r w:rsidR="00371205">
        <w:t xml:space="preserve"> values, is loaded onto the right hand side of the window. </w:t>
      </w:r>
    </w:p>
    <w:p w:rsidR="00371205" w:rsidRDefault="00371205" w:rsidP="00371205">
      <w:pPr>
        <w:pStyle w:val="Heading2"/>
      </w:pPr>
      <w:bookmarkStart w:id="12" w:name="_Toc278968417"/>
      <w:r>
        <w:t>Resizing Images</w:t>
      </w:r>
      <w:bookmarkEnd w:id="12"/>
    </w:p>
    <w:p w:rsidR="00371205" w:rsidRDefault="00371205" w:rsidP="00371205">
      <w:r>
        <w:tab/>
        <w:t>To resize an image, enter a value into the textbox beside the ‘Scale’ button. A value of “1.0” represents 100% and similarly, “0.5” represents 50%. All values are relative to the original size of the image, so pressing ‘Scale’ twice with a value of “0.5” will only display the original image at half the size.</w:t>
      </w:r>
    </w:p>
    <w:p w:rsidR="00371205" w:rsidRDefault="00371205" w:rsidP="00371205">
      <w:pPr>
        <w:pStyle w:val="Heading2"/>
      </w:pPr>
      <w:bookmarkStart w:id="13" w:name="_Toc278968418"/>
      <w:r>
        <w:t>Converting a region to grayscale</w:t>
      </w:r>
      <w:bookmarkEnd w:id="13"/>
    </w:p>
    <w:p w:rsidR="00371205" w:rsidRDefault="00371205" w:rsidP="00371205">
      <w:r>
        <w:tab/>
        <w:t>Click and drag over any region of the picture to select it as a region of interest. As soon as the mouse button is released, the target area will be converted to grayscale, and the histogram of the picture will be updated accordingly.</w:t>
      </w:r>
    </w:p>
    <w:p w:rsidR="00770E19" w:rsidRDefault="004F1C6E" w:rsidP="00770E19">
      <w:pPr>
        <w:pStyle w:val="Heading2"/>
      </w:pPr>
      <w:r>
        <w:t>Saving Images</w:t>
      </w:r>
    </w:p>
    <w:p w:rsidR="000121EE" w:rsidRPr="000121EE" w:rsidRDefault="004F1C6E" w:rsidP="00256F0F">
      <w:r>
        <w:t xml:space="preserve">Click </w:t>
      </w:r>
      <w:r>
        <w:rPr>
          <w:noProof/>
        </w:rPr>
        <w:drawing>
          <wp:inline distT="0" distB="0" distL="0" distR="0">
            <wp:extent cx="695325" cy="125386"/>
            <wp:effectExtent l="19050" t="0" r="9525" b="0"/>
            <wp:docPr id="29" name="Picture 16" descr="\\skylab2\ungrad\pvilchez$\My Documents\My Pictures\ImageSource Save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skylab2\ungrad\pvilchez$\My Documents\My Pictures\ImageSource SaveButton.bmp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F0F">
        <w:t xml:space="preserve"> to open the Save window. If the same filename and path are used, ImageSource will overwrite the original image. Otherwise, ImageSource will save the image using </w:t>
      </w:r>
      <w:proofErr w:type="gramStart"/>
      <w:r w:rsidR="00256F0F">
        <w:t xml:space="preserve">either </w:t>
      </w:r>
      <w:r w:rsidR="00025A26">
        <w:t xml:space="preserve"> </w:t>
      </w:r>
      <w:r w:rsidR="00256F0F">
        <w:t>the</w:t>
      </w:r>
      <w:proofErr w:type="gramEnd"/>
      <w:r w:rsidR="00256F0F">
        <w:t xml:space="preserve"> new filename, path or both.</w:t>
      </w:r>
    </w:p>
    <w:sectPr w:rsidR="000121EE" w:rsidRPr="000121EE" w:rsidSect="00453B29">
      <w:headerReference w:type="defaul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C6E" w:rsidRDefault="004F1C6E" w:rsidP="00453B29">
      <w:pPr>
        <w:spacing w:after="0" w:line="240" w:lineRule="auto"/>
      </w:pPr>
      <w:r>
        <w:separator/>
      </w:r>
    </w:p>
  </w:endnote>
  <w:endnote w:type="continuationSeparator" w:id="1">
    <w:p w:rsidR="004F1C6E" w:rsidRDefault="004F1C6E" w:rsidP="0045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C6E" w:rsidRDefault="004F1C6E" w:rsidP="00453B29">
      <w:pPr>
        <w:spacing w:after="0" w:line="240" w:lineRule="auto"/>
      </w:pPr>
      <w:r>
        <w:separator/>
      </w:r>
    </w:p>
  </w:footnote>
  <w:footnote w:type="continuationSeparator" w:id="1">
    <w:p w:rsidR="004F1C6E" w:rsidRDefault="004F1C6E" w:rsidP="0045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0844370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4F1C6E" w:rsidRDefault="004F1C6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6C437C" w:rsidRPr="006C437C">
            <w:rPr>
              <w:b/>
              <w:noProof/>
            </w:rPr>
            <w:t>7</w:t>
          </w:r>
        </w:fldSimple>
      </w:p>
    </w:sdtContent>
  </w:sdt>
  <w:p w:rsidR="004F1C6E" w:rsidRDefault="004F1C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56BEB"/>
    <w:multiLevelType w:val="hybridMultilevel"/>
    <w:tmpl w:val="1C288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247150"/>
    <w:multiLevelType w:val="hybridMultilevel"/>
    <w:tmpl w:val="AB4E56EC"/>
    <w:lvl w:ilvl="0" w:tplc="B8FE5F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93AEA"/>
    <w:multiLevelType w:val="hybridMultilevel"/>
    <w:tmpl w:val="EA80E4A8"/>
    <w:lvl w:ilvl="0" w:tplc="B8FE5F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21EE"/>
    <w:rsid w:val="000121EE"/>
    <w:rsid w:val="00025A26"/>
    <w:rsid w:val="00083041"/>
    <w:rsid w:val="000B2AC9"/>
    <w:rsid w:val="00151493"/>
    <w:rsid w:val="001D12E0"/>
    <w:rsid w:val="0020428F"/>
    <w:rsid w:val="00256F0F"/>
    <w:rsid w:val="002A06D0"/>
    <w:rsid w:val="00371205"/>
    <w:rsid w:val="00392D19"/>
    <w:rsid w:val="003B34FD"/>
    <w:rsid w:val="003D2032"/>
    <w:rsid w:val="003E18B6"/>
    <w:rsid w:val="00453B29"/>
    <w:rsid w:val="004F1C6E"/>
    <w:rsid w:val="005231E5"/>
    <w:rsid w:val="00557C8D"/>
    <w:rsid w:val="00590B62"/>
    <w:rsid w:val="005F2AF4"/>
    <w:rsid w:val="0064517F"/>
    <w:rsid w:val="006C437C"/>
    <w:rsid w:val="00770E19"/>
    <w:rsid w:val="00776482"/>
    <w:rsid w:val="00866839"/>
    <w:rsid w:val="008A292B"/>
    <w:rsid w:val="008C2D1E"/>
    <w:rsid w:val="008F6D1B"/>
    <w:rsid w:val="009063E5"/>
    <w:rsid w:val="00A05B8C"/>
    <w:rsid w:val="00A76CED"/>
    <w:rsid w:val="00B14687"/>
    <w:rsid w:val="00B20D38"/>
    <w:rsid w:val="00B43CF8"/>
    <w:rsid w:val="00CF30B2"/>
    <w:rsid w:val="00D252F4"/>
    <w:rsid w:val="00E16E0A"/>
    <w:rsid w:val="00E67C31"/>
    <w:rsid w:val="00E7160E"/>
    <w:rsid w:val="00F2120B"/>
    <w:rsid w:val="00F34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3E5"/>
  </w:style>
  <w:style w:type="paragraph" w:styleId="Heading1">
    <w:name w:val="heading 1"/>
    <w:basedOn w:val="Normal"/>
    <w:next w:val="Normal"/>
    <w:link w:val="Heading1Char"/>
    <w:uiPriority w:val="9"/>
    <w:qFormat/>
    <w:rsid w:val="00012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4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121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0121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0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0E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E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E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0E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64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67C3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57C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6D0"/>
    <w:pPr>
      <w:ind w:left="720"/>
      <w:contextualSpacing/>
    </w:pPr>
  </w:style>
  <w:style w:type="table" w:styleId="TableGrid">
    <w:name w:val="Table Grid"/>
    <w:basedOn w:val="TableNormal"/>
    <w:uiPriority w:val="59"/>
    <w:rsid w:val="00453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29"/>
  </w:style>
  <w:style w:type="paragraph" w:styleId="Footer">
    <w:name w:val="footer"/>
    <w:basedOn w:val="Normal"/>
    <w:link w:val="FooterChar"/>
    <w:uiPriority w:val="99"/>
    <w:semiHidden/>
    <w:unhideWhenUsed/>
    <w:rsid w:val="0045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B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A932-F160-4CC8-95AB-D18E05C1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pvilchez</dc:creator>
  <cp:keywords/>
  <dc:description/>
  <cp:lastModifiedBy>pvilchez</cp:lastModifiedBy>
  <cp:revision>2</cp:revision>
  <dcterms:created xsi:type="dcterms:W3CDTF">2010-12-06T07:11:00Z</dcterms:created>
  <dcterms:modified xsi:type="dcterms:W3CDTF">2010-12-06T07:11:00Z</dcterms:modified>
</cp:coreProperties>
</file>