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84" w:rsidRDefault="00FA3384">
      <w:r w:rsidRPr="00FA3384">
        <w:rPr>
          <w:b/>
        </w:rPr>
        <w:t>DATE:</w:t>
      </w:r>
      <w:r>
        <w:t xml:space="preserve"> 2019-06-26</w:t>
      </w:r>
    </w:p>
    <w:p w:rsidR="00512BDA" w:rsidRDefault="00FA3384">
      <w:r w:rsidRPr="00FA3384">
        <w:rPr>
          <w:b/>
        </w:rPr>
        <w:t xml:space="preserve">Names: </w:t>
      </w:r>
      <w:r w:rsidR="00233824">
        <w:t>Patrick Vincent</w:t>
      </w:r>
    </w:p>
    <w:p w:rsidR="00233824" w:rsidRDefault="00233824">
      <w:r>
        <w:t xml:space="preserve">Individual Project for Data Warehousing – </w:t>
      </w:r>
      <w:r w:rsidR="008F0F34">
        <w:t xml:space="preserve">Card Trader </w:t>
      </w:r>
    </w:p>
    <w:p w:rsidR="00233824" w:rsidRPr="00A9570C" w:rsidRDefault="00233824">
      <w:pPr>
        <w:rPr>
          <w:b/>
        </w:rPr>
      </w:pPr>
      <w:r w:rsidRPr="00A9570C">
        <w:rPr>
          <w:b/>
        </w:rPr>
        <w:t xml:space="preserve">Executive Summary: </w:t>
      </w:r>
    </w:p>
    <w:p w:rsidR="008F0F34" w:rsidRDefault="008F0F34" w:rsidP="00FA3384">
      <w:pPr>
        <w:tabs>
          <w:tab w:val="left" w:pos="2640"/>
        </w:tabs>
      </w:pPr>
      <w:r>
        <w:t xml:space="preserve">Alpha Investments is a company that buys and sells Magic: The Gathering cards over the internet. They have a warehouse and ship cards to individual buyers across the country. Alpha Investments wants to review their sales of cards across time, geography and customers. They are also interested in the effect that various tournaments and new set releases have on their sales. </w:t>
      </w:r>
      <w:bookmarkStart w:id="0" w:name="_GoBack"/>
      <w:bookmarkEnd w:id="0"/>
    </w:p>
    <w:p w:rsidR="0071323A" w:rsidRDefault="0071323A" w:rsidP="00FA3384">
      <w:pPr>
        <w:tabs>
          <w:tab w:val="left" w:pos="2640"/>
        </w:tabs>
        <w:rPr>
          <w:b/>
        </w:rPr>
      </w:pPr>
      <w:r w:rsidRPr="0071323A">
        <w:rPr>
          <w:b/>
        </w:rPr>
        <w:t>Business Requirements</w:t>
      </w:r>
      <w:r>
        <w:rPr>
          <w:b/>
        </w:rPr>
        <w:t xml:space="preserve">: </w:t>
      </w:r>
      <w:r w:rsidR="00FA3384">
        <w:rPr>
          <w:b/>
        </w:rPr>
        <w:tab/>
      </w:r>
    </w:p>
    <w:p w:rsidR="00FA3384" w:rsidRDefault="00FA3384" w:rsidP="00FA3384">
      <w:pPr>
        <w:tabs>
          <w:tab w:val="left" w:pos="2640"/>
        </w:tabs>
      </w:pPr>
      <w:r>
        <w:t xml:space="preserve">The </w:t>
      </w:r>
      <w:r w:rsidR="00757DC6">
        <w:t>owners of Alpha Investments</w:t>
      </w:r>
      <w:r>
        <w:t xml:space="preserve"> want to analyze the following data in relation to year, month and date: </w:t>
      </w:r>
    </w:p>
    <w:p w:rsidR="00757DC6" w:rsidRDefault="00757DC6" w:rsidP="00757DC6">
      <w:pPr>
        <w:pStyle w:val="ListParagraph"/>
        <w:numPr>
          <w:ilvl w:val="0"/>
          <w:numId w:val="2"/>
        </w:numPr>
        <w:tabs>
          <w:tab w:val="left" w:pos="2640"/>
        </w:tabs>
      </w:pPr>
      <w:r>
        <w:t>Req 1</w:t>
      </w:r>
    </w:p>
    <w:p w:rsidR="00757DC6" w:rsidRDefault="00757DC6" w:rsidP="00757DC6">
      <w:pPr>
        <w:pStyle w:val="ListParagraph"/>
        <w:numPr>
          <w:ilvl w:val="0"/>
          <w:numId w:val="2"/>
        </w:numPr>
        <w:tabs>
          <w:tab w:val="left" w:pos="2640"/>
        </w:tabs>
      </w:pPr>
      <w:r>
        <w:t>Req 2</w:t>
      </w:r>
    </w:p>
    <w:p w:rsidR="00757DC6" w:rsidRDefault="00757DC6" w:rsidP="00757DC6">
      <w:pPr>
        <w:pStyle w:val="ListParagraph"/>
        <w:numPr>
          <w:ilvl w:val="0"/>
          <w:numId w:val="2"/>
        </w:numPr>
        <w:tabs>
          <w:tab w:val="left" w:pos="2640"/>
        </w:tabs>
      </w:pPr>
      <w:r>
        <w:t>Req 3</w:t>
      </w:r>
    </w:p>
    <w:p w:rsidR="00757DC6" w:rsidRPr="00FA3384" w:rsidRDefault="00291DA0" w:rsidP="00757DC6">
      <w:pPr>
        <w:pStyle w:val="ListParagraph"/>
        <w:numPr>
          <w:ilvl w:val="0"/>
          <w:numId w:val="2"/>
        </w:numPr>
        <w:tabs>
          <w:tab w:val="left" w:pos="2640"/>
        </w:tabs>
      </w:pPr>
      <w:r>
        <w:t>The promotions manager believes that card events across the country will encourage people to buy cards before and after the e</w:t>
      </w:r>
      <w:r w:rsidR="00AD6D12">
        <w:t>vent. He wants to see if these events have a relationship with geograpic sales and sales of cards related to that event within a month of the event.</w:t>
      </w:r>
    </w:p>
    <w:p w:rsidR="00233824" w:rsidRDefault="00243475">
      <w:r w:rsidRPr="00243475">
        <w:rPr>
          <w:b/>
          <w:u w:val="single"/>
        </w:rPr>
        <w:t>Information Subject</w:t>
      </w:r>
      <w:r w:rsidR="00233824">
        <w:t xml:space="preserve">: </w:t>
      </w:r>
      <w:r w:rsidR="00757DC6">
        <w:t>Alpha Investments</w:t>
      </w:r>
    </w:p>
    <w:tbl>
      <w:tblPr>
        <w:tblW w:w="9268" w:type="dxa"/>
        <w:tblLook w:val="04A0" w:firstRow="1" w:lastRow="0" w:firstColumn="1" w:lastColumn="0" w:noHBand="0" w:noVBand="1"/>
      </w:tblPr>
      <w:tblGrid>
        <w:gridCol w:w="1803"/>
        <w:gridCol w:w="2036"/>
        <w:gridCol w:w="2828"/>
        <w:gridCol w:w="2601"/>
      </w:tblGrid>
      <w:tr w:rsidR="008F3E0B" w:rsidRPr="008F3E0B" w:rsidTr="008F0F34">
        <w:trPr>
          <w:trHeight w:val="279"/>
        </w:trPr>
        <w:tc>
          <w:tcPr>
            <w:tcW w:w="1803" w:type="dxa"/>
            <w:tcBorders>
              <w:top w:val="single" w:sz="4" w:space="0" w:color="FABF8F"/>
              <w:left w:val="single" w:sz="4" w:space="0" w:color="FABF8F"/>
              <w:bottom w:val="single" w:sz="4" w:space="0" w:color="FABF8F"/>
              <w:right w:val="nil"/>
            </w:tcBorders>
            <w:shd w:val="clear" w:color="F79646" w:fill="F79646"/>
            <w:noWrap/>
            <w:vAlign w:val="bottom"/>
            <w:hideMark/>
          </w:tcPr>
          <w:p w:rsidR="008F3E0B" w:rsidRPr="008F3E0B" w:rsidRDefault="008F3E0B" w:rsidP="008F3E0B">
            <w:pPr>
              <w:spacing w:after="0" w:line="240" w:lineRule="auto"/>
              <w:rPr>
                <w:rFonts w:ascii="Calibri" w:eastAsia="Times New Roman" w:hAnsi="Calibri" w:cs="Times New Roman"/>
                <w:b/>
                <w:bCs/>
                <w:color w:val="FFFFFF"/>
                <w:lang w:val="en-US"/>
              </w:rPr>
            </w:pPr>
            <w:r w:rsidRPr="008F3E0B">
              <w:rPr>
                <w:rFonts w:ascii="Calibri" w:eastAsia="Times New Roman" w:hAnsi="Calibri" w:cs="Times New Roman"/>
                <w:b/>
                <w:bCs/>
                <w:color w:val="FFFFFF"/>
                <w:lang w:val="en-US"/>
              </w:rPr>
              <w:t>Date</w:t>
            </w:r>
          </w:p>
        </w:tc>
        <w:tc>
          <w:tcPr>
            <w:tcW w:w="2036" w:type="dxa"/>
            <w:tcBorders>
              <w:top w:val="single" w:sz="4" w:space="0" w:color="FABF8F"/>
              <w:left w:val="nil"/>
              <w:bottom w:val="single" w:sz="4" w:space="0" w:color="FABF8F"/>
              <w:right w:val="nil"/>
            </w:tcBorders>
            <w:shd w:val="clear" w:color="F79646" w:fill="F79646"/>
            <w:noWrap/>
            <w:vAlign w:val="bottom"/>
            <w:hideMark/>
          </w:tcPr>
          <w:p w:rsidR="008F3E0B" w:rsidRPr="008F3E0B" w:rsidRDefault="008F0F34" w:rsidP="008F0F34">
            <w:pPr>
              <w:spacing w:after="0" w:line="240" w:lineRule="auto"/>
              <w:rPr>
                <w:rFonts w:ascii="Calibri" w:eastAsia="Times New Roman" w:hAnsi="Calibri" w:cs="Times New Roman"/>
                <w:b/>
                <w:bCs/>
                <w:color w:val="FFFFFF"/>
                <w:lang w:val="en-US"/>
              </w:rPr>
            </w:pPr>
            <w:r>
              <w:rPr>
                <w:rFonts w:ascii="Calibri" w:eastAsia="Times New Roman" w:hAnsi="Calibri" w:cs="Times New Roman"/>
                <w:b/>
                <w:bCs/>
                <w:color w:val="FFFFFF"/>
                <w:lang w:val="en-US"/>
              </w:rPr>
              <w:t>Events</w:t>
            </w:r>
          </w:p>
        </w:tc>
        <w:tc>
          <w:tcPr>
            <w:tcW w:w="2827" w:type="dxa"/>
            <w:tcBorders>
              <w:top w:val="single" w:sz="4" w:space="0" w:color="FABF8F"/>
              <w:left w:val="nil"/>
              <w:bottom w:val="single" w:sz="4" w:space="0" w:color="FABF8F"/>
              <w:right w:val="nil"/>
            </w:tcBorders>
            <w:shd w:val="clear" w:color="F79646" w:fill="F79646"/>
            <w:noWrap/>
            <w:vAlign w:val="bottom"/>
            <w:hideMark/>
          </w:tcPr>
          <w:p w:rsidR="008F3E0B" w:rsidRPr="008F3E0B" w:rsidRDefault="00AD6D12" w:rsidP="008F3E0B">
            <w:pPr>
              <w:spacing w:after="0" w:line="240" w:lineRule="auto"/>
              <w:rPr>
                <w:rFonts w:ascii="Calibri" w:eastAsia="Times New Roman" w:hAnsi="Calibri" w:cs="Times New Roman"/>
                <w:b/>
                <w:bCs/>
                <w:color w:val="FFFFFF"/>
                <w:lang w:val="en-US"/>
              </w:rPr>
            </w:pPr>
            <w:r>
              <w:rPr>
                <w:rFonts w:ascii="Calibri" w:eastAsia="Times New Roman" w:hAnsi="Calibri" w:cs="Times New Roman"/>
                <w:b/>
                <w:bCs/>
                <w:color w:val="FFFFFF"/>
                <w:lang w:val="en-US"/>
              </w:rPr>
              <w:t>Customer</w:t>
            </w:r>
          </w:p>
        </w:tc>
        <w:tc>
          <w:tcPr>
            <w:tcW w:w="2601" w:type="dxa"/>
            <w:tcBorders>
              <w:top w:val="single" w:sz="4" w:space="0" w:color="FABF8F"/>
              <w:left w:val="nil"/>
              <w:bottom w:val="single" w:sz="4" w:space="0" w:color="FABF8F"/>
              <w:right w:val="single" w:sz="4" w:space="0" w:color="FABF8F"/>
            </w:tcBorders>
            <w:shd w:val="clear" w:color="F79646" w:fill="F79646"/>
            <w:noWrap/>
            <w:vAlign w:val="bottom"/>
            <w:hideMark/>
          </w:tcPr>
          <w:p w:rsidR="008F3E0B" w:rsidRPr="008F3E0B" w:rsidRDefault="00AD6D12" w:rsidP="008F3E0B">
            <w:pPr>
              <w:spacing w:after="0" w:line="240" w:lineRule="auto"/>
              <w:rPr>
                <w:rFonts w:ascii="Calibri" w:eastAsia="Times New Roman" w:hAnsi="Calibri" w:cs="Times New Roman"/>
                <w:b/>
                <w:bCs/>
                <w:color w:val="FFFFFF"/>
                <w:lang w:val="en-US"/>
              </w:rPr>
            </w:pPr>
            <w:r>
              <w:rPr>
                <w:rFonts w:ascii="Calibri" w:eastAsia="Times New Roman" w:hAnsi="Calibri" w:cs="Times New Roman"/>
                <w:b/>
                <w:bCs/>
                <w:color w:val="FFFFFF"/>
                <w:lang w:val="en-US"/>
              </w:rPr>
              <w:t>Product</w:t>
            </w:r>
          </w:p>
        </w:tc>
      </w:tr>
      <w:tr w:rsidR="008F3E0B" w:rsidRPr="008F3E0B" w:rsidTr="008F0F34">
        <w:trPr>
          <w:trHeight w:val="279"/>
        </w:trPr>
        <w:tc>
          <w:tcPr>
            <w:tcW w:w="1803" w:type="dxa"/>
            <w:tcBorders>
              <w:top w:val="single" w:sz="4" w:space="0" w:color="FABF8F"/>
              <w:left w:val="single" w:sz="4" w:space="0" w:color="FABF8F"/>
              <w:bottom w:val="single" w:sz="4" w:space="0" w:color="FABF8F"/>
              <w:right w:val="nil"/>
            </w:tcBorders>
            <w:shd w:val="clear" w:color="FDE9D9" w:fill="FDE9D9"/>
            <w:noWrap/>
            <w:vAlign w:val="bottom"/>
            <w:hideMark/>
          </w:tcPr>
          <w:p w:rsidR="008F3E0B" w:rsidRPr="008F3E0B" w:rsidRDefault="008F3E0B" w:rsidP="008F3E0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Date</w:t>
            </w:r>
          </w:p>
        </w:tc>
        <w:tc>
          <w:tcPr>
            <w:tcW w:w="2036" w:type="dxa"/>
            <w:tcBorders>
              <w:top w:val="single" w:sz="4" w:space="0" w:color="FABF8F"/>
              <w:left w:val="nil"/>
              <w:bottom w:val="single" w:sz="4" w:space="0" w:color="FABF8F"/>
              <w:right w:val="nil"/>
            </w:tcBorders>
            <w:shd w:val="clear" w:color="FDE9D9" w:fill="FDE9D9"/>
            <w:noWrap/>
            <w:vAlign w:val="bottom"/>
            <w:hideMark/>
          </w:tcPr>
          <w:p w:rsidR="008F3E0B" w:rsidRPr="008F3E0B" w:rsidRDefault="008F0F34" w:rsidP="008F3E0B">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Event</w:t>
            </w:r>
            <w:r w:rsidR="008F3E0B" w:rsidRPr="008F3E0B">
              <w:rPr>
                <w:rFonts w:ascii="Calibri" w:eastAsia="Times New Roman" w:hAnsi="Calibri" w:cs="Times New Roman"/>
                <w:color w:val="000000"/>
                <w:lang w:val="en-US"/>
              </w:rPr>
              <w:t xml:space="preserve"> Name</w:t>
            </w:r>
          </w:p>
        </w:tc>
        <w:tc>
          <w:tcPr>
            <w:tcW w:w="2827" w:type="dxa"/>
            <w:tcBorders>
              <w:top w:val="single" w:sz="4" w:space="0" w:color="FABF8F"/>
              <w:left w:val="nil"/>
              <w:bottom w:val="single" w:sz="4" w:space="0" w:color="FABF8F"/>
              <w:right w:val="nil"/>
            </w:tcBorders>
            <w:shd w:val="clear" w:color="FDE9D9" w:fill="FDE9D9"/>
            <w:noWrap/>
            <w:vAlign w:val="bottom"/>
            <w:hideMark/>
          </w:tcPr>
          <w:p w:rsidR="008F3E0B" w:rsidRPr="008F3E0B" w:rsidRDefault="00AD6D12" w:rsidP="008F3E0B">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Customer</w:t>
            </w:r>
            <w:r w:rsidR="008F3E0B" w:rsidRPr="008F3E0B">
              <w:rPr>
                <w:rFonts w:ascii="Calibri" w:eastAsia="Times New Roman" w:hAnsi="Calibri" w:cs="Times New Roman"/>
                <w:color w:val="000000"/>
                <w:lang w:val="en-US"/>
              </w:rPr>
              <w:t xml:space="preserve"> Name</w:t>
            </w:r>
          </w:p>
        </w:tc>
        <w:tc>
          <w:tcPr>
            <w:tcW w:w="2601" w:type="dxa"/>
            <w:tcBorders>
              <w:top w:val="single" w:sz="4" w:space="0" w:color="FABF8F"/>
              <w:left w:val="nil"/>
              <w:bottom w:val="single" w:sz="4" w:space="0" w:color="FABF8F"/>
              <w:right w:val="single" w:sz="4" w:space="0" w:color="FABF8F"/>
            </w:tcBorders>
            <w:shd w:val="clear" w:color="FDE9D9" w:fill="FDE9D9"/>
            <w:noWrap/>
            <w:vAlign w:val="bottom"/>
            <w:hideMark/>
          </w:tcPr>
          <w:p w:rsidR="008F3E0B" w:rsidRPr="008F3E0B" w:rsidRDefault="008F3E0B" w:rsidP="008F3E0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Card Name</w:t>
            </w:r>
          </w:p>
        </w:tc>
      </w:tr>
      <w:tr w:rsidR="00FA3384" w:rsidRPr="008F3E0B" w:rsidTr="008F0F34">
        <w:trPr>
          <w:trHeight w:val="279"/>
        </w:trPr>
        <w:tc>
          <w:tcPr>
            <w:tcW w:w="1803" w:type="dxa"/>
            <w:tcBorders>
              <w:top w:val="single" w:sz="4" w:space="0" w:color="FABF8F"/>
              <w:left w:val="single" w:sz="4" w:space="0" w:color="FABF8F"/>
              <w:bottom w:val="single" w:sz="4" w:space="0" w:color="FABF8F"/>
              <w:right w:val="nil"/>
            </w:tcBorders>
            <w:shd w:val="clear" w:color="auto" w:fill="auto"/>
            <w:noWrap/>
            <w:vAlign w:val="bottom"/>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Month</w:t>
            </w:r>
          </w:p>
        </w:tc>
        <w:tc>
          <w:tcPr>
            <w:tcW w:w="2036" w:type="dxa"/>
            <w:tcBorders>
              <w:top w:val="single" w:sz="4" w:space="0" w:color="FABF8F"/>
              <w:left w:val="nil"/>
              <w:bottom w:val="single" w:sz="4" w:space="0" w:color="FABF8F"/>
              <w:right w:val="nil"/>
            </w:tcBorders>
            <w:shd w:val="clear" w:color="auto" w:fill="auto"/>
            <w:noWrap/>
            <w:vAlign w:val="bottom"/>
            <w:hideMark/>
          </w:tcPr>
          <w:p w:rsidR="00FA3384" w:rsidRPr="008F3E0B" w:rsidRDefault="008F0F34" w:rsidP="00FA338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Event</w:t>
            </w:r>
            <w:r w:rsidR="00FA3384" w:rsidRPr="008F3E0B">
              <w:rPr>
                <w:rFonts w:ascii="Calibri" w:eastAsia="Times New Roman" w:hAnsi="Calibri" w:cs="Times New Roman"/>
                <w:color w:val="000000"/>
                <w:lang w:val="en-US"/>
              </w:rPr>
              <w:t xml:space="preserve"> Date</w:t>
            </w:r>
          </w:p>
        </w:tc>
        <w:tc>
          <w:tcPr>
            <w:tcW w:w="2827" w:type="dxa"/>
            <w:tcBorders>
              <w:top w:val="single" w:sz="4" w:space="0" w:color="FABF8F"/>
              <w:left w:val="nil"/>
              <w:bottom w:val="single" w:sz="4" w:space="0" w:color="FABF8F"/>
              <w:right w:val="nil"/>
            </w:tcBorders>
            <w:shd w:val="clear" w:color="auto" w:fill="auto"/>
            <w:noWrap/>
            <w:vAlign w:val="bottom"/>
            <w:hideMark/>
          </w:tcPr>
          <w:p w:rsidR="00FA3384" w:rsidRPr="008F3E0B" w:rsidRDefault="00AD6D12" w:rsidP="00FA338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Address</w:t>
            </w:r>
          </w:p>
        </w:tc>
        <w:tc>
          <w:tcPr>
            <w:tcW w:w="2601" w:type="dxa"/>
            <w:tcBorders>
              <w:top w:val="single" w:sz="4" w:space="0" w:color="FABF8F"/>
              <w:left w:val="nil"/>
              <w:bottom w:val="single" w:sz="4" w:space="0" w:color="FABF8F"/>
              <w:right w:val="single" w:sz="4" w:space="0" w:color="FABF8F"/>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Set Name</w:t>
            </w:r>
          </w:p>
        </w:tc>
      </w:tr>
      <w:tr w:rsidR="00FA3384" w:rsidRPr="008F3E0B" w:rsidTr="00AD6D12">
        <w:trPr>
          <w:trHeight w:val="279"/>
        </w:trPr>
        <w:tc>
          <w:tcPr>
            <w:tcW w:w="1803" w:type="dxa"/>
            <w:tcBorders>
              <w:top w:val="single" w:sz="4" w:space="0" w:color="FABF8F"/>
              <w:left w:val="single" w:sz="4" w:space="0" w:color="FABF8F"/>
              <w:bottom w:val="single" w:sz="4" w:space="0" w:color="FABF8F"/>
              <w:right w:val="nil"/>
            </w:tcBorders>
            <w:shd w:val="clear" w:color="FDE9D9" w:fill="FDE9D9"/>
            <w:noWrap/>
            <w:vAlign w:val="bottom"/>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Year</w:t>
            </w:r>
          </w:p>
        </w:tc>
        <w:tc>
          <w:tcPr>
            <w:tcW w:w="2036"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8F0F34" w:rsidP="00FA338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Game Format</w:t>
            </w:r>
          </w:p>
        </w:tc>
        <w:tc>
          <w:tcPr>
            <w:tcW w:w="2827" w:type="dxa"/>
            <w:tcBorders>
              <w:top w:val="single" w:sz="4" w:space="0" w:color="FABF8F"/>
              <w:left w:val="nil"/>
              <w:bottom w:val="single" w:sz="4" w:space="0" w:color="FABF8F"/>
              <w:right w:val="nil"/>
            </w:tcBorders>
            <w:shd w:val="clear" w:color="FDE9D9" w:fill="FDE9D9"/>
            <w:noWrap/>
            <w:vAlign w:val="bottom"/>
          </w:tcPr>
          <w:p w:rsidR="00FA3384" w:rsidRPr="008F3E0B" w:rsidRDefault="00FA3384" w:rsidP="00FA3384">
            <w:pPr>
              <w:spacing w:after="0" w:line="240" w:lineRule="auto"/>
              <w:rPr>
                <w:rFonts w:ascii="Calibri" w:eastAsia="Times New Roman" w:hAnsi="Calibri" w:cs="Times New Roman"/>
                <w:color w:val="000000"/>
                <w:lang w:val="en-US"/>
              </w:rPr>
            </w:pPr>
          </w:p>
        </w:tc>
        <w:tc>
          <w:tcPr>
            <w:tcW w:w="2601" w:type="dxa"/>
            <w:tcBorders>
              <w:top w:val="single" w:sz="4" w:space="0" w:color="FABF8F"/>
              <w:left w:val="nil"/>
              <w:bottom w:val="single" w:sz="4" w:space="0" w:color="FABF8F"/>
              <w:right w:val="single" w:sz="4" w:space="0" w:color="FABF8F"/>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Set Release Date</w:t>
            </w:r>
          </w:p>
        </w:tc>
      </w:tr>
      <w:tr w:rsidR="00FA3384" w:rsidRPr="008F3E0B" w:rsidTr="00AD6D12">
        <w:trPr>
          <w:trHeight w:val="279"/>
        </w:trPr>
        <w:tc>
          <w:tcPr>
            <w:tcW w:w="1803" w:type="dxa"/>
            <w:tcBorders>
              <w:top w:val="single" w:sz="4" w:space="0" w:color="FABF8F"/>
              <w:left w:val="single" w:sz="4" w:space="0" w:color="FABF8F"/>
              <w:bottom w:val="single" w:sz="4" w:space="0" w:color="FABF8F"/>
              <w:right w:val="nil"/>
            </w:tcBorders>
            <w:shd w:val="clear" w:color="auto" w:fill="auto"/>
            <w:noWrap/>
            <w:vAlign w:val="bottom"/>
            <w:hideMark/>
          </w:tcPr>
          <w:p w:rsidR="00FA3384" w:rsidRPr="008F3E0B" w:rsidRDefault="008F0F34" w:rsidP="00FA338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Day of Week</w:t>
            </w:r>
          </w:p>
        </w:tc>
        <w:tc>
          <w:tcPr>
            <w:tcW w:w="2036" w:type="dxa"/>
            <w:tcBorders>
              <w:top w:val="single" w:sz="4" w:space="0" w:color="FABF8F"/>
              <w:left w:val="nil"/>
              <w:bottom w:val="single" w:sz="4" w:space="0" w:color="FABF8F"/>
              <w:right w:val="nil"/>
            </w:tcBorders>
            <w:shd w:val="clear" w:color="auto" w:fill="auto"/>
            <w:noWrap/>
            <w:vAlign w:val="bottom"/>
            <w:hideMark/>
          </w:tcPr>
          <w:p w:rsidR="00FA3384" w:rsidRPr="008F3E0B" w:rsidRDefault="00AD6D12" w:rsidP="00FA3384">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Event Location</w:t>
            </w:r>
          </w:p>
        </w:tc>
        <w:tc>
          <w:tcPr>
            <w:tcW w:w="2827" w:type="dxa"/>
            <w:tcBorders>
              <w:top w:val="single" w:sz="4" w:space="0" w:color="FABF8F"/>
              <w:left w:val="nil"/>
              <w:bottom w:val="single" w:sz="4" w:space="0" w:color="FABF8F"/>
              <w:right w:val="nil"/>
            </w:tcBorders>
            <w:shd w:val="clear" w:color="auto" w:fill="auto"/>
            <w:noWrap/>
            <w:vAlign w:val="bottom"/>
          </w:tcPr>
          <w:p w:rsidR="00FA3384" w:rsidRPr="008F3E0B" w:rsidRDefault="00FA3384" w:rsidP="00AD6D12">
            <w:pPr>
              <w:spacing w:after="0" w:line="240" w:lineRule="auto"/>
              <w:rPr>
                <w:rFonts w:ascii="Calibri" w:eastAsia="Times New Roman" w:hAnsi="Calibri" w:cs="Times New Roman"/>
                <w:color w:val="000000"/>
                <w:lang w:val="en-US"/>
              </w:rPr>
            </w:pPr>
          </w:p>
        </w:tc>
        <w:tc>
          <w:tcPr>
            <w:tcW w:w="2601" w:type="dxa"/>
            <w:tcBorders>
              <w:top w:val="single" w:sz="4" w:space="0" w:color="FABF8F"/>
              <w:left w:val="nil"/>
              <w:bottom w:val="single" w:sz="4" w:space="0" w:color="FABF8F"/>
              <w:right w:val="single" w:sz="4" w:space="0" w:color="FABF8F"/>
            </w:tcBorders>
            <w:shd w:val="clear" w:color="auto" w:fill="auto"/>
            <w:noWrap/>
            <w:vAlign w:val="bottom"/>
            <w:hideMark/>
          </w:tcPr>
          <w:p w:rsidR="00FA3384" w:rsidRPr="008F3E0B" w:rsidRDefault="00AD6D12" w:rsidP="00FA338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Card Event Legality</w:t>
            </w:r>
          </w:p>
        </w:tc>
      </w:tr>
      <w:tr w:rsidR="00FA3384" w:rsidRPr="008F3E0B" w:rsidTr="008F0F34">
        <w:trPr>
          <w:trHeight w:val="279"/>
        </w:trPr>
        <w:tc>
          <w:tcPr>
            <w:tcW w:w="1803" w:type="dxa"/>
            <w:tcBorders>
              <w:top w:val="single" w:sz="4" w:space="0" w:color="FABF8F"/>
              <w:left w:val="single" w:sz="4" w:space="0" w:color="FABF8F"/>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p>
        </w:tc>
        <w:tc>
          <w:tcPr>
            <w:tcW w:w="2036"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Times New Roman" w:eastAsia="Times New Roman" w:hAnsi="Times New Roman" w:cs="Times New Roman"/>
                <w:sz w:val="20"/>
                <w:szCs w:val="20"/>
                <w:lang w:val="en-US"/>
              </w:rPr>
            </w:pPr>
          </w:p>
        </w:tc>
        <w:tc>
          <w:tcPr>
            <w:tcW w:w="2827"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p>
        </w:tc>
        <w:tc>
          <w:tcPr>
            <w:tcW w:w="2601" w:type="dxa"/>
            <w:tcBorders>
              <w:top w:val="single" w:sz="4" w:space="0" w:color="FABF8F"/>
              <w:left w:val="nil"/>
              <w:bottom w:val="single" w:sz="4" w:space="0" w:color="FABF8F"/>
              <w:right w:val="single" w:sz="4" w:space="0" w:color="FABF8F"/>
            </w:tcBorders>
            <w:shd w:val="clear" w:color="FDE9D9" w:fill="FDE9D9"/>
            <w:noWrap/>
            <w:vAlign w:val="bottom"/>
            <w:hideMark/>
          </w:tcPr>
          <w:p w:rsidR="00FA3384" w:rsidRPr="008F3E0B" w:rsidRDefault="007A7D9B" w:rsidP="00FA3384">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Foil Tag</w:t>
            </w:r>
          </w:p>
        </w:tc>
      </w:tr>
      <w:tr w:rsidR="00FA3384" w:rsidRPr="008F3E0B" w:rsidTr="008F0F34">
        <w:trPr>
          <w:trHeight w:val="279"/>
        </w:trPr>
        <w:tc>
          <w:tcPr>
            <w:tcW w:w="1803" w:type="dxa"/>
            <w:tcBorders>
              <w:top w:val="nil"/>
              <w:left w:val="nil"/>
              <w:bottom w:val="nil"/>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 xml:space="preserve">Facts: </w:t>
            </w:r>
          </w:p>
        </w:tc>
        <w:tc>
          <w:tcPr>
            <w:tcW w:w="4864" w:type="dxa"/>
            <w:gridSpan w:val="2"/>
            <w:tcBorders>
              <w:top w:val="nil"/>
              <w:left w:val="nil"/>
              <w:bottom w:val="nil"/>
              <w:right w:val="nil"/>
            </w:tcBorders>
            <w:shd w:val="clear" w:color="auto" w:fill="auto"/>
            <w:noWrap/>
            <w:vAlign w:val="bottom"/>
            <w:hideMark/>
          </w:tcPr>
          <w:p w:rsidR="00FA3384" w:rsidRPr="008F3E0B" w:rsidRDefault="00FA3384" w:rsidP="007A7D9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Card Price,</w:t>
            </w:r>
            <w:r w:rsidR="007A7D9B">
              <w:rPr>
                <w:rFonts w:ascii="Calibri" w:eastAsia="Times New Roman" w:hAnsi="Calibri" w:cs="Times New Roman"/>
                <w:color w:val="000000"/>
                <w:lang w:val="en-US"/>
              </w:rPr>
              <w:t xml:space="preserve"> Revenue,</w:t>
            </w:r>
            <w:r>
              <w:rPr>
                <w:rFonts w:ascii="Calibri" w:eastAsia="Times New Roman" w:hAnsi="Calibri" w:cs="Times New Roman"/>
                <w:color w:val="000000"/>
                <w:lang w:val="en-US"/>
              </w:rPr>
              <w:t xml:space="preserve"> Foil Multiplier</w:t>
            </w:r>
          </w:p>
        </w:tc>
        <w:tc>
          <w:tcPr>
            <w:tcW w:w="2601" w:type="dxa"/>
            <w:tcBorders>
              <w:top w:val="nil"/>
              <w:left w:val="nil"/>
              <w:bottom w:val="nil"/>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p>
        </w:tc>
      </w:tr>
    </w:tbl>
    <w:p w:rsidR="0071323A" w:rsidRDefault="007A7D9B">
      <w:r>
        <w:t>*Revenue is Card Price * Qty Sold.</w:t>
      </w:r>
    </w:p>
    <w:p w:rsidR="00233824" w:rsidRDefault="00233824"/>
    <w:p w:rsidR="00233824" w:rsidRDefault="00233824"/>
    <w:sectPr w:rsidR="00233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6E1E"/>
    <w:multiLevelType w:val="hybridMultilevel"/>
    <w:tmpl w:val="960A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A06A4"/>
    <w:multiLevelType w:val="hybridMultilevel"/>
    <w:tmpl w:val="D56E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24"/>
    <w:rsid w:val="001068FB"/>
    <w:rsid w:val="00233824"/>
    <w:rsid w:val="00243475"/>
    <w:rsid w:val="00276D1A"/>
    <w:rsid w:val="00291DA0"/>
    <w:rsid w:val="003E65AF"/>
    <w:rsid w:val="00512BDA"/>
    <w:rsid w:val="005A49B8"/>
    <w:rsid w:val="0071323A"/>
    <w:rsid w:val="007536C6"/>
    <w:rsid w:val="00757DC6"/>
    <w:rsid w:val="007A2986"/>
    <w:rsid w:val="007A7D9B"/>
    <w:rsid w:val="007B4DAC"/>
    <w:rsid w:val="008F0F34"/>
    <w:rsid w:val="008F3E0B"/>
    <w:rsid w:val="00A36D89"/>
    <w:rsid w:val="00A9570C"/>
    <w:rsid w:val="00AD6D12"/>
    <w:rsid w:val="00DC0CC2"/>
    <w:rsid w:val="00E173FC"/>
    <w:rsid w:val="00FA3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2292"/>
  <w15:chartTrackingRefBased/>
  <w15:docId w15:val="{717AEA9F-15C9-432B-9EED-69D0422C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54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Viega</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Patrick</dc:creator>
  <cp:keywords/>
  <dc:description/>
  <cp:lastModifiedBy>Vincent Patrick</cp:lastModifiedBy>
  <cp:revision>6</cp:revision>
  <dcterms:created xsi:type="dcterms:W3CDTF">2019-07-03T20:41:00Z</dcterms:created>
  <dcterms:modified xsi:type="dcterms:W3CDTF">2019-07-03T21:10:00Z</dcterms:modified>
</cp:coreProperties>
</file>