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16B" w:rsidRDefault="006F416B" w:rsidP="00DC4CB6">
      <w:pPr>
        <w:shd w:val="clear" w:color="auto" w:fill="FFFFFF"/>
        <w:spacing w:before="375" w:after="150" w:line="240" w:lineRule="atLeast"/>
        <w:jc w:val="both"/>
        <w:outlineLvl w:val="1"/>
        <w:rPr>
          <w:rFonts w:ascii="Consolas" w:eastAsia="Times New Roman" w:hAnsi="Consolas" w:cs="Times New Roman"/>
          <w:b/>
          <w:color w:val="333333"/>
        </w:rPr>
      </w:pPr>
      <w:r w:rsidRPr="006F416B">
        <w:rPr>
          <w:rFonts w:ascii="Consolas" w:eastAsia="Times New Roman" w:hAnsi="Consolas" w:cs="Times New Roman"/>
          <w:b/>
          <w:color w:val="333333"/>
        </w:rPr>
        <w:t>SOAP or Simple Object Access Protocol </w:t>
      </w:r>
    </w:p>
    <w:p w:rsidR="00A953D9" w:rsidRPr="006F416B" w:rsidRDefault="00A953D9" w:rsidP="00DC4CB6">
      <w:pPr>
        <w:shd w:val="clear" w:color="auto" w:fill="FFFFFF"/>
        <w:spacing w:before="375" w:after="150" w:line="240" w:lineRule="atLeast"/>
        <w:jc w:val="both"/>
        <w:outlineLvl w:val="1"/>
        <w:rPr>
          <w:rFonts w:ascii="Consolas" w:eastAsia="Times New Roman" w:hAnsi="Consolas" w:cs="Times New Roman"/>
          <w:b/>
          <w:color w:val="333333"/>
        </w:rPr>
      </w:pPr>
    </w:p>
    <w:p w:rsidR="006F416B" w:rsidRDefault="006F416B" w:rsidP="00DC4CB6">
      <w:pPr>
        <w:shd w:val="clear" w:color="auto" w:fill="FFFFFF"/>
        <w:jc w:val="both"/>
        <w:rPr>
          <w:rFonts w:ascii="Consolas" w:eastAsia="Times New Roman" w:hAnsi="Consolas" w:cs="Tahoma"/>
          <w:color w:val="333333"/>
        </w:rPr>
      </w:pPr>
      <w:r w:rsidRPr="006F416B">
        <w:rPr>
          <w:rFonts w:ascii="Consolas" w:eastAsia="Times New Roman" w:hAnsi="Consolas" w:cs="Tahoma"/>
          <w:color w:val="333333"/>
        </w:rPr>
        <w:t xml:space="preserve">SOAP is a protocol for exchanging XML-based messages over the network using application protocols like </w:t>
      </w:r>
      <w:r w:rsidRPr="006F416B">
        <w:rPr>
          <w:rFonts w:ascii="Consolas" w:eastAsia="Times New Roman" w:hAnsi="Consolas" w:cs="Tahoma"/>
          <w:b/>
          <w:color w:val="333333"/>
        </w:rPr>
        <w:t xml:space="preserve">http, </w:t>
      </w:r>
      <w:proofErr w:type="gramStart"/>
      <w:r w:rsidRPr="006F416B">
        <w:rPr>
          <w:rFonts w:ascii="Consolas" w:eastAsia="Times New Roman" w:hAnsi="Consolas" w:cs="Tahoma"/>
          <w:b/>
          <w:color w:val="333333"/>
        </w:rPr>
        <w:t>smtp</w:t>
      </w:r>
      <w:proofErr w:type="gramEnd"/>
      <w:r w:rsidRPr="006F416B">
        <w:rPr>
          <w:rFonts w:ascii="Consolas" w:eastAsia="Times New Roman" w:hAnsi="Consolas" w:cs="Tahoma"/>
          <w:color w:val="333333"/>
        </w:rPr>
        <w:t>, etc as carrier. SOAP message comprises of a SOAP envelope. The envelope can be broken into a header and a body. Header contains context related definitions like security while the body contains actual application data. A typical SOAP message looks like</w:t>
      </w:r>
    </w:p>
    <w:p w:rsidR="006A10EB" w:rsidRPr="006A10EB" w:rsidRDefault="006A10EB" w:rsidP="006A10EB">
      <w:pPr>
        <w:shd w:val="clear" w:color="auto" w:fill="FFFFFF"/>
        <w:rPr>
          <w:rFonts w:ascii="Consolas" w:eastAsia="Times New Roman" w:hAnsi="Consolas" w:cs="Tahoma"/>
          <w:color w:val="333333"/>
        </w:rPr>
      </w:pPr>
      <w:proofErr w:type="gramStart"/>
      <w:r w:rsidRPr="006A10EB">
        <w:rPr>
          <w:rFonts w:ascii="Consolas" w:eastAsia="Times New Roman" w:hAnsi="Consolas" w:cs="Tahoma"/>
          <w:color w:val="333333"/>
        </w:rPr>
        <w:t>&lt;?xml</w:t>
      </w:r>
      <w:proofErr w:type="gramEnd"/>
      <w:r w:rsidRPr="006A10EB">
        <w:rPr>
          <w:rFonts w:ascii="Consolas" w:eastAsia="Times New Roman" w:hAnsi="Consolas" w:cs="Tahoma"/>
          <w:color w:val="333333"/>
        </w:rPr>
        <w:t xml:space="preserve"> version="1.0"?&gt;</w:t>
      </w:r>
    </w:p>
    <w:p w:rsidR="006A10EB" w:rsidRPr="006A10EB" w:rsidRDefault="006A10EB" w:rsidP="006A10EB">
      <w:pPr>
        <w:shd w:val="clear" w:color="auto" w:fill="FFFFFF"/>
        <w:ind w:left="1440"/>
        <w:rPr>
          <w:rFonts w:ascii="Consolas" w:eastAsia="Times New Roman" w:hAnsi="Consolas" w:cs="Tahoma"/>
          <w:color w:val="00B050"/>
        </w:rPr>
      </w:pPr>
      <w:r w:rsidRPr="006A10EB">
        <w:rPr>
          <w:rFonts w:ascii="Consolas" w:eastAsia="Times New Roman" w:hAnsi="Consolas" w:cs="Tahoma"/>
          <w:color w:val="00B050"/>
        </w:rPr>
        <w:t>&lt;</w:t>
      </w:r>
      <w:proofErr w:type="spellStart"/>
      <w:r w:rsidRPr="006A10EB">
        <w:rPr>
          <w:rFonts w:ascii="Consolas" w:eastAsia="Times New Roman" w:hAnsi="Consolas" w:cs="Tahoma"/>
          <w:color w:val="00B050"/>
        </w:rPr>
        <w:t>soap</w:t>
      </w:r>
      <w:proofErr w:type="gramStart"/>
      <w:r w:rsidRPr="006A10EB">
        <w:rPr>
          <w:rFonts w:ascii="Consolas" w:eastAsia="Times New Roman" w:hAnsi="Consolas" w:cs="Tahoma"/>
          <w:color w:val="00B050"/>
        </w:rPr>
        <w:t>:Envelope</w:t>
      </w:r>
      <w:proofErr w:type="spellEnd"/>
      <w:proofErr w:type="gramEnd"/>
      <w:r w:rsidRPr="006A10EB">
        <w:rPr>
          <w:rFonts w:ascii="Consolas" w:eastAsia="Times New Roman" w:hAnsi="Consolas" w:cs="Tahoma"/>
          <w:color w:val="00B050"/>
        </w:rPr>
        <w:t xml:space="preserve"> </w:t>
      </w:r>
      <w:proofErr w:type="spellStart"/>
      <w:r w:rsidRPr="006A10EB">
        <w:rPr>
          <w:rFonts w:ascii="Consolas" w:eastAsia="Times New Roman" w:hAnsi="Consolas" w:cs="Tahoma"/>
          <w:color w:val="00B050"/>
        </w:rPr>
        <w:t>xmlns:soap</w:t>
      </w:r>
      <w:proofErr w:type="spellEnd"/>
      <w:r w:rsidRPr="006A10EB">
        <w:rPr>
          <w:rFonts w:ascii="Consolas" w:eastAsia="Times New Roman" w:hAnsi="Consolas" w:cs="Tahoma"/>
          <w:color w:val="00B050"/>
        </w:rPr>
        <w:t>="http://www.w3.org/2003/05/soap-envelope"&gt;</w:t>
      </w:r>
      <w:r w:rsidRPr="006A10EB">
        <w:rPr>
          <w:rFonts w:ascii="Consolas" w:eastAsia="Times New Roman" w:hAnsi="Consolas" w:cs="Tahoma"/>
          <w:color w:val="00B050"/>
        </w:rPr>
        <w:cr/>
        <w:t>&lt;</w:t>
      </w:r>
      <w:proofErr w:type="spellStart"/>
      <w:proofErr w:type="gramStart"/>
      <w:r w:rsidRPr="006A10EB">
        <w:rPr>
          <w:rFonts w:ascii="Consolas" w:eastAsia="Times New Roman" w:hAnsi="Consolas" w:cs="Tahoma"/>
          <w:color w:val="00B050"/>
        </w:rPr>
        <w:t>soap:</w:t>
      </w:r>
      <w:proofErr w:type="gramEnd"/>
      <w:r w:rsidRPr="006A10EB">
        <w:rPr>
          <w:rFonts w:ascii="Consolas" w:eastAsia="Times New Roman" w:hAnsi="Consolas" w:cs="Tahoma"/>
          <w:color w:val="00B050"/>
        </w:rPr>
        <w:t>Header</w:t>
      </w:r>
      <w:proofErr w:type="spellEnd"/>
      <w:r w:rsidRPr="006A10EB">
        <w:rPr>
          <w:rFonts w:ascii="Consolas" w:eastAsia="Times New Roman" w:hAnsi="Consolas" w:cs="Tahoma"/>
          <w:color w:val="00B050"/>
        </w:rPr>
        <w:t>&gt;</w:t>
      </w:r>
    </w:p>
    <w:p w:rsidR="006A10EB" w:rsidRPr="006A10EB" w:rsidRDefault="006A10EB" w:rsidP="006A10EB">
      <w:pPr>
        <w:shd w:val="clear" w:color="auto" w:fill="FFFFFF"/>
        <w:ind w:left="1440"/>
        <w:rPr>
          <w:rFonts w:ascii="Consolas" w:eastAsia="Times New Roman" w:hAnsi="Consolas" w:cs="Tahoma"/>
          <w:color w:val="00B050"/>
        </w:rPr>
      </w:pPr>
      <w:r w:rsidRPr="006A10EB">
        <w:rPr>
          <w:rFonts w:ascii="Consolas" w:eastAsia="Times New Roman" w:hAnsi="Consolas" w:cs="Tahoma"/>
          <w:color w:val="00B050"/>
        </w:rPr>
        <w:t>&lt;/</w:t>
      </w:r>
      <w:proofErr w:type="spellStart"/>
      <w:r w:rsidRPr="006A10EB">
        <w:rPr>
          <w:rFonts w:ascii="Consolas" w:eastAsia="Times New Roman" w:hAnsi="Consolas" w:cs="Tahoma"/>
          <w:color w:val="00B050"/>
        </w:rPr>
        <w:t>soap</w:t>
      </w:r>
      <w:proofErr w:type="gramStart"/>
      <w:r w:rsidRPr="006A10EB">
        <w:rPr>
          <w:rFonts w:ascii="Consolas" w:eastAsia="Times New Roman" w:hAnsi="Consolas" w:cs="Tahoma"/>
          <w:color w:val="00B050"/>
        </w:rPr>
        <w:t>:Header</w:t>
      </w:r>
      <w:proofErr w:type="spellEnd"/>
      <w:proofErr w:type="gramEnd"/>
      <w:r w:rsidRPr="006A10EB">
        <w:rPr>
          <w:rFonts w:ascii="Consolas" w:eastAsia="Times New Roman" w:hAnsi="Consolas" w:cs="Tahoma"/>
          <w:color w:val="00B050"/>
        </w:rPr>
        <w:t>&gt;</w:t>
      </w:r>
    </w:p>
    <w:p w:rsidR="006A10EB" w:rsidRPr="006A10EB" w:rsidRDefault="006A10EB" w:rsidP="006A10EB">
      <w:pPr>
        <w:shd w:val="clear" w:color="auto" w:fill="FFFFFF"/>
        <w:ind w:left="1440"/>
        <w:rPr>
          <w:rFonts w:ascii="Consolas" w:eastAsia="Times New Roman" w:hAnsi="Consolas" w:cs="Tahoma"/>
          <w:color w:val="00B050"/>
        </w:rPr>
      </w:pPr>
      <w:r w:rsidRPr="006A10EB">
        <w:rPr>
          <w:rFonts w:ascii="Consolas" w:eastAsia="Times New Roman" w:hAnsi="Consolas" w:cs="Tahoma"/>
          <w:color w:val="00B050"/>
        </w:rPr>
        <w:t>&lt;</w:t>
      </w:r>
      <w:proofErr w:type="spellStart"/>
      <w:proofErr w:type="gramStart"/>
      <w:r w:rsidRPr="006A10EB">
        <w:rPr>
          <w:rFonts w:ascii="Consolas" w:eastAsia="Times New Roman" w:hAnsi="Consolas" w:cs="Tahoma"/>
          <w:color w:val="00B050"/>
        </w:rPr>
        <w:t>soap:</w:t>
      </w:r>
      <w:proofErr w:type="gramEnd"/>
      <w:r w:rsidRPr="006A10EB">
        <w:rPr>
          <w:rFonts w:ascii="Consolas" w:eastAsia="Times New Roman" w:hAnsi="Consolas" w:cs="Tahoma"/>
          <w:color w:val="00B050"/>
        </w:rPr>
        <w:t>Body</w:t>
      </w:r>
      <w:proofErr w:type="spellEnd"/>
      <w:r w:rsidRPr="006A10EB">
        <w:rPr>
          <w:rFonts w:ascii="Consolas" w:eastAsia="Times New Roman" w:hAnsi="Consolas" w:cs="Tahoma"/>
          <w:color w:val="00B050"/>
        </w:rPr>
        <w:t>&gt;</w:t>
      </w:r>
    </w:p>
    <w:p w:rsidR="006A10EB" w:rsidRPr="006A10EB" w:rsidRDefault="006A10EB" w:rsidP="006A10EB">
      <w:pPr>
        <w:shd w:val="clear" w:color="auto" w:fill="FFFFFF"/>
        <w:ind w:left="1440"/>
        <w:rPr>
          <w:rFonts w:ascii="Consolas" w:eastAsia="Times New Roman" w:hAnsi="Consolas" w:cs="Tahoma"/>
          <w:color w:val="00B050"/>
        </w:rPr>
      </w:pPr>
      <w:r w:rsidRPr="006A10EB">
        <w:rPr>
          <w:rFonts w:ascii="Consolas" w:eastAsia="Times New Roman" w:hAnsi="Consolas" w:cs="Tahoma"/>
          <w:color w:val="00B050"/>
        </w:rPr>
        <w:t>&lt;m</w:t>
      </w:r>
      <w:proofErr w:type="gramStart"/>
      <w:r w:rsidRPr="006A10EB">
        <w:rPr>
          <w:rFonts w:ascii="Consolas" w:eastAsia="Times New Roman" w:hAnsi="Consolas" w:cs="Tahoma"/>
          <w:color w:val="00B050"/>
        </w:rPr>
        <w:t>:GetStockPrice</w:t>
      </w:r>
      <w:proofErr w:type="gramEnd"/>
      <w:r w:rsidRPr="006A10EB">
        <w:rPr>
          <w:rFonts w:ascii="Consolas" w:eastAsia="Times New Roman" w:hAnsi="Consolas" w:cs="Tahoma"/>
          <w:color w:val="00B050"/>
        </w:rPr>
        <w:t xml:space="preserve"> </w:t>
      </w:r>
      <w:proofErr w:type="spellStart"/>
      <w:r w:rsidRPr="006A10EB">
        <w:rPr>
          <w:rFonts w:ascii="Consolas" w:eastAsia="Times New Roman" w:hAnsi="Consolas" w:cs="Tahoma"/>
          <w:color w:val="00B050"/>
        </w:rPr>
        <w:t>xmlns:m</w:t>
      </w:r>
      <w:proofErr w:type="spellEnd"/>
      <w:r w:rsidRPr="006A10EB">
        <w:rPr>
          <w:rFonts w:ascii="Consolas" w:eastAsia="Times New Roman" w:hAnsi="Consolas" w:cs="Tahoma"/>
          <w:color w:val="00B050"/>
        </w:rPr>
        <w:t>="http://www.example.org/stock"&gt;</w:t>
      </w:r>
      <w:r w:rsidRPr="006A10EB">
        <w:rPr>
          <w:rFonts w:ascii="Consolas" w:eastAsia="Times New Roman" w:hAnsi="Consolas" w:cs="Tahoma"/>
          <w:color w:val="00B050"/>
        </w:rPr>
        <w:cr/>
        <w:t>&lt;m</w:t>
      </w:r>
      <w:proofErr w:type="gramStart"/>
      <w:r w:rsidRPr="006A10EB">
        <w:rPr>
          <w:rFonts w:ascii="Consolas" w:eastAsia="Times New Roman" w:hAnsi="Consolas" w:cs="Tahoma"/>
          <w:color w:val="00B050"/>
        </w:rPr>
        <w:t>:StockName</w:t>
      </w:r>
      <w:proofErr w:type="gramEnd"/>
      <w:r w:rsidRPr="006A10EB">
        <w:rPr>
          <w:rFonts w:ascii="Consolas" w:eastAsia="Times New Roman" w:hAnsi="Consolas" w:cs="Tahoma"/>
          <w:color w:val="00B050"/>
        </w:rPr>
        <w:t>&gt;IBM&lt;/m:StockName&gt;</w:t>
      </w:r>
    </w:p>
    <w:p w:rsidR="006A10EB" w:rsidRPr="006A10EB" w:rsidRDefault="006A10EB" w:rsidP="006A10EB">
      <w:pPr>
        <w:shd w:val="clear" w:color="auto" w:fill="FFFFFF"/>
        <w:ind w:left="1440"/>
        <w:rPr>
          <w:rFonts w:ascii="Consolas" w:eastAsia="Times New Roman" w:hAnsi="Consolas" w:cs="Tahoma"/>
          <w:color w:val="00B050"/>
        </w:rPr>
      </w:pPr>
      <w:r w:rsidRPr="006A10EB">
        <w:rPr>
          <w:rFonts w:ascii="Consolas" w:eastAsia="Times New Roman" w:hAnsi="Consolas" w:cs="Tahoma"/>
          <w:color w:val="00B050"/>
        </w:rPr>
        <w:t>&lt;/m</w:t>
      </w:r>
      <w:proofErr w:type="gramStart"/>
      <w:r w:rsidRPr="006A10EB">
        <w:rPr>
          <w:rFonts w:ascii="Consolas" w:eastAsia="Times New Roman" w:hAnsi="Consolas" w:cs="Tahoma"/>
          <w:color w:val="00B050"/>
        </w:rPr>
        <w:t>:GetStockPrice</w:t>
      </w:r>
      <w:proofErr w:type="gramEnd"/>
      <w:r w:rsidRPr="006A10EB">
        <w:rPr>
          <w:rFonts w:ascii="Consolas" w:eastAsia="Times New Roman" w:hAnsi="Consolas" w:cs="Tahoma"/>
          <w:color w:val="00B050"/>
        </w:rPr>
        <w:t>&gt;</w:t>
      </w:r>
    </w:p>
    <w:p w:rsidR="006A10EB" w:rsidRPr="006A10EB" w:rsidRDefault="006A10EB" w:rsidP="006A10EB">
      <w:pPr>
        <w:shd w:val="clear" w:color="auto" w:fill="FFFFFF"/>
        <w:ind w:left="1440"/>
        <w:rPr>
          <w:rFonts w:ascii="Consolas" w:eastAsia="Times New Roman" w:hAnsi="Consolas" w:cs="Tahoma"/>
          <w:color w:val="00B050"/>
        </w:rPr>
      </w:pPr>
      <w:r w:rsidRPr="006A10EB">
        <w:rPr>
          <w:rFonts w:ascii="Consolas" w:eastAsia="Times New Roman" w:hAnsi="Consolas" w:cs="Tahoma"/>
          <w:color w:val="00B050"/>
        </w:rPr>
        <w:t>&lt;/</w:t>
      </w:r>
      <w:proofErr w:type="spellStart"/>
      <w:r w:rsidRPr="006A10EB">
        <w:rPr>
          <w:rFonts w:ascii="Consolas" w:eastAsia="Times New Roman" w:hAnsi="Consolas" w:cs="Tahoma"/>
          <w:color w:val="00B050"/>
        </w:rPr>
        <w:t>soap</w:t>
      </w:r>
      <w:proofErr w:type="gramStart"/>
      <w:r w:rsidRPr="006A10EB">
        <w:rPr>
          <w:rFonts w:ascii="Consolas" w:eastAsia="Times New Roman" w:hAnsi="Consolas" w:cs="Tahoma"/>
          <w:color w:val="00B050"/>
        </w:rPr>
        <w:t>:Body</w:t>
      </w:r>
      <w:proofErr w:type="spellEnd"/>
      <w:proofErr w:type="gramEnd"/>
      <w:r w:rsidRPr="006A10EB">
        <w:rPr>
          <w:rFonts w:ascii="Consolas" w:eastAsia="Times New Roman" w:hAnsi="Consolas" w:cs="Tahoma"/>
          <w:color w:val="00B050"/>
        </w:rPr>
        <w:t>&gt;</w:t>
      </w:r>
    </w:p>
    <w:p w:rsidR="006A10EB" w:rsidRPr="006F416B" w:rsidRDefault="006A10EB" w:rsidP="006A10EB">
      <w:pPr>
        <w:shd w:val="clear" w:color="auto" w:fill="FFFFFF"/>
        <w:ind w:left="1440"/>
        <w:rPr>
          <w:rFonts w:ascii="Consolas" w:eastAsia="Times New Roman" w:hAnsi="Consolas" w:cs="Tahoma"/>
          <w:color w:val="00B050"/>
        </w:rPr>
      </w:pPr>
      <w:r w:rsidRPr="006A10EB">
        <w:rPr>
          <w:rFonts w:ascii="Consolas" w:eastAsia="Times New Roman" w:hAnsi="Consolas" w:cs="Tahoma"/>
          <w:color w:val="00B050"/>
        </w:rPr>
        <w:t>&lt;/</w:t>
      </w:r>
      <w:proofErr w:type="spellStart"/>
      <w:r w:rsidRPr="006A10EB">
        <w:rPr>
          <w:rFonts w:ascii="Consolas" w:eastAsia="Times New Roman" w:hAnsi="Consolas" w:cs="Tahoma"/>
          <w:color w:val="00B050"/>
        </w:rPr>
        <w:t>soap</w:t>
      </w:r>
      <w:proofErr w:type="gramStart"/>
      <w:r w:rsidRPr="006A10EB">
        <w:rPr>
          <w:rFonts w:ascii="Consolas" w:eastAsia="Times New Roman" w:hAnsi="Consolas" w:cs="Tahoma"/>
          <w:color w:val="00B050"/>
        </w:rPr>
        <w:t>:Envelope</w:t>
      </w:r>
      <w:proofErr w:type="spellEnd"/>
      <w:proofErr w:type="gramEnd"/>
      <w:r w:rsidRPr="006A10EB">
        <w:rPr>
          <w:rFonts w:ascii="Consolas" w:eastAsia="Times New Roman" w:hAnsi="Consolas" w:cs="Tahoma"/>
          <w:color w:val="00B050"/>
        </w:rPr>
        <w:t>&gt;</w:t>
      </w:r>
    </w:p>
    <w:p w:rsidR="006F416B" w:rsidRPr="006F416B" w:rsidRDefault="006F416B" w:rsidP="00652461">
      <w:pPr>
        <w:shd w:val="clear" w:color="auto" w:fill="FFFFFF"/>
        <w:spacing w:before="375" w:after="150" w:line="240" w:lineRule="atLeast"/>
        <w:jc w:val="both"/>
        <w:outlineLvl w:val="1"/>
        <w:rPr>
          <w:rFonts w:ascii="Consolas" w:eastAsia="Times New Roman" w:hAnsi="Consolas" w:cs="Times New Roman"/>
          <w:color w:val="333333"/>
        </w:rPr>
      </w:pPr>
      <w:r w:rsidRPr="006F416B">
        <w:rPr>
          <w:rFonts w:ascii="Consolas" w:eastAsia="Times New Roman" w:hAnsi="Consolas" w:cs="Times New Roman"/>
          <w:color w:val="333333"/>
        </w:rPr>
        <w:t>WSDL or Web Services Description Language</w:t>
      </w:r>
    </w:p>
    <w:p w:rsidR="006F416B" w:rsidRPr="006F416B" w:rsidRDefault="006F416B" w:rsidP="00652461">
      <w:pPr>
        <w:shd w:val="clear" w:color="auto" w:fill="FFFFFF"/>
        <w:jc w:val="both"/>
        <w:rPr>
          <w:rFonts w:ascii="Consolas" w:eastAsia="Times New Roman" w:hAnsi="Consolas" w:cs="Tahoma"/>
          <w:color w:val="333333"/>
        </w:rPr>
      </w:pPr>
      <w:r w:rsidRPr="006F416B">
        <w:rPr>
          <w:rFonts w:ascii="Consolas" w:eastAsia="Times New Roman" w:hAnsi="Consolas" w:cs="Tahoma"/>
          <w:color w:val="333333"/>
        </w:rPr>
        <w:t xml:space="preserve">WSDL is a standard based XML Language which is used to describe a web service. A WSDL completely describes what public interface </w:t>
      </w:r>
      <w:proofErr w:type="gramStart"/>
      <w:r w:rsidRPr="006F416B">
        <w:rPr>
          <w:rFonts w:ascii="Consolas" w:eastAsia="Times New Roman" w:hAnsi="Consolas" w:cs="Tahoma"/>
          <w:color w:val="333333"/>
        </w:rPr>
        <w:t>an</w:t>
      </w:r>
      <w:proofErr w:type="gramEnd"/>
      <w:r w:rsidRPr="006F416B">
        <w:rPr>
          <w:rFonts w:ascii="Consolas" w:eastAsia="Times New Roman" w:hAnsi="Consolas" w:cs="Tahoma"/>
          <w:color w:val="333333"/>
        </w:rPr>
        <w:t xml:space="preserve"> web service exposes, what parameter it expects, structure of output it returns, location of web service. A WSDL defines a web service as collection of communication end points that are capable of exchanging messages. These communication end points are called ports. </w:t>
      </w:r>
      <w:proofErr w:type="gramStart"/>
      <w:r w:rsidRPr="006F416B">
        <w:rPr>
          <w:rFonts w:ascii="Consolas" w:eastAsia="Times New Roman" w:hAnsi="Consolas" w:cs="Tahoma"/>
          <w:color w:val="333333"/>
        </w:rPr>
        <w:t>Port are</w:t>
      </w:r>
      <w:proofErr w:type="gramEnd"/>
      <w:r w:rsidRPr="006F416B">
        <w:rPr>
          <w:rFonts w:ascii="Consolas" w:eastAsia="Times New Roman" w:hAnsi="Consolas" w:cs="Tahoma"/>
          <w:color w:val="333333"/>
        </w:rPr>
        <w:t xml:space="preserve"> composed of two parts.</w:t>
      </w:r>
    </w:p>
    <w:p w:rsidR="006F416B" w:rsidRPr="006F416B" w:rsidRDefault="006F416B" w:rsidP="00652461">
      <w:pPr>
        <w:numPr>
          <w:ilvl w:val="0"/>
          <w:numId w:val="1"/>
        </w:numPr>
        <w:shd w:val="clear" w:color="auto" w:fill="FFFFFF"/>
        <w:spacing w:after="75"/>
        <w:ind w:left="300"/>
        <w:jc w:val="both"/>
        <w:rPr>
          <w:rFonts w:ascii="Consolas" w:eastAsia="Times New Roman" w:hAnsi="Consolas" w:cs="Tahoma"/>
          <w:color w:val="333333"/>
        </w:rPr>
      </w:pPr>
      <w:r w:rsidRPr="006F416B">
        <w:rPr>
          <w:rFonts w:ascii="Consolas" w:eastAsia="Times New Roman" w:hAnsi="Consolas" w:cs="Tahoma"/>
          <w:color w:val="333333"/>
        </w:rPr>
        <w:t>Contains the public interface exposed by the web service. The interface contains all the methods, parameter needed to invoke them and response structure returned by them.</w:t>
      </w:r>
    </w:p>
    <w:p w:rsidR="006F416B" w:rsidRPr="006F416B" w:rsidRDefault="006F416B" w:rsidP="00652461">
      <w:pPr>
        <w:numPr>
          <w:ilvl w:val="0"/>
          <w:numId w:val="1"/>
        </w:numPr>
        <w:shd w:val="clear" w:color="auto" w:fill="FFFFFF"/>
        <w:spacing w:after="75"/>
        <w:ind w:left="300"/>
        <w:jc w:val="both"/>
        <w:rPr>
          <w:rFonts w:ascii="Consolas" w:eastAsia="Times New Roman" w:hAnsi="Consolas" w:cs="Tahoma"/>
          <w:color w:val="333333"/>
        </w:rPr>
      </w:pPr>
      <w:r w:rsidRPr="006F416B">
        <w:rPr>
          <w:rFonts w:ascii="Consolas" w:eastAsia="Times New Roman" w:hAnsi="Consolas" w:cs="Tahoma"/>
          <w:color w:val="333333"/>
        </w:rPr>
        <w:t>The second part binds the public interface to network protocol like http. The binding comprises of information like location of the public interface and message format for the service.</w:t>
      </w:r>
    </w:p>
    <w:p w:rsidR="006F416B" w:rsidRPr="006F416B" w:rsidRDefault="006F416B" w:rsidP="006F416B">
      <w:pPr>
        <w:shd w:val="clear" w:color="auto" w:fill="FFFFFF"/>
        <w:spacing w:before="375" w:after="150" w:line="240" w:lineRule="atLeast"/>
        <w:outlineLvl w:val="1"/>
        <w:rPr>
          <w:rFonts w:ascii="Consolas" w:eastAsia="Times New Roman" w:hAnsi="Consolas" w:cs="Times New Roman"/>
          <w:b/>
          <w:color w:val="333333"/>
        </w:rPr>
      </w:pPr>
      <w:r w:rsidRPr="006F416B">
        <w:rPr>
          <w:rFonts w:ascii="Consolas" w:eastAsia="Times New Roman" w:hAnsi="Consolas" w:cs="Times New Roman"/>
          <w:b/>
          <w:color w:val="333333"/>
        </w:rPr>
        <w:t>SOAP communication styles</w:t>
      </w:r>
    </w:p>
    <w:p w:rsidR="006F416B" w:rsidRPr="006F416B" w:rsidRDefault="006F416B" w:rsidP="006F416B">
      <w:pPr>
        <w:shd w:val="clear" w:color="auto" w:fill="FFFFFF"/>
        <w:rPr>
          <w:rFonts w:ascii="Consolas" w:eastAsia="Times New Roman" w:hAnsi="Consolas" w:cs="Tahoma"/>
          <w:color w:val="333333"/>
        </w:rPr>
      </w:pPr>
      <w:r w:rsidRPr="006F416B">
        <w:rPr>
          <w:rFonts w:ascii="Consolas" w:eastAsia="Times New Roman" w:hAnsi="Consolas" w:cs="Tahoma"/>
          <w:color w:val="333333"/>
        </w:rPr>
        <w:t xml:space="preserve">There </w:t>
      </w:r>
      <w:r w:rsidR="00652461" w:rsidRPr="006F416B">
        <w:rPr>
          <w:rFonts w:ascii="Consolas" w:eastAsia="Times New Roman" w:hAnsi="Consolas" w:cs="Tahoma"/>
          <w:color w:val="333333"/>
        </w:rPr>
        <w:t>exist</w:t>
      </w:r>
      <w:r w:rsidRPr="006F416B">
        <w:rPr>
          <w:rFonts w:ascii="Consolas" w:eastAsia="Times New Roman" w:hAnsi="Consolas" w:cs="Tahoma"/>
          <w:color w:val="333333"/>
        </w:rPr>
        <w:t xml:space="preserve"> two types of communication styles</w:t>
      </w:r>
    </w:p>
    <w:p w:rsidR="006F416B" w:rsidRPr="006F416B" w:rsidRDefault="006F416B" w:rsidP="006F416B">
      <w:pPr>
        <w:numPr>
          <w:ilvl w:val="0"/>
          <w:numId w:val="2"/>
        </w:numPr>
        <w:shd w:val="clear" w:color="auto" w:fill="FFFFFF"/>
        <w:spacing w:after="75"/>
        <w:ind w:left="300"/>
        <w:rPr>
          <w:rFonts w:ascii="Consolas" w:eastAsia="Times New Roman" w:hAnsi="Consolas" w:cs="Tahoma"/>
          <w:color w:val="333333"/>
        </w:rPr>
      </w:pPr>
      <w:r w:rsidRPr="006F416B">
        <w:rPr>
          <w:rFonts w:ascii="Consolas" w:eastAsia="Times New Roman" w:hAnsi="Consolas" w:cs="Tahoma"/>
          <w:color w:val="333333"/>
        </w:rPr>
        <w:t>Document</w:t>
      </w:r>
    </w:p>
    <w:p w:rsidR="006F416B" w:rsidRPr="006F416B" w:rsidRDefault="006F416B" w:rsidP="006F416B">
      <w:pPr>
        <w:numPr>
          <w:ilvl w:val="0"/>
          <w:numId w:val="2"/>
        </w:numPr>
        <w:shd w:val="clear" w:color="auto" w:fill="FFFFFF"/>
        <w:spacing w:after="75"/>
        <w:ind w:left="300"/>
        <w:rPr>
          <w:rFonts w:ascii="Consolas" w:eastAsia="Times New Roman" w:hAnsi="Consolas" w:cs="Tahoma"/>
          <w:color w:val="333333"/>
        </w:rPr>
      </w:pPr>
      <w:r w:rsidRPr="006F416B">
        <w:rPr>
          <w:rFonts w:ascii="Consolas" w:eastAsia="Times New Roman" w:hAnsi="Consolas" w:cs="Tahoma"/>
          <w:color w:val="333333"/>
        </w:rPr>
        <w:t>RPC</w:t>
      </w:r>
    </w:p>
    <w:p w:rsidR="006F416B" w:rsidRPr="006F416B" w:rsidRDefault="00CB03B8" w:rsidP="00CB03B8">
      <w:pPr>
        <w:shd w:val="clear" w:color="auto" w:fill="FFFFFF"/>
        <w:jc w:val="both"/>
        <w:rPr>
          <w:rFonts w:ascii="Consolas" w:eastAsia="Times New Roman" w:hAnsi="Consolas" w:cs="Tahoma"/>
          <w:color w:val="333333"/>
        </w:rPr>
      </w:pPr>
      <w:r w:rsidRPr="006A10EB">
        <w:rPr>
          <w:rFonts w:ascii="Consolas" w:eastAsia="Times New Roman" w:hAnsi="Consolas" w:cs="Tahoma"/>
          <w:color w:val="333333"/>
        </w:rPr>
        <w:lastRenderedPageBreak/>
        <w:tab/>
      </w:r>
      <w:r w:rsidR="006F416B" w:rsidRPr="006F416B">
        <w:rPr>
          <w:rFonts w:ascii="Consolas" w:eastAsia="Times New Roman" w:hAnsi="Consolas" w:cs="Tahoma"/>
          <w:color w:val="333333"/>
        </w:rPr>
        <w:t>The communication style used by SOAP web service is defined in its WSDL.</w:t>
      </w:r>
    </w:p>
    <w:p w:rsidR="006F416B" w:rsidRPr="006F416B" w:rsidRDefault="006A10EB" w:rsidP="00CB03B8">
      <w:pPr>
        <w:shd w:val="clear" w:color="auto" w:fill="FFFFFF"/>
        <w:jc w:val="both"/>
        <w:rPr>
          <w:rFonts w:ascii="Consolas" w:eastAsia="Times New Roman" w:hAnsi="Consolas" w:cs="Tahoma"/>
          <w:color w:val="333333"/>
        </w:rPr>
      </w:pPr>
      <w:r>
        <w:rPr>
          <w:rFonts w:ascii="Consolas" w:eastAsia="Times New Roman" w:hAnsi="Consolas" w:cs="Tahoma"/>
          <w:color w:val="333333"/>
        </w:rPr>
        <w:tab/>
      </w:r>
      <w:r>
        <w:rPr>
          <w:rFonts w:ascii="Consolas" w:eastAsia="Times New Roman" w:hAnsi="Consolas" w:cs="Tahoma"/>
          <w:color w:val="333333"/>
        </w:rPr>
        <w:tab/>
      </w:r>
      <w:r w:rsidR="006F416B" w:rsidRPr="006F416B">
        <w:rPr>
          <w:rFonts w:ascii="Consolas" w:eastAsia="Times New Roman" w:hAnsi="Consolas" w:cs="Tahoma"/>
          <w:color w:val="333333"/>
        </w:rPr>
        <w:t xml:space="preserve">In the </w:t>
      </w:r>
      <w:r w:rsidR="006F416B" w:rsidRPr="006F416B">
        <w:rPr>
          <w:rFonts w:ascii="Consolas" w:eastAsia="Times New Roman" w:hAnsi="Consolas" w:cs="Tahoma"/>
          <w:b/>
          <w:color w:val="333333"/>
        </w:rPr>
        <w:t>Document style</w:t>
      </w:r>
      <w:r w:rsidR="006F416B" w:rsidRPr="006F416B">
        <w:rPr>
          <w:rFonts w:ascii="Consolas" w:eastAsia="Times New Roman" w:hAnsi="Consolas" w:cs="Tahoma"/>
          <w:color w:val="333333"/>
        </w:rPr>
        <w:t xml:space="preserve"> the application data which is part of soap body is sent as XML document. This document can be validated completely by </w:t>
      </w:r>
      <w:proofErr w:type="gramStart"/>
      <w:r w:rsidR="006F416B" w:rsidRPr="006F416B">
        <w:rPr>
          <w:rFonts w:ascii="Consolas" w:eastAsia="Times New Roman" w:hAnsi="Consolas" w:cs="Tahoma"/>
          <w:color w:val="333333"/>
        </w:rPr>
        <w:t>a</w:t>
      </w:r>
      <w:proofErr w:type="gramEnd"/>
      <w:r w:rsidR="006F416B" w:rsidRPr="006F416B">
        <w:rPr>
          <w:rFonts w:ascii="Consolas" w:eastAsia="Times New Roman" w:hAnsi="Consolas" w:cs="Tahoma"/>
          <w:color w:val="333333"/>
        </w:rPr>
        <w:t xml:space="preserve"> xml schema which is also part of WSDL. As XML can contain structure as per wish of service developer hence the responsibility of marshaling and unmarshaling xml payload lies at end of provider and consumer code.</w:t>
      </w:r>
    </w:p>
    <w:p w:rsidR="006F416B" w:rsidRPr="006F416B" w:rsidRDefault="00CB03B8" w:rsidP="00422FA5">
      <w:pPr>
        <w:shd w:val="clear" w:color="auto" w:fill="FFFFFF"/>
        <w:jc w:val="both"/>
        <w:rPr>
          <w:rFonts w:ascii="Consolas" w:eastAsia="Times New Roman" w:hAnsi="Consolas" w:cs="Tahoma"/>
          <w:color w:val="333333"/>
        </w:rPr>
      </w:pPr>
      <w:r w:rsidRPr="006A10EB">
        <w:rPr>
          <w:rFonts w:ascii="Consolas" w:eastAsia="Times New Roman" w:hAnsi="Consolas" w:cs="Tahoma"/>
          <w:color w:val="333333"/>
        </w:rPr>
        <w:tab/>
      </w:r>
      <w:r w:rsidRPr="006A10EB">
        <w:rPr>
          <w:rFonts w:ascii="Consolas" w:eastAsia="Times New Roman" w:hAnsi="Consolas" w:cs="Tahoma"/>
          <w:color w:val="333333"/>
        </w:rPr>
        <w:tab/>
      </w:r>
      <w:r w:rsidR="006F416B" w:rsidRPr="006F416B">
        <w:rPr>
          <w:rFonts w:ascii="Consolas" w:eastAsia="Times New Roman" w:hAnsi="Consolas" w:cs="Tahoma"/>
          <w:color w:val="333333"/>
        </w:rPr>
        <w:t xml:space="preserve">In </w:t>
      </w:r>
      <w:r w:rsidR="006F416B" w:rsidRPr="006F416B">
        <w:rPr>
          <w:rFonts w:ascii="Consolas" w:eastAsia="Times New Roman" w:hAnsi="Consolas" w:cs="Tahoma"/>
          <w:b/>
          <w:color w:val="333333"/>
        </w:rPr>
        <w:t>RPC style</w:t>
      </w:r>
      <w:r w:rsidR="006F416B" w:rsidRPr="006F416B">
        <w:rPr>
          <w:rFonts w:ascii="Consolas" w:eastAsia="Times New Roman" w:hAnsi="Consolas" w:cs="Tahoma"/>
          <w:color w:val="333333"/>
        </w:rPr>
        <w:t xml:space="preserve"> as the name suggests the consumer invokes the methods of service as if he were invoking a local method. To facilitate this the RPC message consists of list of public interface methods that a consumer can invoke. These methods are listed by names as xml elements.  The method parameters needed by these method forms sub elements </w:t>
      </w:r>
      <w:r w:rsidR="00422FA5" w:rsidRPr="006F416B">
        <w:rPr>
          <w:rFonts w:ascii="Consolas" w:eastAsia="Times New Roman" w:hAnsi="Consolas" w:cs="Tahoma"/>
          <w:color w:val="333333"/>
        </w:rPr>
        <w:t>of the</w:t>
      </w:r>
      <w:r w:rsidR="006F416B" w:rsidRPr="006F416B">
        <w:rPr>
          <w:rFonts w:ascii="Consolas" w:eastAsia="Times New Roman" w:hAnsi="Consolas" w:cs="Tahoma"/>
          <w:color w:val="333333"/>
        </w:rPr>
        <w:t xml:space="preserve"> method element. The </w:t>
      </w:r>
      <w:r w:rsidR="00422FA5" w:rsidRPr="006F416B">
        <w:rPr>
          <w:rFonts w:ascii="Consolas" w:eastAsia="Times New Roman" w:hAnsi="Consolas" w:cs="Tahoma"/>
          <w:color w:val="333333"/>
        </w:rPr>
        <w:t>responsibility</w:t>
      </w:r>
      <w:r w:rsidR="006F416B" w:rsidRPr="006F416B">
        <w:rPr>
          <w:rFonts w:ascii="Consolas" w:eastAsia="Times New Roman" w:hAnsi="Consolas" w:cs="Tahoma"/>
          <w:color w:val="333333"/>
        </w:rPr>
        <w:t xml:space="preserve"> of marshaling/unmarshaling lies with the web service framework. The framework contains its own marshaling/unmarshaling libraries. RPC style results in tightly coupled code between application code and the web service framework, hence norm is create document style services. With Key concepts in place let see an example of how to write a soap web service using Apache CXF.</w:t>
      </w:r>
    </w:p>
    <w:p w:rsidR="00A708AE" w:rsidRPr="006A10EB" w:rsidRDefault="00A953D9">
      <w:pPr>
        <w:rPr>
          <w:rFonts w:ascii="Consolas" w:hAnsi="Consolas"/>
        </w:rPr>
      </w:pPr>
    </w:p>
    <w:sectPr w:rsidR="00A708AE" w:rsidRPr="006A10EB" w:rsidSect="002B5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45984"/>
    <w:multiLevelType w:val="hybridMultilevel"/>
    <w:tmpl w:val="D89A0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E60F8"/>
    <w:multiLevelType w:val="hybridMultilevel"/>
    <w:tmpl w:val="B55E8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A72A4D"/>
    <w:multiLevelType w:val="multilevel"/>
    <w:tmpl w:val="ED00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9E1E56"/>
    <w:multiLevelType w:val="multilevel"/>
    <w:tmpl w:val="0348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6F416B"/>
    <w:rsid w:val="002B5CEA"/>
    <w:rsid w:val="003440F3"/>
    <w:rsid w:val="003565D0"/>
    <w:rsid w:val="00422FA5"/>
    <w:rsid w:val="006062F8"/>
    <w:rsid w:val="00652461"/>
    <w:rsid w:val="006A10EB"/>
    <w:rsid w:val="006F416B"/>
    <w:rsid w:val="007378DA"/>
    <w:rsid w:val="00A953D9"/>
    <w:rsid w:val="00AC55E1"/>
    <w:rsid w:val="00CB03B8"/>
    <w:rsid w:val="00DC4CB6"/>
    <w:rsid w:val="00DE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D0"/>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rPr>
      <w:rFonts w:eastAsia="Times New Roman" w:cs="Times New Roman"/>
    </w:rPr>
  </w:style>
  <w:style w:type="paragraph" w:styleId="NormalWeb">
    <w:name w:val="Normal (Web)"/>
    <w:basedOn w:val="Normal"/>
    <w:uiPriority w:val="99"/>
    <w:semiHidden/>
    <w:unhideWhenUsed/>
    <w:rsid w:val="006F416B"/>
    <w:pPr>
      <w:spacing w:before="100" w:beforeAutospacing="1" w:after="100" w:afterAutospacing="1"/>
    </w:pPr>
    <w:rPr>
      <w:rFonts w:eastAsia="Times New Roman" w:cs="Times New Roman"/>
    </w:rPr>
  </w:style>
  <w:style w:type="character" w:styleId="HTMLCode">
    <w:name w:val="HTML Code"/>
    <w:basedOn w:val="DefaultParagraphFont"/>
    <w:uiPriority w:val="99"/>
    <w:semiHidden/>
    <w:unhideWhenUsed/>
    <w:rsid w:val="006F416B"/>
    <w:rPr>
      <w:rFonts w:ascii="Courier New" w:eastAsia="Times New Roman" w:hAnsi="Courier New" w:cs="Courier New"/>
      <w:sz w:val="20"/>
      <w:szCs w:val="20"/>
    </w:rPr>
  </w:style>
  <w:style w:type="character" w:customStyle="1" w:styleId="apple-converted-space">
    <w:name w:val="apple-converted-space"/>
    <w:basedOn w:val="DefaultParagraphFont"/>
    <w:rsid w:val="006F416B"/>
  </w:style>
  <w:style w:type="character" w:styleId="Hyperlink">
    <w:name w:val="Hyperlink"/>
    <w:basedOn w:val="DefaultParagraphFont"/>
    <w:uiPriority w:val="99"/>
    <w:semiHidden/>
    <w:unhideWhenUsed/>
    <w:rsid w:val="006F416B"/>
    <w:rPr>
      <w:color w:val="0000FF"/>
      <w:u w:val="single"/>
    </w:rPr>
  </w:style>
</w:styles>
</file>

<file path=word/webSettings.xml><?xml version="1.0" encoding="utf-8"?>
<w:webSettings xmlns:r="http://schemas.openxmlformats.org/officeDocument/2006/relationships" xmlns:w="http://schemas.openxmlformats.org/wordprocessingml/2006/main">
  <w:divs>
    <w:div w:id="136073513">
      <w:bodyDiv w:val="1"/>
      <w:marLeft w:val="0"/>
      <w:marRight w:val="0"/>
      <w:marTop w:val="0"/>
      <w:marBottom w:val="0"/>
      <w:divBdr>
        <w:top w:val="none" w:sz="0" w:space="0" w:color="auto"/>
        <w:left w:val="none" w:sz="0" w:space="0" w:color="auto"/>
        <w:bottom w:val="none" w:sz="0" w:space="0" w:color="auto"/>
        <w:right w:val="none" w:sz="0" w:space="0" w:color="auto"/>
      </w:divBdr>
      <w:divsChild>
        <w:div w:id="1759205151">
          <w:marLeft w:val="0"/>
          <w:marRight w:val="0"/>
          <w:marTop w:val="0"/>
          <w:marBottom w:val="0"/>
          <w:divBdr>
            <w:top w:val="none" w:sz="0" w:space="0" w:color="auto"/>
            <w:left w:val="none" w:sz="0" w:space="0" w:color="auto"/>
            <w:bottom w:val="none" w:sz="0" w:space="0" w:color="auto"/>
            <w:right w:val="none" w:sz="0" w:space="0" w:color="auto"/>
          </w:divBdr>
          <w:divsChild>
            <w:div w:id="284579835">
              <w:marLeft w:val="0"/>
              <w:marRight w:val="0"/>
              <w:marTop w:val="0"/>
              <w:marBottom w:val="0"/>
              <w:divBdr>
                <w:top w:val="none" w:sz="0" w:space="0" w:color="auto"/>
                <w:left w:val="none" w:sz="0" w:space="0" w:color="auto"/>
                <w:bottom w:val="none" w:sz="0" w:space="0" w:color="auto"/>
                <w:right w:val="none" w:sz="0" w:space="0" w:color="auto"/>
              </w:divBdr>
              <w:divsChild>
                <w:div w:id="970330843">
                  <w:marLeft w:val="0"/>
                  <w:marRight w:val="0"/>
                  <w:marTop w:val="0"/>
                  <w:marBottom w:val="0"/>
                  <w:divBdr>
                    <w:top w:val="none" w:sz="0" w:space="0" w:color="auto"/>
                    <w:left w:val="none" w:sz="0" w:space="0" w:color="auto"/>
                    <w:bottom w:val="none" w:sz="0" w:space="0" w:color="auto"/>
                    <w:right w:val="none" w:sz="0" w:space="0" w:color="auto"/>
                  </w:divBdr>
                </w:div>
                <w:div w:id="1758018046">
                  <w:marLeft w:val="0"/>
                  <w:marRight w:val="0"/>
                  <w:marTop w:val="0"/>
                  <w:marBottom w:val="0"/>
                  <w:divBdr>
                    <w:top w:val="none" w:sz="0" w:space="0" w:color="auto"/>
                    <w:left w:val="none" w:sz="0" w:space="0" w:color="auto"/>
                    <w:bottom w:val="none" w:sz="0" w:space="0" w:color="auto"/>
                    <w:right w:val="none" w:sz="0" w:space="0" w:color="auto"/>
                  </w:divBdr>
                </w:div>
                <w:div w:id="749429727">
                  <w:marLeft w:val="0"/>
                  <w:marRight w:val="0"/>
                  <w:marTop w:val="0"/>
                  <w:marBottom w:val="0"/>
                  <w:divBdr>
                    <w:top w:val="none" w:sz="0" w:space="0" w:color="auto"/>
                    <w:left w:val="none" w:sz="0" w:space="0" w:color="auto"/>
                    <w:bottom w:val="none" w:sz="0" w:space="0" w:color="auto"/>
                    <w:right w:val="none" w:sz="0" w:space="0" w:color="auto"/>
                  </w:divBdr>
                </w:div>
                <w:div w:id="2104446007">
                  <w:marLeft w:val="0"/>
                  <w:marRight w:val="0"/>
                  <w:marTop w:val="0"/>
                  <w:marBottom w:val="0"/>
                  <w:divBdr>
                    <w:top w:val="none" w:sz="0" w:space="0" w:color="auto"/>
                    <w:left w:val="none" w:sz="0" w:space="0" w:color="auto"/>
                    <w:bottom w:val="none" w:sz="0" w:space="0" w:color="auto"/>
                    <w:right w:val="none" w:sz="0" w:space="0" w:color="auto"/>
                  </w:divBdr>
                </w:div>
                <w:div w:id="12421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414</Words>
  <Characters>2365</Characters>
  <Application>Microsoft Office Word</Application>
  <DocSecurity>0</DocSecurity>
  <Lines>19</Lines>
  <Paragraphs>5</Paragraphs>
  <ScaleCrop>false</ScaleCrop>
  <Company>Microsoft</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19</cp:revision>
  <dcterms:created xsi:type="dcterms:W3CDTF">2016-11-09T17:47:00Z</dcterms:created>
  <dcterms:modified xsi:type="dcterms:W3CDTF">2016-11-09T17:56:00Z</dcterms:modified>
</cp:coreProperties>
</file>