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Author"/>
      </w:pPr>
      <w:r>
        <w:t xml:space="preserve">Костеренко 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54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p>
      <w:pPr>
        <w:pStyle w:val="FirstParagraph"/>
      </w:pPr>
      <w:r>
        <w:t xml:space="preserve">В</w:t>
      </w:r>
      <w:r>
        <w:t xml:space="preserve"> </w:t>
      </w:r>
      <w:hyperlink w:anchor="tbl-commands">
        <w:r>
          <w:rPr>
            <w:rStyle w:val="Hyperlink"/>
          </w:rPr>
          <w:t xml:space="preserve">Таблица 1</w:t>
        </w:r>
      </w:hyperlink>
      <w:r>
        <w:t xml:space="preserve"> </w:t>
      </w:r>
      <w:r>
        <w:t xml:space="preserve">приведены основные команды, используемые при работе с Git и компиляцией отчетов.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command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Таблица 1: Основные команды, используемые при выполнении работы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Команда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Описание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cd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Переход в указанный каталог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git pull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Обновление локального репозитория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make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Компиляция отчета с использованием Makefile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make clean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Удаление сгенерированных файлов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git add .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Добавление всех изменений в индекс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git commit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Создание коммита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git push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Отправка изменений на удаленный репозиторий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t xml:space="preserve">Перейдем в каталог курса, сформированный при выполнении лабораторной работы № 2</w:t>
      </w:r>
      <w:r>
        <w:t xml:space="preserve"> </w:t>
      </w:r>
      <w:hyperlink w:anchor="fig-001">
        <w:r>
          <w:rPr>
            <w:rStyle w:val="Hyperlink"/>
          </w:rPr>
          <w:t xml:space="preserve">рис.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001"/>
          <w:p>
            <w:pPr>
              <w:pStyle w:val="Compact"/>
              <w:jc w:val="center"/>
            </w:pPr>
            <w:r>
              <w:drawing>
                <wp:inline>
                  <wp:extent cx="4800600" cy="567483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./image/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5674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Переход в каталог курса</w:t>
            </w:r>
          </w:p>
          <w:bookmarkEnd w:id="25"/>
        </w:tc>
      </w:tr>
    </w:tbl>
    <w:p>
      <w:pPr>
        <w:pStyle w:val="BodyText"/>
      </w:pPr>
      <w:r>
        <w:t xml:space="preserve">Обновим локальный репозиторий, скачав изменения из удаленного репозитория с помощью команды</w:t>
      </w:r>
      <w:r>
        <w:t xml:space="preserve"> </w:t>
      </w:r>
      <w:hyperlink w:anchor="fig-002">
        <w:r>
          <w:rPr>
            <w:rStyle w:val="Hyperlink"/>
          </w:rPr>
          <w:t xml:space="preserve">рис. 2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2"/>
          <w:p>
            <w:pPr>
              <w:pStyle w:val="Compact"/>
              <w:jc w:val="center"/>
            </w:pPr>
            <w:r>
              <w:drawing>
                <wp:inline>
                  <wp:extent cx="4800600" cy="567483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/image/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5674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Обновление репозитория</w:t>
            </w:r>
          </w:p>
          <w:bookmarkEnd w:id="29"/>
        </w:tc>
      </w:tr>
    </w:tbl>
    <w:p>
      <w:pPr>
        <w:pStyle w:val="BodyText"/>
      </w:pPr>
      <w:r>
        <w:t xml:space="preserve">Перейдем в каталог с шаблоном отчета по лабораторной работе № 3</w:t>
      </w:r>
      <w:r>
        <w:t xml:space="preserve"> </w:t>
      </w:r>
      <w:hyperlink w:anchor="fig-003">
        <w:r>
          <w:rPr>
            <w:rStyle w:val="Hyperlink"/>
          </w:rPr>
          <w:t xml:space="preserve">рис. 3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03"/>
          <w:p>
            <w:pPr>
              <w:pStyle w:val="Compact"/>
              <w:jc w:val="center"/>
            </w:pPr>
            <w:r>
              <w:drawing>
                <wp:inline>
                  <wp:extent cx="4800600" cy="567483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./image/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5674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Переход в каталог с шаблоном</w:t>
            </w:r>
          </w:p>
          <w:bookmarkEnd w:id="33"/>
        </w:tc>
      </w:tr>
    </w:tbl>
    <w:p>
      <w:pPr>
        <w:pStyle w:val="BodyText"/>
      </w:pPr>
      <w:r>
        <w:t xml:space="preserve">Проведем компиляцию шаблона с использованием Makefile. Для этого введите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hyperlink w:anchor="fig-004">
        <w:r>
          <w:rPr>
            <w:rStyle w:val="Hyperlink"/>
          </w:rPr>
          <w:t xml:space="preserve">рис. 4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004"/>
          <w:p>
            <w:pPr>
              <w:pStyle w:val="Compact"/>
              <w:jc w:val="center"/>
            </w:pPr>
            <w:r>
              <w:drawing>
                <wp:inline>
                  <wp:extent cx="4800600" cy="4586013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./image/4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4586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Компиляция шаблона</w:t>
            </w:r>
          </w:p>
          <w:bookmarkEnd w:id="37"/>
        </w:tc>
      </w:tr>
    </w:tbl>
    <w:p>
      <w:pPr>
        <w:pStyle w:val="BodyText"/>
      </w:pPr>
      <w:r>
        <w:t xml:space="preserve">При успешной компиляции должны сгенерироваться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. Откроем и проверим корректность полученных файлов</w:t>
      </w:r>
      <w:r>
        <w:t xml:space="preserve"> </w:t>
      </w:r>
      <w:hyperlink w:anchor="fig-005">
        <w:r>
          <w:rPr>
            <w:rStyle w:val="Hyperlink"/>
          </w:rPr>
          <w:t xml:space="preserve">рис. 5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005"/>
          <w:p>
            <w:pPr>
              <w:pStyle w:val="Compact"/>
              <w:jc w:val="center"/>
            </w:pPr>
            <w:r>
              <w:drawing>
                <wp:inline>
                  <wp:extent cx="4800600" cy="982753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./image/5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982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Проверка сгенерированных файлов</w:t>
            </w:r>
          </w:p>
          <w:bookmarkEnd w:id="41"/>
        </w:tc>
      </w:tr>
    </w:tbl>
    <w:p>
      <w:pPr>
        <w:pStyle w:val="BodyText"/>
      </w:pPr>
      <w:r>
        <w:t xml:space="preserve">Удалим полученные файлы с использованием Makefile. Для этого введем команду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и проверим, что после этой команды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были удалены</w:t>
      </w:r>
      <w:r>
        <w:t xml:space="preserve"> </w:t>
      </w:r>
      <w:hyperlink w:anchor="fig-006">
        <w:r>
          <w:rPr>
            <w:rStyle w:val="Hyperlink"/>
          </w:rPr>
          <w:t xml:space="preserve">рис. 6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006"/>
          <w:p>
            <w:pPr>
              <w:pStyle w:val="Compact"/>
              <w:jc w:val="center"/>
            </w:pPr>
            <w:r>
              <w:drawing>
                <wp:inline>
                  <wp:extent cx="4800600" cy="1310969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./image/6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310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Удаление файлов</w:t>
            </w:r>
          </w:p>
          <w:bookmarkEnd w:id="45"/>
        </w:tc>
      </w:tr>
    </w:tbl>
    <w:p>
      <w:pPr>
        <w:pStyle w:val="BodyText"/>
      </w:pPr>
      <w:r>
        <w:t xml:space="preserve">Откроем файл</w:t>
      </w:r>
      <w:r>
        <w:t xml:space="preserve"> </w:t>
      </w:r>
      <w:r>
        <w:rPr>
          <w:rStyle w:val="VerbatimChar"/>
        </w:rPr>
        <w:t xml:space="preserve">arch-pc-lab03-report.qmd</w:t>
      </w:r>
      <w:r>
        <w:t xml:space="preserve"> </w:t>
      </w:r>
      <w:r>
        <w:t xml:space="preserve">с помощью любого текстового редактора, например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. Внимательно изучим структуру этого файла</w:t>
      </w:r>
      <w:r>
        <w:t xml:space="preserve"> </w:t>
      </w:r>
      <w:hyperlink w:anchor="fig-007">
        <w:r>
          <w:rPr>
            <w:rStyle w:val="Hyperlink"/>
          </w:rPr>
          <w:t xml:space="preserve">рис. 7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9" w:name="fig-007"/>
          <w:p>
            <w:pPr>
              <w:pStyle w:val="Compact"/>
              <w:jc w:val="center"/>
            </w:pPr>
            <w:r>
              <w:drawing>
                <wp:inline>
                  <wp:extent cx="4800600" cy="1558281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./image/7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558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Изучение структуры файла</w:t>
            </w:r>
          </w:p>
          <w:bookmarkEnd w:id="49"/>
        </w:tc>
      </w:tr>
    </w:tbl>
    <w:p>
      <w:pPr>
        <w:pStyle w:val="BodyText"/>
      </w:pPr>
      <w:r>
        <w:t xml:space="preserve">Заполним отчет</w:t>
      </w:r>
      <w:r>
        <w:t xml:space="preserve"> </w:t>
      </w:r>
      <w:hyperlink w:anchor="fig-008">
        <w:r>
          <w:rPr>
            <w:rStyle w:val="Hyperlink"/>
          </w:rPr>
          <w:t xml:space="preserve">рис. 8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fig-008"/>
          <w:p>
            <w:pPr>
              <w:pStyle w:val="Compact"/>
              <w:jc w:val="center"/>
            </w:pPr>
            <w:r>
              <w:drawing>
                <wp:inline>
                  <wp:extent cx="4800600" cy="378213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./image/8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78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Заполнение отчета</w:t>
            </w:r>
          </w:p>
          <w:bookmarkEnd w:id="53"/>
        </w:tc>
      </w:tr>
    </w:tbl>
    <w:p>
      <w:pPr>
        <w:pStyle w:val="BodyText"/>
      </w:pPr>
      <w:r>
        <w:t xml:space="preserve">Отправим файлы на github</w:t>
      </w:r>
    </w:p>
    <w:bookmarkEnd w:id="54"/>
    <w:bookmarkStart w:id="63" w:name="задание-для-самостоятельной-работы"/>
    <w:p>
      <w:pPr>
        <w:pStyle w:val="Heading1"/>
      </w:pPr>
      <w:r>
        <w:t xml:space="preserve">3. Задание для самостоятельной работы</w:t>
      </w:r>
    </w:p>
    <w:p>
      <w:pPr>
        <w:pStyle w:val="FirstParagraph"/>
      </w:pPr>
      <w:r>
        <w:t xml:space="preserve">1)В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</w:t>
      </w:r>
      <w:r>
        <w:t xml:space="preserve"> </w:t>
      </w:r>
      <w:r>
        <w:rPr>
          <w:b/>
          <w:bCs/>
        </w:rPr>
        <w:t xml:space="preserve">?@fig-009</w:t>
      </w:r>
      <w:r>
        <w:t xml:space="preserve"> </w:t>
      </w:r>
      <w:r>
        <w:t xml:space="preserve">. В качестве отчёта необходимо предоставить отчёты в трех форматах: pdf,docx и md. Загрузим файлы на Github и проверим наличие загруженных файлов в репозиторий</w:t>
      </w:r>
      <w:r>
        <w:t xml:space="preserve"> </w:t>
      </w:r>
      <w:r>
        <w:rPr>
          <w:b/>
          <w:bCs/>
        </w:rPr>
        <w:t xml:space="preserve">?@fig-010</w:t>
      </w:r>
    </w:p>
    <w:p>
      <w:pPr>
        <w:pStyle w:val="BodyText"/>
      </w:pPr>
      <w:bookmarkStart w:id="58" w:name="fig-009"/>
      <w:r>
        <w:drawing>
          <wp:inline>
            <wp:extent cx="4800600" cy="3457666"/>
            <wp:effectExtent b="0" l="0" r="0" t="0"/>
            <wp:docPr descr="Заполнение отчета" title="" id="56" name="Picture"/>
            <a:graphic>
              <a:graphicData uri="http://schemas.openxmlformats.org/drawingml/2006/picture">
                <pic:pic>
                  <pic:nvPicPr>
                    <pic:cNvPr descr="./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57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bookmarkStart w:id="62" w:name="fig-010"/>
      <w:r>
        <w:drawing>
          <wp:inline>
            <wp:extent cx="4800600" cy="2302787"/>
            <wp:effectExtent b="0" l="0" r="0" t="0"/>
            <wp:docPr descr="Проверяем наличие файлов" title="" id="60" name="Picture"/>
            <a:graphic>
              <a:graphicData uri="http://schemas.openxmlformats.org/drawingml/2006/picture">
                <pic:pic>
                  <pic:nvPicPr>
                    <pic:cNvPr descr="./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0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bookmarkEnd w:id="63"/>
    <w:bookmarkStart w:id="65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ходе проведения лабораторной работы мы научились пользоваться и использовать систему разметки Markdown. Изучили основные принципы оформления отчетов с помощью данного нам инструмента.</w:t>
      </w:r>
    </w:p>
    <w:bookmarkStart w:id="64" w:name="refs"/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Костеренко Полина</dc:creator>
  <dc:language>ru-RU</dc:language>
  <cp:keywords/>
  <dcterms:created xsi:type="dcterms:W3CDTF">2025-10-24T21:53:01Z</dcterms:created>
  <dcterms:modified xsi:type="dcterms:W3CDTF">2025-10-24T21:53:01Z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Содержание</vt:lpwstr>
  </property>
</Properties>
</file>