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403DF" w14:textId="0FE1C6BA" w:rsidR="00772B56" w:rsidRDefault="00772B56" w:rsidP="002D7A81">
      <w:pPr>
        <w:pStyle w:val="Heading1"/>
      </w:pPr>
      <w:r>
        <w:t xml:space="preserve">Website Development </w:t>
      </w:r>
    </w:p>
    <w:p w14:paraId="03A945A7" w14:textId="77777777" w:rsidR="002D7A81" w:rsidRPr="002D7A81" w:rsidRDefault="002D7A81" w:rsidP="002D7A81"/>
    <w:p w14:paraId="68156058" w14:textId="77777777" w:rsidR="00772B56" w:rsidRDefault="00772B56" w:rsidP="00772B56">
      <w:pPr>
        <w:pStyle w:val="Heading3"/>
      </w:pPr>
      <w:bookmarkStart w:id="0" w:name="_r9fra09byth3" w:colFirst="0" w:colLast="0"/>
      <w:bookmarkEnd w:id="0"/>
      <w:r>
        <w:t>User-Friendly Design</w:t>
      </w:r>
    </w:p>
    <w:p w14:paraId="171E041C" w14:textId="77777777" w:rsidR="00772B56" w:rsidRDefault="00772B56" w:rsidP="00772B56">
      <w:pPr>
        <w:pStyle w:val="Heading4"/>
      </w:pPr>
      <w:bookmarkStart w:id="1" w:name="_n9t96727za55" w:colFirst="0" w:colLast="0"/>
      <w:bookmarkEnd w:id="1"/>
      <w:r>
        <w:t>Key Features</w:t>
      </w:r>
    </w:p>
    <w:p w14:paraId="75906E7A" w14:textId="77777777" w:rsidR="00772B56" w:rsidRDefault="00772B56" w:rsidP="00772B56">
      <w:pPr>
        <w:numPr>
          <w:ilvl w:val="0"/>
          <w:numId w:val="6"/>
        </w:numPr>
      </w:pPr>
      <w:r>
        <w:rPr>
          <w:b/>
        </w:rPr>
        <w:t>Intuitive navigation</w:t>
      </w:r>
      <w:r>
        <w:t>: Implement a clear and simple navigation menu that helps users easily find information about different car models, pricing, features, and company details.</w:t>
      </w:r>
    </w:p>
    <w:p w14:paraId="40EB2306" w14:textId="77777777" w:rsidR="00772B56" w:rsidRDefault="00772B56" w:rsidP="00772B56">
      <w:pPr>
        <w:numPr>
          <w:ilvl w:val="0"/>
          <w:numId w:val="6"/>
        </w:numPr>
        <w:rPr>
          <w:b/>
        </w:rPr>
      </w:pPr>
      <w:r>
        <w:rPr>
          <w:b/>
        </w:rPr>
        <w:t>Visual Appeal:</w:t>
      </w:r>
      <w:r>
        <w:t xml:space="preserve"> Use high-quality images and videos of the cars. Employ a sleek, modern design that reflects the cutting-edge technology and luxury of your electric cars.</w:t>
      </w:r>
    </w:p>
    <w:p w14:paraId="17AB7BD1" w14:textId="77777777" w:rsidR="00772B56" w:rsidRPr="00235DB6" w:rsidRDefault="00772B56" w:rsidP="00772B56">
      <w:pPr>
        <w:numPr>
          <w:ilvl w:val="0"/>
          <w:numId w:val="6"/>
        </w:numPr>
        <w:rPr>
          <w:b/>
        </w:rPr>
      </w:pPr>
      <w:r>
        <w:rPr>
          <w:b/>
        </w:rPr>
        <w:t>Accessibility:</w:t>
      </w:r>
      <w:r>
        <w:t xml:space="preserve"> Ensure the website is accessible to all users, including those with disabilities. Use proper HTML tags and ARIA attributes to enhance screen reader compatibility.</w:t>
      </w:r>
    </w:p>
    <w:p w14:paraId="28B9C437" w14:textId="77777777" w:rsidR="00772B56" w:rsidRPr="00235DB6" w:rsidRDefault="00772B56" w:rsidP="00772B56">
      <w:pPr>
        <w:pStyle w:val="Heading4"/>
      </w:pPr>
      <w:r w:rsidRPr="00235DB6">
        <w:t>Color Scheme:</w:t>
      </w:r>
    </w:p>
    <w:p w14:paraId="79A929CD" w14:textId="77777777" w:rsidR="00772B56" w:rsidRPr="00235DB6" w:rsidRDefault="00772B56" w:rsidP="00772B56">
      <w:pPr>
        <w:pStyle w:val="ListParagraph"/>
        <w:numPr>
          <w:ilvl w:val="0"/>
          <w:numId w:val="9"/>
        </w:numPr>
        <w:rPr>
          <w:b/>
        </w:rPr>
      </w:pPr>
      <w:r w:rsidRPr="00235DB6">
        <w:rPr>
          <w:b/>
        </w:rPr>
        <w:t>Primary Colors:</w:t>
      </w:r>
    </w:p>
    <w:p w14:paraId="69B583AC" w14:textId="77777777" w:rsidR="00772B56" w:rsidRPr="00235DB6" w:rsidRDefault="00772B56" w:rsidP="00772B56">
      <w:pPr>
        <w:pStyle w:val="ListParagraph"/>
        <w:numPr>
          <w:ilvl w:val="1"/>
          <w:numId w:val="9"/>
        </w:numPr>
        <w:rPr>
          <w:bCs/>
        </w:rPr>
      </w:pPr>
      <w:r w:rsidRPr="00235DB6">
        <w:rPr>
          <w:b/>
        </w:rPr>
        <w:t>Electric Blue (#007BFF):</w:t>
      </w:r>
      <w:r w:rsidRPr="00235DB6">
        <w:rPr>
          <w:bCs/>
        </w:rPr>
        <w:t xml:space="preserve"> Use for primary action buttons, links, and highlights to convey a sense of technology, innovation, and energy.</w:t>
      </w:r>
    </w:p>
    <w:p w14:paraId="73895465" w14:textId="77777777" w:rsidR="00772B56" w:rsidRPr="00235DB6" w:rsidRDefault="00772B56" w:rsidP="00772B56">
      <w:pPr>
        <w:pStyle w:val="ListParagraph"/>
        <w:numPr>
          <w:ilvl w:val="1"/>
          <w:numId w:val="9"/>
        </w:numPr>
        <w:rPr>
          <w:bCs/>
        </w:rPr>
      </w:pPr>
      <w:r w:rsidRPr="00235DB6">
        <w:rPr>
          <w:b/>
        </w:rPr>
        <w:t>Pure White (#FFFFFF):</w:t>
      </w:r>
      <w:r w:rsidRPr="00235DB6">
        <w:rPr>
          <w:bCs/>
        </w:rPr>
        <w:t xml:space="preserve"> Use for backgrounds, text for dark backgrounds, and clean sections to create a sense of cleanliness, modernity, and simplicity.</w:t>
      </w:r>
    </w:p>
    <w:p w14:paraId="76778AA5" w14:textId="77777777" w:rsidR="00772B56" w:rsidRPr="00235DB6" w:rsidRDefault="00772B56" w:rsidP="00772B56">
      <w:pPr>
        <w:pStyle w:val="ListParagraph"/>
        <w:numPr>
          <w:ilvl w:val="1"/>
          <w:numId w:val="9"/>
        </w:numPr>
        <w:rPr>
          <w:bCs/>
        </w:rPr>
      </w:pPr>
      <w:r w:rsidRPr="00235DB6">
        <w:rPr>
          <w:b/>
        </w:rPr>
        <w:t>Dark Charcoal (#333333):</w:t>
      </w:r>
      <w:r w:rsidRPr="00235DB6">
        <w:rPr>
          <w:bCs/>
        </w:rPr>
        <w:t xml:space="preserve"> Use for text, icons, secondary buttons, and footer background to provide a strong, sophisticated contrast.</w:t>
      </w:r>
    </w:p>
    <w:p w14:paraId="630EC1C4" w14:textId="77777777" w:rsidR="00772B56" w:rsidRPr="00235DB6" w:rsidRDefault="00772B56" w:rsidP="00772B56">
      <w:pPr>
        <w:pStyle w:val="ListParagraph"/>
        <w:numPr>
          <w:ilvl w:val="0"/>
          <w:numId w:val="9"/>
        </w:numPr>
        <w:rPr>
          <w:b/>
        </w:rPr>
      </w:pPr>
      <w:r w:rsidRPr="00235DB6">
        <w:rPr>
          <w:b/>
        </w:rPr>
        <w:t>Secondary Colors:</w:t>
      </w:r>
    </w:p>
    <w:p w14:paraId="482C76B6" w14:textId="77777777" w:rsidR="00772B56" w:rsidRPr="00235DB6" w:rsidRDefault="00772B56" w:rsidP="00772B56">
      <w:pPr>
        <w:pStyle w:val="ListParagraph"/>
        <w:numPr>
          <w:ilvl w:val="1"/>
          <w:numId w:val="9"/>
        </w:numPr>
        <w:rPr>
          <w:bCs/>
        </w:rPr>
      </w:pPr>
      <w:r w:rsidRPr="00235DB6">
        <w:rPr>
          <w:b/>
        </w:rPr>
        <w:t>Eco Green (#28A745):</w:t>
      </w:r>
      <w:r w:rsidRPr="00235DB6">
        <w:rPr>
          <w:bCs/>
        </w:rPr>
        <w:t xml:space="preserve"> Use for secondary buttons, accents, and success messages to represent sustainability and eco-friendliness.</w:t>
      </w:r>
    </w:p>
    <w:p w14:paraId="6CD2FD48" w14:textId="77777777" w:rsidR="00772B56" w:rsidRPr="00235DB6" w:rsidRDefault="00772B56" w:rsidP="00772B56">
      <w:pPr>
        <w:pStyle w:val="ListParagraph"/>
        <w:numPr>
          <w:ilvl w:val="1"/>
          <w:numId w:val="9"/>
        </w:numPr>
        <w:rPr>
          <w:bCs/>
        </w:rPr>
      </w:pPr>
      <w:r w:rsidRPr="00235DB6">
        <w:rPr>
          <w:b/>
        </w:rPr>
        <w:t>Silver Gray (#F0F0F0):</w:t>
      </w:r>
      <w:r w:rsidRPr="00235DB6">
        <w:rPr>
          <w:bCs/>
        </w:rPr>
        <w:t xml:space="preserve"> Use for backgrounds for sections, borders, and dividers to add a neutral, balanced tone.</w:t>
      </w:r>
    </w:p>
    <w:p w14:paraId="754B92D6" w14:textId="77777777" w:rsidR="00772B56" w:rsidRPr="00235DB6" w:rsidRDefault="00772B56" w:rsidP="00772B56">
      <w:pPr>
        <w:pStyle w:val="ListParagraph"/>
        <w:numPr>
          <w:ilvl w:val="0"/>
          <w:numId w:val="9"/>
        </w:numPr>
        <w:rPr>
          <w:b/>
        </w:rPr>
      </w:pPr>
      <w:r w:rsidRPr="00235DB6">
        <w:rPr>
          <w:b/>
        </w:rPr>
        <w:t>Accent Colors:</w:t>
      </w:r>
    </w:p>
    <w:p w14:paraId="6F4D1A4B" w14:textId="77777777" w:rsidR="00772B56" w:rsidRPr="00235DB6" w:rsidRDefault="00772B56" w:rsidP="00772B56">
      <w:pPr>
        <w:pStyle w:val="ListParagraph"/>
        <w:numPr>
          <w:ilvl w:val="1"/>
          <w:numId w:val="9"/>
        </w:numPr>
        <w:rPr>
          <w:bCs/>
        </w:rPr>
      </w:pPr>
      <w:r w:rsidRPr="00235DB6">
        <w:rPr>
          <w:b/>
        </w:rPr>
        <w:t>Sunrise Orange (#FF8800):</w:t>
      </w:r>
      <w:r w:rsidRPr="00235DB6">
        <w:rPr>
          <w:bCs/>
        </w:rPr>
        <w:t xml:space="preserve"> Use for highlights, promotional banners, and important notices to add energy and grab attention.</w:t>
      </w:r>
    </w:p>
    <w:p w14:paraId="7BF6A781" w14:textId="77777777" w:rsidR="00772B56" w:rsidRPr="00235DB6" w:rsidRDefault="00772B56" w:rsidP="00772B56">
      <w:pPr>
        <w:pStyle w:val="ListParagraph"/>
        <w:numPr>
          <w:ilvl w:val="1"/>
          <w:numId w:val="9"/>
        </w:numPr>
        <w:rPr>
          <w:b/>
        </w:rPr>
      </w:pPr>
      <w:r w:rsidRPr="00235DB6">
        <w:rPr>
          <w:b/>
        </w:rPr>
        <w:t>Sky Blue (#87CEEB):</w:t>
      </w:r>
      <w:r w:rsidRPr="00235DB6">
        <w:rPr>
          <w:bCs/>
        </w:rPr>
        <w:t xml:space="preserve"> Use for subtle highlights, less critical CTAs, and backgrounds for info sections to add a calm, airy feeling.</w:t>
      </w:r>
    </w:p>
    <w:p w14:paraId="4084EE3C" w14:textId="77777777" w:rsidR="00772B56" w:rsidRDefault="00772B56" w:rsidP="00772B56">
      <w:pPr>
        <w:pStyle w:val="Heading4"/>
      </w:pPr>
      <w:bookmarkStart w:id="2" w:name="_adqrfalqd9qs" w:colFirst="0" w:colLast="0"/>
      <w:bookmarkEnd w:id="2"/>
      <w:r>
        <w:t>Technologies &amp; Tools</w:t>
      </w:r>
    </w:p>
    <w:p w14:paraId="46B43CB4" w14:textId="77777777" w:rsidR="00772B56" w:rsidRDefault="00772B56" w:rsidP="00772B56">
      <w:pPr>
        <w:numPr>
          <w:ilvl w:val="0"/>
          <w:numId w:val="3"/>
        </w:numPr>
      </w:pPr>
      <w:r>
        <w:rPr>
          <w:b/>
        </w:rPr>
        <w:t>HTML5/CSS3</w:t>
      </w:r>
      <w:r>
        <w:t>: For structuring and styling the website.</w:t>
      </w:r>
    </w:p>
    <w:p w14:paraId="0B89951E" w14:textId="77777777" w:rsidR="00772B56" w:rsidRDefault="00772B56" w:rsidP="00772B56">
      <w:pPr>
        <w:numPr>
          <w:ilvl w:val="0"/>
          <w:numId w:val="3"/>
        </w:numPr>
      </w:pPr>
      <w:r>
        <w:rPr>
          <w:b/>
        </w:rPr>
        <w:t>JavaScript</w:t>
      </w:r>
      <w:r>
        <w:t>: For interactive elements like sliders, car configurators, and dynamic forms.</w:t>
      </w:r>
    </w:p>
    <w:p w14:paraId="382A5D91" w14:textId="77777777" w:rsidR="00772B56" w:rsidRDefault="00772B56" w:rsidP="00772B56">
      <w:pPr>
        <w:numPr>
          <w:ilvl w:val="0"/>
          <w:numId w:val="3"/>
        </w:numPr>
      </w:pPr>
      <w:r>
        <w:rPr>
          <w:b/>
        </w:rPr>
        <w:t>UI/UX Design Tools</w:t>
      </w:r>
      <w:r>
        <w:t>: Figma, Sketch, or Adobe XD for designing wireframes and prototypes.</w:t>
      </w:r>
    </w:p>
    <w:p w14:paraId="4C5449F5" w14:textId="77777777" w:rsidR="00772B56" w:rsidRDefault="00772B56" w:rsidP="00772B56">
      <w:pPr>
        <w:numPr>
          <w:ilvl w:val="0"/>
          <w:numId w:val="3"/>
        </w:numPr>
      </w:pPr>
      <w:r>
        <w:rPr>
          <w:b/>
        </w:rPr>
        <w:t>Content Management System (CMS:</w:t>
      </w:r>
      <w:r>
        <w:t xml:space="preserve"> AWS WordPress Hosting for easy content updates and reliable performance.</w:t>
      </w:r>
    </w:p>
    <w:p w14:paraId="58A62461" w14:textId="77777777" w:rsidR="00772B56" w:rsidRDefault="00772B56" w:rsidP="00772B56">
      <w:pPr>
        <w:numPr>
          <w:ilvl w:val="0"/>
          <w:numId w:val="3"/>
        </w:numPr>
      </w:pPr>
      <w:r>
        <w:rPr>
          <w:b/>
        </w:rPr>
        <w:t>Cloud Storage:</w:t>
      </w:r>
      <w:r>
        <w:t xml:space="preserve"> AWS S3 Storage for storing and delivering media content efficiently.</w:t>
      </w:r>
    </w:p>
    <w:p w14:paraId="78CE780C" w14:textId="77777777" w:rsidR="00772B56" w:rsidRDefault="00772B56" w:rsidP="00772B56">
      <w:r>
        <w:tab/>
      </w:r>
    </w:p>
    <w:p w14:paraId="23E06A42" w14:textId="77777777" w:rsidR="00772B56" w:rsidRDefault="00772B56" w:rsidP="00772B56">
      <w:pPr>
        <w:pStyle w:val="Heading3"/>
      </w:pPr>
      <w:bookmarkStart w:id="3" w:name="_h2tb59w9wx4b" w:colFirst="0" w:colLast="0"/>
      <w:bookmarkEnd w:id="3"/>
      <w:r>
        <w:lastRenderedPageBreak/>
        <w:t>Responsive Design</w:t>
      </w:r>
    </w:p>
    <w:p w14:paraId="7359303A" w14:textId="77777777" w:rsidR="00772B56" w:rsidRDefault="00772B56" w:rsidP="00772B56">
      <w:pPr>
        <w:pStyle w:val="Heading4"/>
      </w:pPr>
      <w:bookmarkStart w:id="4" w:name="_nge58bm7022p" w:colFirst="0" w:colLast="0"/>
      <w:bookmarkEnd w:id="4"/>
      <w:r>
        <w:t>Key Features</w:t>
      </w:r>
    </w:p>
    <w:p w14:paraId="3F9C217F" w14:textId="77777777" w:rsidR="00772B56" w:rsidRDefault="00772B56" w:rsidP="00772B56">
      <w:pPr>
        <w:numPr>
          <w:ilvl w:val="0"/>
          <w:numId w:val="5"/>
        </w:numPr>
      </w:pPr>
      <w:r>
        <w:rPr>
          <w:b/>
        </w:rPr>
        <w:t>Mobile Optimization</w:t>
      </w:r>
      <w:r>
        <w:t>: Ensure the website is fully responsive and provides a seamless experience across all devices (smartphones, tablets, computers)</w:t>
      </w:r>
    </w:p>
    <w:p w14:paraId="63BDEBDD" w14:textId="77777777" w:rsidR="00772B56" w:rsidRDefault="00772B56" w:rsidP="00772B56">
      <w:pPr>
        <w:numPr>
          <w:ilvl w:val="0"/>
          <w:numId w:val="5"/>
        </w:numPr>
      </w:pPr>
      <w:r>
        <w:rPr>
          <w:b/>
        </w:rPr>
        <w:t>Adaptive Images:</w:t>
      </w:r>
      <w:r>
        <w:t xml:space="preserve"> Use responsive images that adjust to different screen sizes and resolutions. Implement lazy loading to improve load times.</w:t>
      </w:r>
    </w:p>
    <w:p w14:paraId="080E5840" w14:textId="77777777" w:rsidR="00772B56" w:rsidRDefault="00772B56" w:rsidP="00772B56">
      <w:pPr>
        <w:numPr>
          <w:ilvl w:val="0"/>
          <w:numId w:val="5"/>
        </w:numPr>
      </w:pPr>
      <w:r>
        <w:rPr>
          <w:b/>
        </w:rPr>
        <w:t xml:space="preserve">Touch </w:t>
      </w:r>
      <w:r>
        <w:t xml:space="preserve">Friendly </w:t>
      </w:r>
      <w:r>
        <w:rPr>
          <w:b/>
        </w:rPr>
        <w:t>Elements:</w:t>
      </w:r>
      <w:r>
        <w:t xml:space="preserve"> Design touch friendly navigation and buttons for mobile users.</w:t>
      </w:r>
    </w:p>
    <w:p w14:paraId="295C565C" w14:textId="77777777" w:rsidR="00772B56" w:rsidRDefault="00772B56" w:rsidP="00772B56">
      <w:pPr>
        <w:pStyle w:val="Heading4"/>
      </w:pPr>
      <w:bookmarkStart w:id="5" w:name="_ugh9i91t60za" w:colFirst="0" w:colLast="0"/>
      <w:bookmarkEnd w:id="5"/>
      <w:r>
        <w:t>Technologies &amp; Tools</w:t>
      </w:r>
    </w:p>
    <w:p w14:paraId="5669C95C" w14:textId="77777777" w:rsidR="00772B56" w:rsidRDefault="00772B56" w:rsidP="00772B56">
      <w:pPr>
        <w:numPr>
          <w:ilvl w:val="0"/>
          <w:numId w:val="4"/>
        </w:numPr>
      </w:pPr>
      <w:r>
        <w:rPr>
          <w:b/>
        </w:rPr>
        <w:t>Responsive Frameworks:</w:t>
      </w:r>
      <w:r>
        <w:t xml:space="preserve"> Bootstrap and custom CSS media queries if needed.</w:t>
      </w:r>
    </w:p>
    <w:p w14:paraId="335EA245" w14:textId="77777777" w:rsidR="00772B56" w:rsidRDefault="00772B56" w:rsidP="00772B56">
      <w:pPr>
        <w:numPr>
          <w:ilvl w:val="0"/>
          <w:numId w:val="4"/>
        </w:numPr>
      </w:pPr>
      <w:r>
        <w:rPr>
          <w:b/>
        </w:rPr>
        <w:t>Testing Tools:</w:t>
      </w:r>
      <w:r>
        <w:t xml:space="preserve"> </w:t>
      </w:r>
      <w:proofErr w:type="spellStart"/>
      <w:r>
        <w:t>BrowserStack</w:t>
      </w:r>
      <w:proofErr w:type="spellEnd"/>
      <w:r>
        <w:t xml:space="preserve"> or Google Mobile-Friendly Test to ensure responsiveness across various devices and browsers.</w:t>
      </w:r>
    </w:p>
    <w:p w14:paraId="5083EE5B" w14:textId="77777777" w:rsidR="00772B56" w:rsidRDefault="00772B56" w:rsidP="00772B56"/>
    <w:p w14:paraId="705C0939" w14:textId="77777777" w:rsidR="00772B56" w:rsidRDefault="00772B56" w:rsidP="00772B56">
      <w:pPr>
        <w:pStyle w:val="Heading3"/>
      </w:pPr>
      <w:bookmarkStart w:id="6" w:name="_20t0cq951b48" w:colFirst="0" w:colLast="0"/>
      <w:bookmarkEnd w:id="6"/>
      <w:r>
        <w:t>Fast Load Times</w:t>
      </w:r>
    </w:p>
    <w:p w14:paraId="15DACCB1" w14:textId="77777777" w:rsidR="00772B56" w:rsidRDefault="00772B56" w:rsidP="00772B56">
      <w:pPr>
        <w:pStyle w:val="Heading4"/>
      </w:pPr>
      <w:bookmarkStart w:id="7" w:name="_io68382s514c" w:colFirst="0" w:colLast="0"/>
      <w:bookmarkEnd w:id="7"/>
      <w:r>
        <w:t>Key Features</w:t>
      </w:r>
    </w:p>
    <w:p w14:paraId="05EB54E2" w14:textId="77777777" w:rsidR="00772B56" w:rsidRDefault="00772B56" w:rsidP="00772B56">
      <w:pPr>
        <w:numPr>
          <w:ilvl w:val="0"/>
          <w:numId w:val="8"/>
        </w:numPr>
      </w:pPr>
      <w:r>
        <w:rPr>
          <w:b/>
        </w:rPr>
        <w:t>Image Optimization</w:t>
      </w:r>
      <w:r>
        <w:t xml:space="preserve">: Compress and optimize images without losing quality. Use next-gen formats like </w:t>
      </w:r>
      <w:proofErr w:type="spellStart"/>
      <w:r>
        <w:t>WebP</w:t>
      </w:r>
      <w:proofErr w:type="spellEnd"/>
      <w:r>
        <w:t>.</w:t>
      </w:r>
    </w:p>
    <w:p w14:paraId="30240685" w14:textId="77777777" w:rsidR="00772B56" w:rsidRDefault="00772B56" w:rsidP="00772B56">
      <w:pPr>
        <w:numPr>
          <w:ilvl w:val="0"/>
          <w:numId w:val="8"/>
        </w:numPr>
      </w:pPr>
      <w:r>
        <w:rPr>
          <w:b/>
        </w:rPr>
        <w:t>Minification:</w:t>
      </w:r>
      <w:r>
        <w:t xml:space="preserve"> Minify CSS, JavaScript, and HTML files to reduce their size.</w:t>
      </w:r>
    </w:p>
    <w:p w14:paraId="711ADA6E" w14:textId="77777777" w:rsidR="00772B56" w:rsidRDefault="00772B56" w:rsidP="00772B56">
      <w:pPr>
        <w:numPr>
          <w:ilvl w:val="0"/>
          <w:numId w:val="8"/>
        </w:numPr>
      </w:pPr>
      <w:r>
        <w:rPr>
          <w:b/>
        </w:rPr>
        <w:t>Caching:</w:t>
      </w:r>
      <w:r>
        <w:t xml:space="preserve"> Implement browser caching and server-side caching to speed up load times.</w:t>
      </w:r>
    </w:p>
    <w:p w14:paraId="2E3A9E0E" w14:textId="77777777" w:rsidR="00772B56" w:rsidRDefault="00772B56" w:rsidP="00772B56">
      <w:pPr>
        <w:numPr>
          <w:ilvl w:val="0"/>
          <w:numId w:val="8"/>
        </w:numPr>
      </w:pPr>
      <w:r>
        <w:rPr>
          <w:b/>
        </w:rPr>
        <w:t>Content Delivery Network (CDN):</w:t>
      </w:r>
      <w:r>
        <w:t xml:space="preserve"> Use AWS CloudFront, integrated with AWS S3, to deliver content faster to users worldwide.</w:t>
      </w:r>
    </w:p>
    <w:p w14:paraId="19CE4EBD" w14:textId="77777777" w:rsidR="00772B56" w:rsidRDefault="00772B56" w:rsidP="00772B56">
      <w:pPr>
        <w:numPr>
          <w:ilvl w:val="0"/>
          <w:numId w:val="8"/>
        </w:numPr>
      </w:pPr>
      <w:r>
        <w:rPr>
          <w:b/>
        </w:rPr>
        <w:t>AWS Integration:</w:t>
      </w:r>
      <w:r>
        <w:t xml:space="preserve"> Since we are using AWS services for hosting (WordPress on AWS) and storage (AWS S3), load times will be faster. Images and media files are loaded from AWS S3, ensuring quick access and delivery due to the efficient AWS infrastructure.</w:t>
      </w:r>
    </w:p>
    <w:p w14:paraId="1AAF5F5C" w14:textId="77777777" w:rsidR="00772B56" w:rsidRDefault="00772B56" w:rsidP="00772B56">
      <w:pPr>
        <w:pStyle w:val="Heading4"/>
      </w:pPr>
      <w:bookmarkStart w:id="8" w:name="_b5vulwfgvkn7" w:colFirst="0" w:colLast="0"/>
      <w:bookmarkEnd w:id="8"/>
      <w:r>
        <w:t>Technologies &amp; Tools</w:t>
      </w:r>
    </w:p>
    <w:p w14:paraId="54EA16D3" w14:textId="77777777" w:rsidR="00772B56" w:rsidRDefault="00772B56" w:rsidP="00772B56">
      <w:pPr>
        <w:numPr>
          <w:ilvl w:val="0"/>
          <w:numId w:val="4"/>
        </w:numPr>
      </w:pPr>
      <w:r>
        <w:rPr>
          <w:b/>
        </w:rPr>
        <w:t>Image Optimization Tools:</w:t>
      </w:r>
      <w:r>
        <w:t xml:space="preserve"> </w:t>
      </w:r>
      <w:proofErr w:type="spellStart"/>
      <w:r>
        <w:t>TinyPNG</w:t>
      </w:r>
      <w:proofErr w:type="spellEnd"/>
      <w:r>
        <w:t xml:space="preserve">, </w:t>
      </w:r>
      <w:proofErr w:type="spellStart"/>
      <w:r>
        <w:t>ImageOptim</w:t>
      </w:r>
      <w:proofErr w:type="spellEnd"/>
    </w:p>
    <w:p w14:paraId="337A84A7" w14:textId="77777777" w:rsidR="00772B56" w:rsidRDefault="00772B56" w:rsidP="00772B56">
      <w:pPr>
        <w:numPr>
          <w:ilvl w:val="0"/>
          <w:numId w:val="4"/>
        </w:numPr>
      </w:pPr>
      <w:r>
        <w:rPr>
          <w:b/>
        </w:rPr>
        <w:t>Build Tools:</w:t>
      </w:r>
      <w:r>
        <w:t xml:space="preserve"> Webpack, Gulp, or Grunt for automating minification and other optimizations.</w:t>
      </w:r>
    </w:p>
    <w:p w14:paraId="7E3FD900" w14:textId="77777777" w:rsidR="00772B56" w:rsidRDefault="00772B56" w:rsidP="00772B56">
      <w:pPr>
        <w:numPr>
          <w:ilvl w:val="0"/>
          <w:numId w:val="4"/>
        </w:numPr>
      </w:pPr>
      <w:r>
        <w:rPr>
          <w:b/>
        </w:rPr>
        <w:t>CDN Provider</w:t>
      </w:r>
      <w:r>
        <w:t>: AWS CloudFront integrated with AWS S3.</w:t>
      </w:r>
    </w:p>
    <w:p w14:paraId="7274C923" w14:textId="77777777" w:rsidR="00772B56" w:rsidRDefault="00772B56" w:rsidP="00772B56"/>
    <w:p w14:paraId="0555328A" w14:textId="77777777" w:rsidR="00772B56" w:rsidRDefault="00772B56" w:rsidP="00772B56"/>
    <w:p w14:paraId="30807E1F" w14:textId="77777777" w:rsidR="00772B56" w:rsidRDefault="00772B56" w:rsidP="00772B56"/>
    <w:p w14:paraId="15C25A72" w14:textId="77777777" w:rsidR="002D7A81" w:rsidRDefault="002D7A81" w:rsidP="00772B56"/>
    <w:p w14:paraId="1B4DA7E4" w14:textId="77777777" w:rsidR="002D7A81" w:rsidRDefault="002D7A81" w:rsidP="00772B56"/>
    <w:p w14:paraId="4E367CEB" w14:textId="77777777" w:rsidR="002D7A81" w:rsidRDefault="002D7A81" w:rsidP="00772B56"/>
    <w:p w14:paraId="47E549F0" w14:textId="77777777" w:rsidR="002D7A81" w:rsidRDefault="002D7A81" w:rsidP="00772B56"/>
    <w:p w14:paraId="6E72BCEA" w14:textId="77777777" w:rsidR="002D7A81" w:rsidRDefault="002D7A81" w:rsidP="00772B56"/>
    <w:p w14:paraId="4C73489F" w14:textId="77777777" w:rsidR="00772B56" w:rsidRDefault="00772B56" w:rsidP="00772B56">
      <w:pPr>
        <w:pStyle w:val="Heading3"/>
      </w:pPr>
      <w:bookmarkStart w:id="9" w:name="_jas8maq5hht9" w:colFirst="0" w:colLast="0"/>
      <w:bookmarkEnd w:id="9"/>
      <w:r>
        <w:lastRenderedPageBreak/>
        <w:t>Clear Call-to-Actions (CTAs)</w:t>
      </w:r>
    </w:p>
    <w:p w14:paraId="7DB5E209" w14:textId="77777777" w:rsidR="00772B56" w:rsidRDefault="00772B56" w:rsidP="00772B56">
      <w:pPr>
        <w:pStyle w:val="Heading4"/>
      </w:pPr>
      <w:bookmarkStart w:id="10" w:name="_ja4wlqj8wf92" w:colFirst="0" w:colLast="0"/>
      <w:bookmarkEnd w:id="10"/>
      <w:r>
        <w:t>Key Features</w:t>
      </w:r>
    </w:p>
    <w:p w14:paraId="45AD7126" w14:textId="77777777" w:rsidR="00772B56" w:rsidRDefault="00772B56" w:rsidP="00772B56">
      <w:pPr>
        <w:numPr>
          <w:ilvl w:val="0"/>
          <w:numId w:val="1"/>
        </w:numPr>
      </w:pPr>
      <w:r>
        <w:rPr>
          <w:b/>
        </w:rPr>
        <w:t>Strategic Placement</w:t>
      </w:r>
      <w:r>
        <w:t>: Place CTAs prominently on the homepage, product pages, and at the end of blog posts. Ensure they stand out visually.</w:t>
      </w:r>
    </w:p>
    <w:p w14:paraId="29DA9EA4" w14:textId="77777777" w:rsidR="00772B56" w:rsidRDefault="00772B56" w:rsidP="00772B56">
      <w:pPr>
        <w:numPr>
          <w:ilvl w:val="0"/>
          <w:numId w:val="1"/>
        </w:numPr>
      </w:pPr>
      <w:r>
        <w:rPr>
          <w:b/>
        </w:rPr>
        <w:t>Action-Oriented Languag</w:t>
      </w:r>
      <w:r>
        <w:t xml:space="preserve">e: Use clear, concise, and compelling language that encourages users to </w:t>
      </w:r>
      <w:proofErr w:type="gramStart"/>
      <w:r>
        <w:t>take action</w:t>
      </w:r>
      <w:proofErr w:type="gramEnd"/>
      <w:r>
        <w:t xml:space="preserve"> (e.g., “Book a Test Drive,” “Request a Quote,” “Sign Up for Updates”).</w:t>
      </w:r>
    </w:p>
    <w:p w14:paraId="4304B944" w14:textId="77777777" w:rsidR="00772B56" w:rsidRDefault="00772B56" w:rsidP="00772B56">
      <w:pPr>
        <w:numPr>
          <w:ilvl w:val="0"/>
          <w:numId w:val="1"/>
        </w:numPr>
      </w:pPr>
      <w:r>
        <w:rPr>
          <w:b/>
        </w:rPr>
        <w:t>A/B Testing:</w:t>
      </w:r>
      <w:r>
        <w:t xml:space="preserve"> Continuously test different CTA designs and placements to determine what works best.</w:t>
      </w:r>
    </w:p>
    <w:p w14:paraId="27444EAE" w14:textId="77777777" w:rsidR="00772B56" w:rsidRDefault="00772B56" w:rsidP="00772B56">
      <w:pPr>
        <w:pStyle w:val="Heading4"/>
      </w:pPr>
      <w:bookmarkStart w:id="11" w:name="_ygluzb5vkwp" w:colFirst="0" w:colLast="0"/>
      <w:bookmarkEnd w:id="11"/>
      <w:r>
        <w:t>Technologies &amp; Tools:</w:t>
      </w:r>
    </w:p>
    <w:p w14:paraId="028B2F0C" w14:textId="77777777" w:rsidR="00772B56" w:rsidRDefault="00772B56" w:rsidP="00772B56">
      <w:pPr>
        <w:numPr>
          <w:ilvl w:val="0"/>
          <w:numId w:val="7"/>
        </w:numPr>
      </w:pPr>
      <w:r>
        <w:rPr>
          <w:b/>
        </w:rPr>
        <w:t>A/B Testing Tools:</w:t>
      </w:r>
      <w:r>
        <w:t xml:space="preserve"> Optimizely, Google Optimize.</w:t>
      </w:r>
    </w:p>
    <w:p w14:paraId="30989DED" w14:textId="77777777" w:rsidR="00772B56" w:rsidRDefault="00772B56" w:rsidP="00772B56">
      <w:pPr>
        <w:numPr>
          <w:ilvl w:val="0"/>
          <w:numId w:val="7"/>
        </w:numPr>
      </w:pPr>
      <w:r>
        <w:rPr>
          <w:b/>
        </w:rPr>
        <w:t>Heatmaps &amp; Analytics:</w:t>
      </w:r>
      <w:r>
        <w:t xml:space="preserve"> Hotjar, Crazy Egg to understand user interactions and optimize CTA placements.</w:t>
      </w:r>
    </w:p>
    <w:p w14:paraId="69EF5A46" w14:textId="77777777" w:rsidR="00772B56" w:rsidRDefault="00772B56" w:rsidP="00772B56"/>
    <w:p w14:paraId="1E6723B9" w14:textId="77777777" w:rsidR="00772B56" w:rsidRDefault="00772B56" w:rsidP="00772B56">
      <w:pPr>
        <w:pStyle w:val="Heading3"/>
      </w:pPr>
      <w:bookmarkStart w:id="12" w:name="_bbwzcal6omq1" w:colFirst="0" w:colLast="0"/>
      <w:bookmarkEnd w:id="12"/>
      <w:r>
        <w:t>Analytics Integration</w:t>
      </w:r>
    </w:p>
    <w:p w14:paraId="75D22015" w14:textId="77777777" w:rsidR="00772B56" w:rsidRDefault="00772B56" w:rsidP="00772B56">
      <w:pPr>
        <w:pStyle w:val="Heading4"/>
      </w:pPr>
      <w:bookmarkStart w:id="13" w:name="_h5q0pbnkozfi" w:colFirst="0" w:colLast="0"/>
      <w:bookmarkEnd w:id="13"/>
      <w:r>
        <w:t>Key Features</w:t>
      </w:r>
    </w:p>
    <w:p w14:paraId="1925C875" w14:textId="77777777" w:rsidR="00772B56" w:rsidRDefault="00772B56" w:rsidP="00772B56">
      <w:pPr>
        <w:numPr>
          <w:ilvl w:val="0"/>
          <w:numId w:val="2"/>
        </w:numPr>
      </w:pPr>
      <w:r>
        <w:rPr>
          <w:b/>
        </w:rPr>
        <w:t>Visitor Tracking</w:t>
      </w:r>
      <w:r>
        <w:t>: Implement Google Analytics to track visitor behavior, traffic sources, and conversion rates.</w:t>
      </w:r>
    </w:p>
    <w:p w14:paraId="5987E9AC" w14:textId="77777777" w:rsidR="00772B56" w:rsidRDefault="00772B56" w:rsidP="00772B56">
      <w:pPr>
        <w:numPr>
          <w:ilvl w:val="0"/>
          <w:numId w:val="2"/>
        </w:numPr>
      </w:pPr>
      <w:r>
        <w:rPr>
          <w:b/>
        </w:rPr>
        <w:t>Goal Setting</w:t>
      </w:r>
      <w:r>
        <w:t>: Define and track goals such as request quote, test drive bookings, and purchases.</w:t>
      </w:r>
    </w:p>
    <w:p w14:paraId="4E1C5C07" w14:textId="77777777" w:rsidR="00772B56" w:rsidRDefault="00772B56" w:rsidP="00772B56">
      <w:pPr>
        <w:numPr>
          <w:ilvl w:val="0"/>
          <w:numId w:val="2"/>
        </w:numPr>
      </w:pPr>
      <w:r>
        <w:rPr>
          <w:b/>
        </w:rPr>
        <w:t>Custom Reports</w:t>
      </w:r>
      <w:r>
        <w:t>: Create custom reports to analyze specific metrics relevant to your business.</w:t>
      </w:r>
    </w:p>
    <w:p w14:paraId="31034BA4" w14:textId="77777777" w:rsidR="00772B56" w:rsidRDefault="00772B56" w:rsidP="00772B56">
      <w:pPr>
        <w:pStyle w:val="Heading4"/>
      </w:pPr>
      <w:bookmarkStart w:id="14" w:name="_ypfgpl7k4zzw" w:colFirst="0" w:colLast="0"/>
      <w:bookmarkEnd w:id="14"/>
      <w:r>
        <w:t>Technologies &amp; Tools:</w:t>
      </w:r>
    </w:p>
    <w:p w14:paraId="667996E9" w14:textId="77777777" w:rsidR="00772B56" w:rsidRDefault="00772B56" w:rsidP="00772B56">
      <w:pPr>
        <w:numPr>
          <w:ilvl w:val="0"/>
          <w:numId w:val="7"/>
        </w:numPr>
      </w:pPr>
      <w:r>
        <w:rPr>
          <w:b/>
        </w:rPr>
        <w:t>Google Analytics:</w:t>
      </w:r>
      <w:r>
        <w:t xml:space="preserve"> For comprehensive tracking and reporting.</w:t>
      </w:r>
    </w:p>
    <w:p w14:paraId="26D3091E" w14:textId="0F86E76C" w:rsidR="002D7A81" w:rsidRDefault="00772B56" w:rsidP="002D7A81">
      <w:pPr>
        <w:numPr>
          <w:ilvl w:val="0"/>
          <w:numId w:val="10"/>
        </w:numPr>
        <w:spacing w:before="100" w:beforeAutospacing="1" w:after="100" w:afterAutospacing="1" w:line="240" w:lineRule="auto"/>
        <w:textAlignment w:val="baseline"/>
        <w:rPr>
          <w:color w:val="000000"/>
        </w:rPr>
      </w:pPr>
      <w:r>
        <w:rPr>
          <w:b/>
        </w:rPr>
        <w:t xml:space="preserve">Google Tag Manager: </w:t>
      </w:r>
      <w:r w:rsidRPr="00235DB6">
        <w:rPr>
          <w:bCs/>
        </w:rPr>
        <w:t>To</w:t>
      </w:r>
      <w:r>
        <w:t xml:space="preserve"> manage and deploy marketing tags without modifying the codebase.</w:t>
      </w:r>
    </w:p>
    <w:p w14:paraId="64012A3F" w14:textId="77777777" w:rsidR="002D7A81" w:rsidRDefault="002D7A81" w:rsidP="002D7A81">
      <w:pPr>
        <w:spacing w:before="100" w:beforeAutospacing="1" w:after="100" w:afterAutospacing="1" w:line="240" w:lineRule="auto"/>
        <w:ind w:left="720"/>
        <w:textAlignment w:val="baseline"/>
        <w:rPr>
          <w:color w:val="000000"/>
        </w:rPr>
      </w:pPr>
    </w:p>
    <w:p w14:paraId="7DC6CC93" w14:textId="77777777" w:rsidR="002D7A81" w:rsidRDefault="002D7A81" w:rsidP="002D7A81">
      <w:pPr>
        <w:spacing w:before="100" w:beforeAutospacing="1" w:after="100" w:afterAutospacing="1" w:line="240" w:lineRule="auto"/>
        <w:ind w:left="720"/>
        <w:textAlignment w:val="baseline"/>
        <w:rPr>
          <w:color w:val="000000"/>
        </w:rPr>
      </w:pPr>
    </w:p>
    <w:p w14:paraId="6531F0B0" w14:textId="77777777" w:rsidR="002D7A81" w:rsidRDefault="002D7A81" w:rsidP="002D7A81">
      <w:pPr>
        <w:spacing w:before="100" w:beforeAutospacing="1" w:after="100" w:afterAutospacing="1" w:line="240" w:lineRule="auto"/>
        <w:ind w:left="720"/>
        <w:textAlignment w:val="baseline"/>
        <w:rPr>
          <w:color w:val="000000"/>
        </w:rPr>
      </w:pPr>
    </w:p>
    <w:p w14:paraId="3289EC50" w14:textId="77777777" w:rsidR="002D7A81" w:rsidRDefault="002D7A81" w:rsidP="002D7A81">
      <w:pPr>
        <w:spacing w:before="100" w:beforeAutospacing="1" w:after="100" w:afterAutospacing="1" w:line="240" w:lineRule="auto"/>
        <w:ind w:left="720"/>
        <w:textAlignment w:val="baseline"/>
        <w:rPr>
          <w:color w:val="000000"/>
        </w:rPr>
      </w:pPr>
    </w:p>
    <w:p w14:paraId="363DB396" w14:textId="77777777" w:rsidR="002D7A81" w:rsidRDefault="002D7A81" w:rsidP="002D7A81">
      <w:pPr>
        <w:spacing w:before="100" w:beforeAutospacing="1" w:after="100" w:afterAutospacing="1" w:line="240" w:lineRule="auto"/>
        <w:ind w:left="720"/>
        <w:textAlignment w:val="baseline"/>
        <w:rPr>
          <w:color w:val="000000"/>
        </w:rPr>
      </w:pPr>
    </w:p>
    <w:p w14:paraId="6398793A" w14:textId="77777777" w:rsidR="002D7A81" w:rsidRPr="002D7A81" w:rsidRDefault="002D7A81" w:rsidP="002D7A81">
      <w:pPr>
        <w:spacing w:before="100" w:beforeAutospacing="1" w:after="100" w:afterAutospacing="1" w:line="240" w:lineRule="auto"/>
        <w:ind w:left="720"/>
        <w:textAlignment w:val="baseline"/>
        <w:rPr>
          <w:color w:val="000000"/>
        </w:rPr>
      </w:pPr>
    </w:p>
    <w:p w14:paraId="47B425EA" w14:textId="77777777" w:rsidR="00772B56" w:rsidRPr="000B346B" w:rsidRDefault="00772B56" w:rsidP="002D7A81">
      <w:pPr>
        <w:pStyle w:val="Heading2"/>
      </w:pPr>
      <w:r w:rsidRPr="000B346B">
        <w:lastRenderedPageBreak/>
        <w:t>Secure and Trustworthy</w:t>
      </w:r>
    </w:p>
    <w:p w14:paraId="651F625D" w14:textId="77777777" w:rsidR="00772B56" w:rsidRPr="000B346B" w:rsidRDefault="00772B56" w:rsidP="002D7A81">
      <w:pPr>
        <w:pStyle w:val="Heading4"/>
      </w:pPr>
      <w:r w:rsidRPr="000B346B">
        <w:t>Key Features</w:t>
      </w:r>
    </w:p>
    <w:p w14:paraId="000D7A42" w14:textId="77777777" w:rsidR="00772B56" w:rsidRDefault="00772B56" w:rsidP="00772B5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HTTPS:</w:t>
      </w:r>
      <w:r>
        <w:rPr>
          <w:rFonts w:ascii="Arial" w:hAnsi="Arial" w:cs="Arial"/>
          <w:color w:val="000000"/>
          <w:sz w:val="22"/>
          <w:szCs w:val="22"/>
        </w:rPr>
        <w:t xml:space="preserve"> Ensure the entire website uses HTTPS to encrypt data transmitted between the user and the server.</w:t>
      </w:r>
    </w:p>
    <w:p w14:paraId="2017DBBE" w14:textId="77777777" w:rsidR="00772B56" w:rsidRDefault="00772B56" w:rsidP="00772B5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Trust Badges</w:t>
      </w:r>
      <w:r>
        <w:rPr>
          <w:rFonts w:ascii="Arial" w:hAnsi="Arial" w:cs="Arial"/>
          <w:color w:val="000000"/>
          <w:sz w:val="22"/>
          <w:szCs w:val="22"/>
        </w:rPr>
        <w:t>: Display security badges and certifications, especially on the checkout page, to build trust.</w:t>
      </w:r>
    </w:p>
    <w:p w14:paraId="4E55D07B" w14:textId="77777777" w:rsidR="00772B56" w:rsidRDefault="00772B56" w:rsidP="00772B5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Secure Checkout</w:t>
      </w:r>
      <w:r>
        <w:rPr>
          <w:rFonts w:ascii="Arial" w:hAnsi="Arial" w:cs="Arial"/>
          <w:color w:val="000000"/>
          <w:sz w:val="22"/>
          <w:szCs w:val="22"/>
        </w:rPr>
        <w:t>: Implement secure payment gateways and ensure PCI compliance for e-commerce transactions.</w:t>
      </w:r>
    </w:p>
    <w:p w14:paraId="4D2BD899" w14:textId="77777777" w:rsidR="00772B56" w:rsidRDefault="00772B56" w:rsidP="00772B56">
      <w:pPr>
        <w:rPr>
          <w:rFonts w:ascii="Times New Roman" w:hAnsi="Times New Roman" w:cs="Times New Roman"/>
          <w:sz w:val="24"/>
          <w:szCs w:val="24"/>
        </w:rPr>
      </w:pPr>
    </w:p>
    <w:p w14:paraId="26213E39" w14:textId="77777777" w:rsidR="00772B56" w:rsidRPr="000B346B" w:rsidRDefault="00772B56" w:rsidP="002D7A81">
      <w:pPr>
        <w:pStyle w:val="Heading4"/>
      </w:pPr>
      <w:r w:rsidRPr="000B346B">
        <w:t xml:space="preserve">Technologies &amp; </w:t>
      </w:r>
      <w:r w:rsidRPr="002D7A81">
        <w:t>Tools</w:t>
      </w:r>
    </w:p>
    <w:p w14:paraId="645CE5F9" w14:textId="77777777" w:rsidR="00772B56" w:rsidRDefault="00772B56" w:rsidP="00772B5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SSL Certificates</w:t>
      </w:r>
      <w:r>
        <w:rPr>
          <w:rFonts w:ascii="Arial" w:hAnsi="Arial" w:cs="Arial"/>
          <w:color w:val="000000"/>
          <w:sz w:val="22"/>
          <w:szCs w:val="22"/>
        </w:rPr>
        <w:t>: Obtain from trusted providers like Let’s Encrypt, Symantec.</w:t>
      </w:r>
    </w:p>
    <w:p w14:paraId="5AEF766B" w14:textId="77777777" w:rsidR="00772B56" w:rsidRDefault="00772B56" w:rsidP="00772B5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Payment Gateways</w:t>
      </w:r>
      <w:r>
        <w:rPr>
          <w:rFonts w:ascii="Arial" w:hAnsi="Arial" w:cs="Arial"/>
          <w:color w:val="000000"/>
          <w:sz w:val="22"/>
          <w:szCs w:val="22"/>
        </w:rPr>
        <w:t>: Stripe, PayPal, or other secure payment processors.</w:t>
      </w:r>
    </w:p>
    <w:p w14:paraId="2F9ED577" w14:textId="77777777" w:rsidR="00772B56" w:rsidRDefault="00772B56" w:rsidP="00772B56">
      <w:pPr>
        <w:numPr>
          <w:ilvl w:val="0"/>
          <w:numId w:val="7"/>
        </w:numPr>
      </w:pPr>
      <w:r>
        <w:rPr>
          <w:b/>
          <w:bCs/>
          <w:color w:val="000000"/>
        </w:rPr>
        <w:t>Security Plugins/Tools</w:t>
      </w:r>
      <w:r>
        <w:rPr>
          <w:color w:val="000000"/>
        </w:rPr>
        <w:t xml:space="preserve">: </w:t>
      </w:r>
      <w:proofErr w:type="spellStart"/>
      <w:r>
        <w:rPr>
          <w:color w:val="000000"/>
        </w:rPr>
        <w:t>Sucuri</w:t>
      </w:r>
      <w:proofErr w:type="spellEnd"/>
      <w:r>
        <w:rPr>
          <w:color w:val="000000"/>
        </w:rPr>
        <w:t xml:space="preserve">, </w:t>
      </w:r>
      <w:proofErr w:type="spellStart"/>
      <w:r>
        <w:rPr>
          <w:color w:val="000000"/>
        </w:rPr>
        <w:t>Wordfence</w:t>
      </w:r>
      <w:proofErr w:type="spellEnd"/>
      <w:r>
        <w:rPr>
          <w:color w:val="000000"/>
        </w:rPr>
        <w:t xml:space="preserve"> for WordPress, or custom security measures for custom-built sites.</w:t>
      </w:r>
    </w:p>
    <w:p w14:paraId="3321CCED" w14:textId="77777777" w:rsidR="005C7A6C" w:rsidRDefault="005C7A6C"/>
    <w:sectPr w:rsidR="005C7A6C" w:rsidSect="00772B5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34255"/>
    <w:multiLevelType w:val="multilevel"/>
    <w:tmpl w:val="FA426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EC1D0A"/>
    <w:multiLevelType w:val="multilevel"/>
    <w:tmpl w:val="5EF2F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4A3102"/>
    <w:multiLevelType w:val="multilevel"/>
    <w:tmpl w:val="8A461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14708D"/>
    <w:multiLevelType w:val="multilevel"/>
    <w:tmpl w:val="4A24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0E3CF2"/>
    <w:multiLevelType w:val="multilevel"/>
    <w:tmpl w:val="C59EE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C47135"/>
    <w:multiLevelType w:val="multilevel"/>
    <w:tmpl w:val="9B40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64509"/>
    <w:multiLevelType w:val="multilevel"/>
    <w:tmpl w:val="55DC5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183C38"/>
    <w:multiLevelType w:val="multilevel"/>
    <w:tmpl w:val="03D0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8310E"/>
    <w:multiLevelType w:val="multilevel"/>
    <w:tmpl w:val="621AF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622566"/>
    <w:multiLevelType w:val="multilevel"/>
    <w:tmpl w:val="DFC08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1F0FB4"/>
    <w:multiLevelType w:val="hybridMultilevel"/>
    <w:tmpl w:val="1F9AD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17CC1"/>
    <w:multiLevelType w:val="multilevel"/>
    <w:tmpl w:val="9460A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C77B75"/>
    <w:multiLevelType w:val="hybridMultilevel"/>
    <w:tmpl w:val="FC54E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7775982">
    <w:abstractNumId w:val="11"/>
  </w:num>
  <w:num w:numId="2" w16cid:durableId="1076511128">
    <w:abstractNumId w:val="0"/>
  </w:num>
  <w:num w:numId="3" w16cid:durableId="953753539">
    <w:abstractNumId w:val="4"/>
  </w:num>
  <w:num w:numId="4" w16cid:durableId="1858032353">
    <w:abstractNumId w:val="2"/>
  </w:num>
  <w:num w:numId="5" w16cid:durableId="1220097336">
    <w:abstractNumId w:val="8"/>
  </w:num>
  <w:num w:numId="6" w16cid:durableId="480465191">
    <w:abstractNumId w:val="6"/>
  </w:num>
  <w:num w:numId="7" w16cid:durableId="735399071">
    <w:abstractNumId w:val="1"/>
  </w:num>
  <w:num w:numId="8" w16cid:durableId="746921349">
    <w:abstractNumId w:val="9"/>
  </w:num>
  <w:num w:numId="9" w16cid:durableId="470900680">
    <w:abstractNumId w:val="10"/>
  </w:num>
  <w:num w:numId="10" w16cid:durableId="476530110">
    <w:abstractNumId w:val="3"/>
  </w:num>
  <w:num w:numId="11" w16cid:durableId="242380108">
    <w:abstractNumId w:val="5"/>
  </w:num>
  <w:num w:numId="12" w16cid:durableId="2083289039">
    <w:abstractNumId w:val="7"/>
  </w:num>
  <w:num w:numId="13" w16cid:durableId="19480021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45"/>
    <w:rsid w:val="002D7A81"/>
    <w:rsid w:val="005C7A6C"/>
    <w:rsid w:val="00772B56"/>
    <w:rsid w:val="007F33BA"/>
    <w:rsid w:val="00A30750"/>
    <w:rsid w:val="00BE734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8F8FD"/>
  <w15:chartTrackingRefBased/>
  <w15:docId w15:val="{E8DCAA5F-8553-4C2D-8C74-16B804D1A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B56"/>
    <w:pPr>
      <w:spacing w:after="0" w:line="276" w:lineRule="auto"/>
    </w:pPr>
    <w:rPr>
      <w:rFonts w:ascii="Arial" w:eastAsia="Arial" w:hAnsi="Arial" w:cs="Arial"/>
      <w:kern w:val="0"/>
      <w:lang w:val="en" w:bidi="si-LK"/>
      <w14:ligatures w14:val="none"/>
    </w:rPr>
  </w:style>
  <w:style w:type="paragraph" w:styleId="Heading1">
    <w:name w:val="heading 1"/>
    <w:basedOn w:val="Normal"/>
    <w:next w:val="Normal"/>
    <w:link w:val="Heading1Char"/>
    <w:uiPriority w:val="9"/>
    <w:qFormat/>
    <w:rsid w:val="00BE7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7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7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E7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3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3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3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3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7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7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E7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345"/>
    <w:rPr>
      <w:rFonts w:eastAsiaTheme="majorEastAsia" w:cstheme="majorBidi"/>
      <w:color w:val="272727" w:themeColor="text1" w:themeTint="D8"/>
    </w:rPr>
  </w:style>
  <w:style w:type="paragraph" w:styleId="Title">
    <w:name w:val="Title"/>
    <w:basedOn w:val="Normal"/>
    <w:next w:val="Normal"/>
    <w:link w:val="TitleChar"/>
    <w:uiPriority w:val="10"/>
    <w:qFormat/>
    <w:rsid w:val="00BE7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345"/>
    <w:pPr>
      <w:spacing w:before="160"/>
      <w:jc w:val="center"/>
    </w:pPr>
    <w:rPr>
      <w:i/>
      <w:iCs/>
      <w:color w:val="404040" w:themeColor="text1" w:themeTint="BF"/>
    </w:rPr>
  </w:style>
  <w:style w:type="character" w:customStyle="1" w:styleId="QuoteChar">
    <w:name w:val="Quote Char"/>
    <w:basedOn w:val="DefaultParagraphFont"/>
    <w:link w:val="Quote"/>
    <w:uiPriority w:val="29"/>
    <w:rsid w:val="00BE7345"/>
    <w:rPr>
      <w:i/>
      <w:iCs/>
      <w:color w:val="404040" w:themeColor="text1" w:themeTint="BF"/>
    </w:rPr>
  </w:style>
  <w:style w:type="paragraph" w:styleId="ListParagraph">
    <w:name w:val="List Paragraph"/>
    <w:basedOn w:val="Normal"/>
    <w:uiPriority w:val="34"/>
    <w:qFormat/>
    <w:rsid w:val="00BE7345"/>
    <w:pPr>
      <w:ind w:left="720"/>
      <w:contextualSpacing/>
    </w:pPr>
  </w:style>
  <w:style w:type="character" w:styleId="IntenseEmphasis">
    <w:name w:val="Intense Emphasis"/>
    <w:basedOn w:val="DefaultParagraphFont"/>
    <w:uiPriority w:val="21"/>
    <w:qFormat/>
    <w:rsid w:val="00BE7345"/>
    <w:rPr>
      <w:i/>
      <w:iCs/>
      <w:color w:val="0F4761" w:themeColor="accent1" w:themeShade="BF"/>
    </w:rPr>
  </w:style>
  <w:style w:type="paragraph" w:styleId="IntenseQuote">
    <w:name w:val="Intense Quote"/>
    <w:basedOn w:val="Normal"/>
    <w:next w:val="Normal"/>
    <w:link w:val="IntenseQuoteChar"/>
    <w:uiPriority w:val="30"/>
    <w:qFormat/>
    <w:rsid w:val="00BE7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345"/>
    <w:rPr>
      <w:i/>
      <w:iCs/>
      <w:color w:val="0F4761" w:themeColor="accent1" w:themeShade="BF"/>
    </w:rPr>
  </w:style>
  <w:style w:type="character" w:styleId="IntenseReference">
    <w:name w:val="Intense Reference"/>
    <w:basedOn w:val="DefaultParagraphFont"/>
    <w:uiPriority w:val="32"/>
    <w:qFormat/>
    <w:rsid w:val="00BE7345"/>
    <w:rPr>
      <w:b/>
      <w:bCs/>
      <w:smallCaps/>
      <w:color w:val="0F4761" w:themeColor="accent1" w:themeShade="BF"/>
      <w:spacing w:val="5"/>
    </w:rPr>
  </w:style>
  <w:style w:type="paragraph" w:styleId="NormalWeb">
    <w:name w:val="Normal (Web)"/>
    <w:basedOn w:val="Normal"/>
    <w:uiPriority w:val="99"/>
    <w:semiHidden/>
    <w:unhideWhenUsed/>
    <w:rsid w:val="00772B5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Kusal Shanuka Pathira Vasan</dc:creator>
  <cp:keywords/>
  <dc:description/>
  <cp:lastModifiedBy>Kusal Shanuka Pathira Vasan</cp:lastModifiedBy>
  <cp:revision>3</cp:revision>
  <dcterms:created xsi:type="dcterms:W3CDTF">2024-05-22T18:45:00Z</dcterms:created>
  <dcterms:modified xsi:type="dcterms:W3CDTF">2024-05-22T18:46:00Z</dcterms:modified>
</cp:coreProperties>
</file>