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1271A" w14:textId="2714C5BF" w:rsidR="0060116D" w:rsidRDefault="002E4C1C" w:rsidP="002E4C1C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Tetris</w:t>
      </w:r>
      <w:proofErr w:type="spellEnd"/>
    </w:p>
    <w:p w14:paraId="62F30654" w14:textId="77777777" w:rsidR="002E4C1C" w:rsidRDefault="002E4C1C" w:rsidP="002E4C1C">
      <w:pPr>
        <w:jc w:val="center"/>
        <w:rPr>
          <w:b/>
          <w:bCs/>
          <w:sz w:val="40"/>
          <w:szCs w:val="40"/>
        </w:rPr>
      </w:pPr>
    </w:p>
    <w:p w14:paraId="4A4F65B3" w14:textId="77878DB3" w:rsidR="002E4C1C" w:rsidRDefault="002E4C1C" w:rsidP="000C5D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Cílem semestrální úlohy k předmětu Webové technologie je tvorba slavné hry </w:t>
      </w:r>
      <w:proofErr w:type="spellStart"/>
      <w:r>
        <w:rPr>
          <w:sz w:val="24"/>
          <w:szCs w:val="24"/>
        </w:rPr>
        <w:t>Tetris</w:t>
      </w:r>
      <w:proofErr w:type="spellEnd"/>
      <w:r>
        <w:rPr>
          <w:sz w:val="24"/>
          <w:szCs w:val="24"/>
        </w:rPr>
        <w:t>, tedy skládání útvarů v předem stanoveném prostoru tak, že když vyplní horizontální linii, aby se daná linie vymazala, čímž se všechny kostky nad linií posunou směrem dolů, vznikne další prostor ke stavbě a hráč získá body. Když se celý prostor vyplní, respektive když již není možné v prostoru manipulovat s dalšími útvary, hra končí.</w:t>
      </w:r>
    </w:p>
    <w:p w14:paraId="522CE419" w14:textId="4E4C3879" w:rsidR="002E4C1C" w:rsidRDefault="002E4C1C" w:rsidP="000C5D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Když hráč dosáhne na nějakou bodovou hranici, hra postupuje do další úrovně náročnosti, kdy frekvence posunu útvaru směrem dolů se zrychlí.</w:t>
      </w:r>
      <w:r w:rsidR="000C5DD8">
        <w:rPr>
          <w:sz w:val="24"/>
          <w:szCs w:val="24"/>
        </w:rPr>
        <w:t xml:space="preserve"> </w:t>
      </w:r>
      <w:r>
        <w:rPr>
          <w:sz w:val="24"/>
          <w:szCs w:val="24"/>
        </w:rPr>
        <w:t>Uživatel by měl být schopen ovládat hru několika základními povely, konkrétně pak:</w:t>
      </w:r>
    </w:p>
    <w:p w14:paraId="79667D43" w14:textId="74F57E56" w:rsidR="002E4C1C" w:rsidRDefault="002E4C1C" w:rsidP="002E4C1C">
      <w:pPr>
        <w:pStyle w:val="Odstavecseseznamem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Spustit hru</w:t>
      </w:r>
    </w:p>
    <w:p w14:paraId="5939C381" w14:textId="4B04275A" w:rsidR="002E4C1C" w:rsidRDefault="002E4C1C" w:rsidP="002E4C1C">
      <w:pPr>
        <w:pStyle w:val="Odstavecseseznamem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Šipkami doprava a doleva určovat horizontální pozici padajícího tvaru a tím ho do jisté míry řídit</w:t>
      </w:r>
    </w:p>
    <w:p w14:paraId="22BB8321" w14:textId="6EE01FD3" w:rsidR="002E4C1C" w:rsidRDefault="002E4C1C" w:rsidP="002E4C1C">
      <w:pPr>
        <w:pStyle w:val="Odstavecseseznamem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Určit otočení tvaru</w:t>
      </w:r>
    </w:p>
    <w:p w14:paraId="2E970F02" w14:textId="12072346" w:rsidR="002E4C1C" w:rsidRPr="002E4C1C" w:rsidRDefault="002E4C1C" w:rsidP="002E4C1C">
      <w:pPr>
        <w:pStyle w:val="Odstavecseseznamem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Pozastavit hru</w:t>
      </w:r>
      <w:bookmarkStart w:id="0" w:name="_GoBack"/>
      <w:bookmarkEnd w:id="0"/>
    </w:p>
    <w:sectPr w:rsidR="002E4C1C" w:rsidRPr="002E4C1C" w:rsidSect="0007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79B6"/>
    <w:multiLevelType w:val="hybridMultilevel"/>
    <w:tmpl w:val="1840B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1C"/>
    <w:rsid w:val="000720FB"/>
    <w:rsid w:val="000C5DD8"/>
    <w:rsid w:val="002E4C1C"/>
    <w:rsid w:val="0060116D"/>
    <w:rsid w:val="00F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E96F"/>
  <w15:chartTrackingRefBased/>
  <w15:docId w15:val="{2E3C13DF-9C60-4B35-A4EF-5E496B2F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E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Pavlů</dc:creator>
  <cp:keywords/>
  <dc:description/>
  <cp:lastModifiedBy>Vojtěch Pavlů</cp:lastModifiedBy>
  <cp:revision>2</cp:revision>
  <dcterms:created xsi:type="dcterms:W3CDTF">2019-12-14T16:46:00Z</dcterms:created>
  <dcterms:modified xsi:type="dcterms:W3CDTF">2019-12-14T16:58:00Z</dcterms:modified>
</cp:coreProperties>
</file>