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6-Axis Robotic Arm Kinematics and Path Planning using ROS Noetic</w:t>
      </w:r>
    </w:p>
    <w:p>
      <w:pPr>
        <w:pStyle w:val="Heading1"/>
      </w:pPr>
      <w:r>
        <w:t>Abstract</w:t>
      </w:r>
    </w:p>
    <w:p>
      <w:r>
        <w:t>This project presents a 6-DOF robotic arm simulation developed using ROS Noetic. The system integrates forward and inverse kinematics, trajectory planning, TF2 broadcasting, Gazebo simulation, and RViz visualization to demonstrate robotic manipulation and motion planning.</w:t>
      </w:r>
    </w:p>
    <w:p>
      <w:pPr>
        <w:pStyle w:val="Heading1"/>
      </w:pPr>
      <w:r>
        <w:t>Objectives</w:t>
      </w:r>
    </w:p>
    <w:p>
      <w:r>
        <w:t>- Develop a 6-DOF robotic arm model</w:t>
        <w:br/>
        <w:t>- Implement inverse kinematics</w:t>
        <w:br/>
        <w:t>- Generate smooth trajectories</w:t>
        <w:br/>
        <w:t>- Visualize robot motion in RViz</w:t>
        <w:br/>
        <w:t>- Simulate operation in Gazebo</w:t>
      </w:r>
    </w:p>
    <w:p>
      <w:pPr>
        <w:pStyle w:val="Heading1"/>
      </w:pPr>
      <w:r>
        <w:t>Technologies Used</w:t>
      </w:r>
    </w:p>
    <w:p>
      <w:r>
        <w:t>ROS Noetic, Python, Gazebo, RViz, URDF/Xacro, TF2</w:t>
      </w:r>
    </w:p>
    <w:p>
      <w:pPr>
        <w:pStyle w:val="Heading1"/>
      </w:pPr>
      <w:r>
        <w:t>Modules</w:t>
      </w:r>
    </w:p>
    <w:p>
      <w:r>
        <w:t>Arm Controller</w:t>
        <w:br/>
        <w:t>Inverse Kinematics</w:t>
        <w:br/>
        <w:t>Trajectory Planner</w:t>
        <w:br/>
        <w:t>TF2 Broadcaster</w:t>
        <w:br/>
        <w:t>URDF Robot Model</w:t>
      </w:r>
    </w:p>
    <w:p>
      <w:pPr>
        <w:pStyle w:val="Heading1"/>
      </w:pPr>
      <w:r>
        <w:t>Applications</w:t>
      </w:r>
    </w:p>
    <w:p>
      <w:r>
        <w:t>Industrial automation, robotic manipulation, pick-and-place systems, and robotics education.</w:t>
      </w:r>
    </w:p>
    <w:p>
      <w:pPr>
        <w:pStyle w:val="Heading1"/>
      </w:pPr>
      <w:r>
        <w:t>Conclusion</w:t>
      </w:r>
    </w:p>
    <w:p>
      <w:r>
        <w:t>The project successfully demonstrates robotic arm simulation and motion planning within the ROS ecosystem.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