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РЕФЕРАТ</w:t>
      </w:r>
    </w:p>
    <w:p>
      <w:r>
        <w:rPr>
          <w:b/>
        </w:rPr>
        <w:t xml:space="preserve">Название программы для ЭВМ: </w:t>
      </w:r>
      <w:r>
        <w:t>ПВ-Система PDF</w:t>
      </w:r>
    </w:p>
    <w:p>
      <w:r>
        <w:rPr>
          <w:b/>
        </w:rPr>
        <w:t xml:space="preserve">Правообладатель: </w:t>
      </w:r>
      <w:r>
        <w:t>Ипатов Сергей Генадьевич</w:t>
      </w:r>
    </w:p>
    <w:p>
      <w:r>
        <w:rPr>
          <w:b/>
        </w:rPr>
        <w:t xml:space="preserve">Автор(ы): </w:t>
      </w:r>
      <w:r>
        <w:t>Ипатов Сергей Генадьевич</w:t>
      </w:r>
    </w:p>
    <w:p>
      <w:pPr>
        <w:jc w:val="both"/>
      </w:pPr>
      <w:r>
        <w:t>ПВ-Система PDF — редактор документов PDF для компьютеров с Windows и браузера. Назначение: просмотр, правка, подготовка, печать и преобразование документов PDF без сторонних программ. Область применения: делопроизводство и документооборот организаций. Функциональные возможности: просмотр с поиском и закладками; надписи, выделение, замечания; добавление, удаление, поворот и перестановка страниц; объединение и сжатие файлов; преобразование PDF в Word, Excel, JPG, PNG, текст и HTML и обратно из изображений и текста; оптическое распознавание русского и английского текста с созданием PDF с поиском; сканирование со сканеров WIA и TWAIN; печать; активация лицензии и обновление. Тип ЭВМ: IBM PC-совместимый компьютер. ОС: Windows 10, Windows 11 (64 бит); Astra Linux, РЕД ОС, Альт и другие ОС — через веб-браузер. Язык: C#, JavaScript (TypeScript), Python. Объём программы: 1 265 Кбайт.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