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User bypasses SSL warning</w:t>
      </w:r>
    </w:p>
    <w:p>
      <w:r>
        <w:rPr>
          <w:b w:val="on"/>
          <w:color w:val="008000"/>
        </w:rPr>
        <w:t>Step: Launch "expired_page"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9-16\screenshots\SSLwarning_User_bypasses_SSL_warning_2325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9-16\screenshots\SSLwarning_User_bypasses_SSL_warning_23251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When the user clicks the Advanced option and clicks Proceed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9-16\screenshots\SSLwarning_User_bypasses_SSL_warning_2325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9-16\screenshots\SSLwarning_User_bypasses_SSL_warning_23251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And the user validate the page title with"expired.badssl.com" - PASS</w:t>
      </w:r>
    </w:p>
    <w:p>
      <w:r>
        <w:br/>
        <w:drawing>
          <wp:inline distT="0" distR="0" distB="0" distL="0">
            <wp:extent cx="5715000" cy="3810000"/>
            <wp:docPr id="2" name="Drawing 2" descr="word report\2025-09-16\screenshots\SSLwarning_User_bypasses_SSL_warning_2325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report\2025-09-16\screenshots\SSLwarning_User_bypasses_SSL_warning_23251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Then the user validate the page URL with"https://expired.badssl.com/" - PASS</w:t>
      </w:r>
    </w:p>
    <w:p>
      <w:r>
        <w:br/>
        <w:drawing>
          <wp:inline distT="0" distR="0" distB="0" distL="0">
            <wp:extent cx="5715000" cy="3810000"/>
            <wp:docPr id="3" name="Drawing 3" descr="word report\2025-09-16\screenshots\SSLwarning_User_bypasses_SSL_warning_2325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report\2025-09-16\screenshots\SSLwarning_User_bypasses_SSL_warning_23251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4</w:t>
        <w:br/>
        <w:t>Passed: 4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2025-09-16T17:55:08Z</dcterms:created>
  <dc:creator>Apache POI</dc:creator>
</cp:coreProperties>
</file>