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Quiz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Janie</w:t>
      </w:r>
      <w:r>
        <w:t xml:space="preserve"> </w:t>
      </w:r>
      <w:r>
        <w:t xml:space="preserve">P.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question-a-hypotheses"/>
      <w:bookmarkEnd w:id="21"/>
      <w:r>
        <w:t xml:space="preserve">Question a: Hypotheses</w:t>
      </w:r>
    </w:p>
    <w:p>
      <w:pPr>
        <w:numPr>
          <w:numId w:val="1001"/>
          <w:ilvl w:val="0"/>
        </w:numPr>
      </w:pPr>
      <w:r>
        <w:t xml:space="preserve">I hypothesize there to be a positive relationship between self-esteem and academic performance, such that as self-esteem increases, academic performance will also increase.</w:t>
      </w:r>
    </w:p>
    <w:p>
      <w:pPr>
        <w:numPr>
          <w:numId w:val="1001"/>
          <w:ilvl w:val="0"/>
        </w:numPr>
      </w:pPr>
      <w:r>
        <w:t xml:space="preserve">I hypothesize there to be a negative relationship between self-esteem and quality of dating relationships, such that as self-esteem increases, the quaity of dating relationships will decrease.</w:t>
      </w:r>
    </w:p>
    <w:p>
      <w:pPr>
        <w:numPr>
          <w:numId w:val="1001"/>
          <w:ilvl w:val="0"/>
        </w:numPr>
      </w:pPr>
      <w:r>
        <w:t xml:space="preserve">I hypothesize there to be a positive relationship between self-esteem and quality of friendships, such that as self-esteem increases, the quality of friendships will also increase.</w:t>
      </w:r>
    </w:p>
    <w:p>
      <w:pPr>
        <w:pStyle w:val="Heading1"/>
      </w:pPr>
      <w:bookmarkStart w:id="22" w:name="question-b-analysis-plan-a"/>
      <w:bookmarkEnd w:id="22"/>
      <w:r>
        <w:t xml:space="preserve">Question b: Analysis Plan A</w:t>
      </w:r>
    </w:p>
    <w:p>
      <w:pPr>
        <w:numPr>
          <w:numId w:val="1002"/>
          <w:ilvl w:val="0"/>
        </w:numPr>
      </w:pPr>
      <w:r>
        <w:t xml:space="preserve">To test the null hypothesis that there is no relationship between self-esteem and academic performance, I will run a traditional power analysis to estimate the sample size I need to obtain an effect size of .5 (which is suggested to be the population correlation from an extensive meta-analysis). The sample size I would need is approximately 28 people.</w:t>
      </w:r>
    </w:p>
    <w:p>
      <w:pPr>
        <w:numPr>
          <w:numId w:val="1002"/>
          <w:ilvl w:val="0"/>
        </w:numPr>
      </w:pPr>
      <w:r>
        <w:t xml:space="preserve">To test the null hypothesis that there is no relationship between self-esteem and the quality of dating relationships, I will run a traditional power analysis to estimate the sample size I need to obtain an effect size of -.3 (which is suggested to be the correlation between these two variables from a previous study). The sample size I would need is approximately 84 people.</w:t>
      </w:r>
    </w:p>
    <w:p>
      <w:pPr>
        <w:numPr>
          <w:numId w:val="1002"/>
          <w:ilvl w:val="0"/>
        </w:numPr>
      </w:pPr>
      <w:r>
        <w:t xml:space="preserve">To test the null hypothesis that there is no relationship between self-esteem and the quality of friendships, I will run a traditional power analysis to estimate the sample size I need to obtain a weak positive effect size of .07 (which is suggested to be the correlation between these two variables from theory papers; Bosco, Aguinis, Singh, Field, &amp; Pierce, 2015). The sample size I would need is approximately 1599 people.</w:t>
      </w:r>
    </w:p>
    <w:p>
      <w:pPr>
        <w:pStyle w:val="Heading1"/>
      </w:pPr>
      <w:bookmarkStart w:id="23" w:name="question-c-analysis-plan-b"/>
      <w:bookmarkEnd w:id="23"/>
      <w:r>
        <w:t xml:space="preserve">Question c: Analysis Plan B</w:t>
      </w:r>
    </w:p>
    <w:p>
      <w:pPr>
        <w:numPr>
          <w:numId w:val="1003"/>
          <w:ilvl w:val="0"/>
        </w:numPr>
      </w:pPr>
      <w:r>
        <w:t xml:space="preserve">To investigate the relationship between self-esteem and academic performance, I will conduct an analysis in the following manner: I will use a sample size analysis that involves trial-and-error to find the sample size necessary to produce a confidence interval width that does not exceed the population effect size estimate of .5. This calculation reveals that a sample size of 40 is necessary to provide a confidence interval width less than .5,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.5. 95% CI [.22, .70].</w:t>
      </w:r>
    </w:p>
    <w:p>
      <w:pPr>
        <w:numPr>
          <w:numId w:val="1003"/>
          <w:ilvl w:val="0"/>
        </w:numPr>
      </w:pPr>
      <w:r>
        <w:t xml:space="preserve">To investigate the relationship between self-esteem and quality of dating relationships, I will conduct an analysis in the following manner: first, I will calculate a confidence interval based on the single published study that investigated the relation between self-esteem and quality of dating relationships; second, I will use the lower-bound of the confidence interval in a sample size analysis that involves trial-and-error to find the sample size necessary to produce a confidence interval width that does not exceed the lower-bound of the effect size estimate. A calculation of the lower bound of the confidence interval surrounding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-.3,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100 was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-.11. The sample size necessary to provide a confidence interval width less than .11 was 1225,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-.11. 95% CI [-.16, -.05].</w:t>
      </w:r>
    </w:p>
    <w:p>
      <w:pPr>
        <w:numPr>
          <w:numId w:val="1003"/>
          <w:ilvl w:val="0"/>
        </w:numPr>
      </w:pPr>
      <w:r>
        <w:t xml:space="preserve">To investigate between self-esteem and quality of friendships, I will conduct a power analysis in the following manner: I will use a sample size analysis that involves trial-and-error to find the sample size necessary to produce a confidence interval width that does not exceed the effect size estimate of .07 (which is a weak positive correlation according to Bosco et al., 2015). This calculation reveals that a sample size of 3150 is necessary to provide a confidence interval width less than .07,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.07. 95% CI [.04, .10].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290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335f889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7</dc:title>
  <dc:creator>Janie P. Vu</dc:creator>
</cp:coreProperties>
</file>