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769" w:rsidRDefault="0067713E" w:rsidP="0067713E">
      <w:pPr>
        <w:pStyle w:val="a3"/>
        <w:numPr>
          <w:ilvl w:val="0"/>
          <w:numId w:val="1"/>
        </w:numPr>
        <w:ind w:left="0" w:firstLine="0"/>
        <w:rPr>
          <w:b/>
          <w:sz w:val="28"/>
          <w:szCs w:val="28"/>
        </w:rPr>
      </w:pPr>
      <w:r w:rsidRPr="0067713E">
        <w:rPr>
          <w:b/>
          <w:sz w:val="28"/>
          <w:szCs w:val="28"/>
        </w:rPr>
        <w:t>Подразделы сайта</w:t>
      </w:r>
    </w:p>
    <w:p w:rsidR="00DB0062" w:rsidRDefault="00DB0062" w:rsidP="00DB0062">
      <w:pPr>
        <w:pStyle w:val="a3"/>
        <w:ind w:left="0"/>
        <w:rPr>
          <w:b/>
          <w:sz w:val="28"/>
          <w:szCs w:val="28"/>
        </w:rPr>
      </w:pPr>
    </w:p>
    <w:p w:rsidR="0067713E" w:rsidRPr="0067713E" w:rsidRDefault="0067713E" w:rsidP="0067713E">
      <w:pPr>
        <w:pStyle w:val="a3"/>
        <w:ind w:left="0"/>
        <w:rPr>
          <w:b/>
          <w:sz w:val="24"/>
          <w:szCs w:val="24"/>
        </w:rPr>
      </w:pPr>
      <w:r w:rsidRPr="0067713E">
        <w:rPr>
          <w:b/>
          <w:sz w:val="24"/>
          <w:szCs w:val="24"/>
        </w:rPr>
        <w:t>Список</w:t>
      </w:r>
    </w:p>
    <w:p w:rsidR="0067713E" w:rsidRDefault="0067713E" w:rsidP="0067713E">
      <w:pPr>
        <w:pStyle w:val="a3"/>
      </w:pPr>
      <w:r>
        <w:rPr>
          <w:noProof/>
          <w:lang w:eastAsia="ru-RU"/>
        </w:rPr>
        <w:drawing>
          <wp:inline distT="0" distB="0" distL="0" distR="0" wp14:anchorId="7D1E5C43" wp14:editId="1E87E018">
            <wp:extent cx="4011283" cy="2631876"/>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8266" cy="2636458"/>
                    </a:xfrm>
                    <a:prstGeom prst="rect">
                      <a:avLst/>
                    </a:prstGeom>
                  </pic:spPr>
                </pic:pic>
              </a:graphicData>
            </a:graphic>
          </wp:inline>
        </w:drawing>
      </w:r>
    </w:p>
    <w:p w:rsidR="0067713E" w:rsidRPr="0067713E" w:rsidRDefault="0067713E" w:rsidP="0067713E">
      <w:pPr>
        <w:pStyle w:val="a3"/>
        <w:rPr>
          <w:b/>
          <w:sz w:val="24"/>
          <w:szCs w:val="24"/>
        </w:rPr>
      </w:pPr>
    </w:p>
    <w:p w:rsidR="0067713E" w:rsidRDefault="0067713E" w:rsidP="0067713E">
      <w:pPr>
        <w:pStyle w:val="a3"/>
        <w:ind w:hanging="720"/>
        <w:rPr>
          <w:b/>
          <w:sz w:val="24"/>
          <w:szCs w:val="24"/>
        </w:rPr>
      </w:pPr>
      <w:r w:rsidRPr="0067713E">
        <w:rPr>
          <w:b/>
          <w:sz w:val="24"/>
          <w:szCs w:val="24"/>
        </w:rPr>
        <w:t xml:space="preserve">Карточка </w:t>
      </w:r>
    </w:p>
    <w:p w:rsidR="00DB0062" w:rsidRPr="0067713E" w:rsidRDefault="00DB0062" w:rsidP="0067713E">
      <w:pPr>
        <w:pStyle w:val="a3"/>
        <w:ind w:hanging="720"/>
        <w:rPr>
          <w:b/>
          <w:sz w:val="24"/>
          <w:szCs w:val="24"/>
        </w:rPr>
      </w:pPr>
    </w:p>
    <w:p w:rsidR="0067713E" w:rsidRDefault="0067713E" w:rsidP="0067713E">
      <w:pPr>
        <w:pStyle w:val="a3"/>
        <w:ind w:left="0"/>
      </w:pPr>
      <w:r>
        <w:rPr>
          <w:noProof/>
          <w:lang w:eastAsia="ru-RU"/>
        </w:rPr>
        <w:drawing>
          <wp:inline distT="0" distB="0" distL="0" distR="0" wp14:anchorId="6C6930C2" wp14:editId="3D509E06">
            <wp:extent cx="6390005" cy="29483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0005" cy="2948305"/>
                    </a:xfrm>
                    <a:prstGeom prst="rect">
                      <a:avLst/>
                    </a:prstGeom>
                  </pic:spPr>
                </pic:pic>
              </a:graphicData>
            </a:graphic>
          </wp:inline>
        </w:drawing>
      </w:r>
    </w:p>
    <w:p w:rsidR="0067713E" w:rsidRDefault="0067713E" w:rsidP="0067713E">
      <w:pPr>
        <w:pStyle w:val="a3"/>
        <w:numPr>
          <w:ilvl w:val="0"/>
          <w:numId w:val="2"/>
        </w:numPr>
      </w:pPr>
      <w:r>
        <w:t>Загрузка картинок. Превью – для плитки, Основное изображение – баннер. Сначала выбрать через обзор, затем «Отправить». Результат сразу можно на сайте увидеть</w:t>
      </w:r>
    </w:p>
    <w:p w:rsidR="0067713E" w:rsidRDefault="0067713E" w:rsidP="0067713E">
      <w:pPr>
        <w:pStyle w:val="a3"/>
        <w:numPr>
          <w:ilvl w:val="0"/>
          <w:numId w:val="2"/>
        </w:numPr>
      </w:pPr>
      <w:r>
        <w:t>Текстовые блоки пока не до конца сделаны, можно не трогать</w:t>
      </w:r>
    </w:p>
    <w:p w:rsidR="0067713E" w:rsidRDefault="0067713E" w:rsidP="0067713E">
      <w:pPr>
        <w:pStyle w:val="a3"/>
        <w:numPr>
          <w:ilvl w:val="0"/>
          <w:numId w:val="2"/>
        </w:numPr>
      </w:pPr>
      <w:r w:rsidRPr="0067713E">
        <w:rPr>
          <w:u w:val="single"/>
        </w:rPr>
        <w:t>Комплексные решения</w:t>
      </w:r>
      <w:r>
        <w:t xml:space="preserve"> – переход на карточку комплексного решения «Для бизнеса» и «Для Частных лиц». На сайте это отображение соответствующие страницы</w:t>
      </w:r>
    </w:p>
    <w:p w:rsidR="0067713E" w:rsidRDefault="0067713E" w:rsidP="0067713E">
      <w:pPr>
        <w:pStyle w:val="a3"/>
        <w:numPr>
          <w:ilvl w:val="0"/>
          <w:numId w:val="2"/>
        </w:numPr>
      </w:pPr>
      <w:r>
        <w:rPr>
          <w:u w:val="single"/>
        </w:rPr>
        <w:t>Индивидуальные предложения</w:t>
      </w:r>
      <w:r>
        <w:t xml:space="preserve"> – переход на соответствующую карточку (сам список индивидуальных предложений ведется в отдельном разделе)</w:t>
      </w:r>
    </w:p>
    <w:p w:rsidR="0067713E" w:rsidRDefault="0067713E" w:rsidP="0067713E">
      <w:pPr>
        <w:pStyle w:val="a3"/>
        <w:numPr>
          <w:ilvl w:val="0"/>
          <w:numId w:val="2"/>
        </w:numPr>
      </w:pPr>
      <w:r>
        <w:rPr>
          <w:u w:val="single"/>
        </w:rPr>
        <w:t>Рекомендации</w:t>
      </w:r>
      <w:r>
        <w:t xml:space="preserve"> – список всех брендов. Установка «чека» (галочки) означает, что данный бренд будет отображаться на странице данного раздела</w:t>
      </w:r>
    </w:p>
    <w:p w:rsidR="00DB0062" w:rsidRDefault="00DB0062" w:rsidP="0067713E">
      <w:pPr>
        <w:pStyle w:val="a3"/>
        <w:numPr>
          <w:ilvl w:val="0"/>
          <w:numId w:val="2"/>
        </w:numPr>
      </w:pPr>
      <w:r>
        <w:rPr>
          <w:u w:val="single"/>
        </w:rPr>
        <w:t>Важно</w:t>
      </w:r>
      <w:r w:rsidRPr="00DB0062">
        <w:t>!</w:t>
      </w:r>
      <w:r>
        <w:t xml:space="preserve"> При создании подраздела автоматически создаются два индивидуальных предложения (комплексные предложения для бизнеса и частных лиц) </w:t>
      </w:r>
    </w:p>
    <w:p w:rsidR="0067713E" w:rsidRDefault="0067713E" w:rsidP="0067713E">
      <w:pPr>
        <w:ind w:left="360"/>
      </w:pPr>
    </w:p>
    <w:p w:rsidR="0067713E" w:rsidRDefault="0067713E" w:rsidP="0067713E">
      <w:pPr>
        <w:pStyle w:val="a3"/>
        <w:numPr>
          <w:ilvl w:val="0"/>
          <w:numId w:val="1"/>
        </w:numPr>
        <w:ind w:left="0" w:firstLine="0"/>
        <w:rPr>
          <w:b/>
          <w:sz w:val="28"/>
          <w:szCs w:val="28"/>
        </w:rPr>
      </w:pPr>
      <w:r w:rsidRPr="0067713E">
        <w:rPr>
          <w:b/>
          <w:sz w:val="28"/>
          <w:szCs w:val="28"/>
        </w:rPr>
        <w:lastRenderedPageBreak/>
        <w:t>Подразделы сайта</w:t>
      </w:r>
    </w:p>
    <w:p w:rsidR="0067713E" w:rsidRPr="0067713E" w:rsidRDefault="0067713E" w:rsidP="0067713E">
      <w:pPr>
        <w:rPr>
          <w:b/>
          <w:sz w:val="24"/>
          <w:szCs w:val="24"/>
        </w:rPr>
      </w:pPr>
      <w:r w:rsidRPr="0067713E">
        <w:rPr>
          <w:b/>
          <w:sz w:val="24"/>
          <w:szCs w:val="24"/>
        </w:rPr>
        <w:t>Список</w:t>
      </w:r>
    </w:p>
    <w:p w:rsidR="0067713E" w:rsidRDefault="0067713E" w:rsidP="0067713E">
      <w:pPr>
        <w:pStyle w:val="a3"/>
        <w:ind w:left="0"/>
        <w:rPr>
          <w:b/>
          <w:sz w:val="28"/>
          <w:szCs w:val="28"/>
        </w:rPr>
      </w:pPr>
    </w:p>
    <w:p w:rsidR="0067713E" w:rsidRDefault="0067713E" w:rsidP="0067713E">
      <w:pPr>
        <w:pStyle w:val="a3"/>
        <w:ind w:left="0"/>
        <w:rPr>
          <w:b/>
          <w:sz w:val="28"/>
          <w:szCs w:val="28"/>
        </w:rPr>
      </w:pPr>
      <w:r>
        <w:rPr>
          <w:noProof/>
          <w:lang w:eastAsia="ru-RU"/>
        </w:rPr>
        <w:drawing>
          <wp:inline distT="0" distB="0" distL="0" distR="0" wp14:anchorId="2ABE917E" wp14:editId="5C3F639C">
            <wp:extent cx="6390005" cy="20459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005" cy="2045970"/>
                    </a:xfrm>
                    <a:prstGeom prst="rect">
                      <a:avLst/>
                    </a:prstGeom>
                  </pic:spPr>
                </pic:pic>
              </a:graphicData>
            </a:graphic>
          </wp:inline>
        </w:drawing>
      </w:r>
    </w:p>
    <w:p w:rsidR="00DB0062" w:rsidRDefault="00DB0062" w:rsidP="0067713E">
      <w:pPr>
        <w:pStyle w:val="a3"/>
        <w:ind w:left="0"/>
        <w:rPr>
          <w:b/>
          <w:sz w:val="28"/>
          <w:szCs w:val="28"/>
        </w:rPr>
      </w:pPr>
    </w:p>
    <w:p w:rsidR="00DB0062" w:rsidRDefault="00DB0062" w:rsidP="00DB0062">
      <w:pPr>
        <w:pStyle w:val="a3"/>
        <w:ind w:left="0"/>
        <w:rPr>
          <w:sz w:val="24"/>
          <w:szCs w:val="24"/>
        </w:rPr>
      </w:pPr>
      <w:r w:rsidRPr="00DB0062">
        <w:rPr>
          <w:sz w:val="24"/>
          <w:szCs w:val="24"/>
        </w:rPr>
        <w:t>Карточка</w:t>
      </w:r>
      <w:r w:rsidRPr="00DB0062">
        <w:rPr>
          <w:sz w:val="24"/>
          <w:szCs w:val="24"/>
        </w:rPr>
        <w:t xml:space="preserve"> двух типов для комплексных решений (для бизнеса и частных лиц) и по направлению деятельности</w:t>
      </w:r>
      <w:r w:rsidRPr="00DB0062">
        <w:rPr>
          <w:sz w:val="24"/>
          <w:szCs w:val="24"/>
        </w:rPr>
        <w:t xml:space="preserve"> </w:t>
      </w:r>
    </w:p>
    <w:p w:rsidR="00DB0062" w:rsidRDefault="00DB0062" w:rsidP="00DB0062">
      <w:pPr>
        <w:pStyle w:val="a3"/>
        <w:ind w:left="0"/>
        <w:rPr>
          <w:sz w:val="24"/>
          <w:szCs w:val="24"/>
        </w:rPr>
      </w:pPr>
      <w:r>
        <w:rPr>
          <w:noProof/>
          <w:lang w:eastAsia="ru-RU"/>
        </w:rPr>
        <w:drawing>
          <wp:inline distT="0" distB="0" distL="0" distR="0" wp14:anchorId="470E490F" wp14:editId="56892A5D">
            <wp:extent cx="6390005" cy="414972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005" cy="4149725"/>
                    </a:xfrm>
                    <a:prstGeom prst="rect">
                      <a:avLst/>
                    </a:prstGeom>
                  </pic:spPr>
                </pic:pic>
              </a:graphicData>
            </a:graphic>
          </wp:inline>
        </w:drawing>
      </w:r>
    </w:p>
    <w:p w:rsidR="00DB0062" w:rsidRDefault="00DB0062" w:rsidP="00DB0062">
      <w:pPr>
        <w:pStyle w:val="a3"/>
        <w:ind w:left="0"/>
        <w:rPr>
          <w:sz w:val="24"/>
          <w:szCs w:val="24"/>
        </w:rPr>
      </w:pPr>
    </w:p>
    <w:p w:rsidR="00DB0062" w:rsidRDefault="00DB0062" w:rsidP="00DB0062">
      <w:pPr>
        <w:pStyle w:val="a3"/>
        <w:numPr>
          <w:ilvl w:val="0"/>
          <w:numId w:val="4"/>
        </w:numPr>
      </w:pPr>
      <w:r>
        <w:t>Загрузка картинок. Превью – для плитки, Основное изображение – баннер. Сначала выбрать через обзор, затем «Отправить». Результат сразу можно на сайте увидеть</w:t>
      </w:r>
    </w:p>
    <w:p w:rsidR="00DB0062" w:rsidRDefault="00DB0062" w:rsidP="00DB0062">
      <w:pPr>
        <w:pStyle w:val="a3"/>
        <w:numPr>
          <w:ilvl w:val="0"/>
          <w:numId w:val="4"/>
        </w:numPr>
      </w:pPr>
      <w:r>
        <w:t>Текстовые блоки пока не до конца сделаны, можно не трогать</w:t>
      </w:r>
    </w:p>
    <w:p w:rsidR="006237A9" w:rsidRDefault="006237A9" w:rsidP="00DB0062">
      <w:pPr>
        <w:pStyle w:val="a3"/>
        <w:numPr>
          <w:ilvl w:val="0"/>
          <w:numId w:val="4"/>
        </w:numPr>
      </w:pPr>
      <w:r>
        <w:t>Возможно изменить раздел сайта (соответственно данное индивидуальное предложение «переедет»)</w:t>
      </w:r>
    </w:p>
    <w:p w:rsidR="006237A9" w:rsidRDefault="006237A9" w:rsidP="00DB0062">
      <w:pPr>
        <w:pStyle w:val="a3"/>
        <w:numPr>
          <w:ilvl w:val="0"/>
          <w:numId w:val="4"/>
        </w:numPr>
      </w:pPr>
      <w:r>
        <w:t>Выбор направления деятельности определяет список услуг, которые будут отображаться на странице данного Индивидуального предложения</w:t>
      </w:r>
    </w:p>
    <w:p w:rsidR="00DB0062" w:rsidRPr="00DB0062" w:rsidRDefault="00DB0062" w:rsidP="0067713E">
      <w:pPr>
        <w:pStyle w:val="a3"/>
        <w:ind w:left="0"/>
        <w:rPr>
          <w:sz w:val="24"/>
          <w:szCs w:val="24"/>
        </w:rPr>
      </w:pPr>
    </w:p>
    <w:p w:rsidR="00DB0062" w:rsidRPr="006237A9" w:rsidRDefault="00DB0062" w:rsidP="0067713E">
      <w:pPr>
        <w:pStyle w:val="a3"/>
        <w:ind w:left="0"/>
        <w:rPr>
          <w:b/>
          <w:i/>
          <w:color w:val="FF0000"/>
          <w:sz w:val="24"/>
          <w:szCs w:val="24"/>
        </w:rPr>
      </w:pPr>
      <w:r w:rsidRPr="006237A9">
        <w:rPr>
          <w:b/>
          <w:i/>
          <w:color w:val="FF0000"/>
          <w:sz w:val="24"/>
          <w:szCs w:val="24"/>
        </w:rPr>
        <w:t>Текущая ошибка!</w:t>
      </w:r>
    </w:p>
    <w:p w:rsidR="00DB0062" w:rsidRPr="006237A9" w:rsidRDefault="00DB0062" w:rsidP="0067713E">
      <w:pPr>
        <w:pStyle w:val="a3"/>
        <w:ind w:left="0"/>
        <w:rPr>
          <w:b/>
          <w:i/>
          <w:color w:val="FF0000"/>
          <w:sz w:val="24"/>
          <w:szCs w:val="24"/>
        </w:rPr>
      </w:pPr>
      <w:r w:rsidRPr="006237A9">
        <w:rPr>
          <w:b/>
          <w:i/>
          <w:color w:val="FF0000"/>
          <w:sz w:val="24"/>
          <w:szCs w:val="24"/>
        </w:rPr>
        <w:t>На карточке индивидуального предложения, если есть тип клиента, то менять его уже нельзя (так как создается автоматически)</w:t>
      </w:r>
    </w:p>
    <w:p w:rsidR="006237A9" w:rsidRDefault="006237A9" w:rsidP="0067713E">
      <w:pPr>
        <w:pStyle w:val="a3"/>
        <w:ind w:left="0"/>
        <w:rPr>
          <w:b/>
          <w:sz w:val="24"/>
          <w:szCs w:val="24"/>
        </w:rPr>
      </w:pPr>
    </w:p>
    <w:p w:rsidR="006237A9" w:rsidRDefault="006237A9" w:rsidP="006237A9">
      <w:pPr>
        <w:pStyle w:val="a3"/>
        <w:numPr>
          <w:ilvl w:val="0"/>
          <w:numId w:val="1"/>
        </w:numPr>
        <w:ind w:left="0" w:firstLine="0"/>
        <w:rPr>
          <w:b/>
          <w:sz w:val="28"/>
          <w:szCs w:val="28"/>
        </w:rPr>
      </w:pPr>
      <w:r>
        <w:rPr>
          <w:b/>
          <w:sz w:val="28"/>
          <w:szCs w:val="28"/>
        </w:rPr>
        <w:t>Услуги</w:t>
      </w:r>
    </w:p>
    <w:p w:rsidR="006237A9" w:rsidRDefault="006237A9" w:rsidP="006237A9">
      <w:pPr>
        <w:rPr>
          <w:b/>
          <w:sz w:val="24"/>
          <w:szCs w:val="24"/>
        </w:rPr>
      </w:pPr>
      <w:r w:rsidRPr="0067713E">
        <w:rPr>
          <w:b/>
          <w:sz w:val="24"/>
          <w:szCs w:val="24"/>
        </w:rPr>
        <w:t>Список</w:t>
      </w:r>
    </w:p>
    <w:p w:rsidR="006237A9" w:rsidRDefault="006237A9" w:rsidP="006237A9">
      <w:pPr>
        <w:rPr>
          <w:b/>
          <w:sz w:val="24"/>
          <w:szCs w:val="24"/>
        </w:rPr>
      </w:pPr>
      <w:r>
        <w:rPr>
          <w:noProof/>
          <w:lang w:eastAsia="ru-RU"/>
        </w:rPr>
        <w:drawing>
          <wp:inline distT="0" distB="0" distL="0" distR="0" wp14:anchorId="436E9592" wp14:editId="2D8C38A0">
            <wp:extent cx="6390005" cy="35490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005" cy="3549015"/>
                    </a:xfrm>
                    <a:prstGeom prst="rect">
                      <a:avLst/>
                    </a:prstGeom>
                  </pic:spPr>
                </pic:pic>
              </a:graphicData>
            </a:graphic>
          </wp:inline>
        </w:drawing>
      </w:r>
    </w:p>
    <w:p w:rsidR="006237A9" w:rsidRPr="0067713E" w:rsidRDefault="006237A9" w:rsidP="006237A9">
      <w:pPr>
        <w:rPr>
          <w:b/>
          <w:sz w:val="24"/>
          <w:szCs w:val="24"/>
        </w:rPr>
      </w:pPr>
    </w:p>
    <w:p w:rsidR="006237A9" w:rsidRDefault="006237A9" w:rsidP="006237A9">
      <w:pPr>
        <w:pStyle w:val="a3"/>
        <w:ind w:hanging="720"/>
        <w:rPr>
          <w:b/>
          <w:sz w:val="24"/>
          <w:szCs w:val="24"/>
        </w:rPr>
      </w:pPr>
      <w:r w:rsidRPr="0067713E">
        <w:rPr>
          <w:b/>
          <w:sz w:val="24"/>
          <w:szCs w:val="24"/>
        </w:rPr>
        <w:t xml:space="preserve">Карточка </w:t>
      </w:r>
    </w:p>
    <w:p w:rsidR="006237A9" w:rsidRDefault="006237A9" w:rsidP="0067713E">
      <w:pPr>
        <w:pStyle w:val="a3"/>
        <w:ind w:left="0"/>
        <w:rPr>
          <w:b/>
          <w:sz w:val="24"/>
          <w:szCs w:val="24"/>
        </w:rPr>
      </w:pPr>
    </w:p>
    <w:p w:rsidR="006237A9" w:rsidRDefault="006237A9" w:rsidP="0067713E">
      <w:pPr>
        <w:pStyle w:val="a3"/>
        <w:ind w:left="0"/>
        <w:rPr>
          <w:b/>
          <w:sz w:val="24"/>
          <w:szCs w:val="24"/>
        </w:rPr>
      </w:pPr>
      <w:r>
        <w:rPr>
          <w:noProof/>
          <w:lang w:eastAsia="ru-RU"/>
        </w:rPr>
        <w:lastRenderedPageBreak/>
        <w:drawing>
          <wp:inline distT="0" distB="0" distL="0" distR="0" wp14:anchorId="400EB850" wp14:editId="173D7CC1">
            <wp:extent cx="6390005" cy="3607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0005" cy="3607435"/>
                    </a:xfrm>
                    <a:prstGeom prst="rect">
                      <a:avLst/>
                    </a:prstGeom>
                  </pic:spPr>
                </pic:pic>
              </a:graphicData>
            </a:graphic>
          </wp:inline>
        </w:drawing>
      </w:r>
    </w:p>
    <w:p w:rsidR="006237A9" w:rsidRDefault="006237A9" w:rsidP="0067713E">
      <w:pPr>
        <w:pStyle w:val="a3"/>
        <w:ind w:left="0"/>
        <w:rPr>
          <w:b/>
          <w:sz w:val="24"/>
          <w:szCs w:val="24"/>
        </w:rPr>
      </w:pPr>
    </w:p>
    <w:p w:rsidR="006237A9" w:rsidRDefault="006237A9" w:rsidP="006237A9">
      <w:pPr>
        <w:pStyle w:val="a3"/>
        <w:numPr>
          <w:ilvl w:val="0"/>
          <w:numId w:val="5"/>
        </w:numPr>
      </w:pPr>
      <w:r>
        <w:t>Загрузка картинок. Превью – для плитки, Основное изображение – баннер. Сначала выбрать через обзор, затем «Отправить». Результат сразу можно на сайте увидеть</w:t>
      </w:r>
    </w:p>
    <w:p w:rsidR="006237A9" w:rsidRDefault="006237A9" w:rsidP="006237A9">
      <w:pPr>
        <w:pStyle w:val="a3"/>
        <w:numPr>
          <w:ilvl w:val="0"/>
          <w:numId w:val="5"/>
        </w:numPr>
      </w:pPr>
      <w:r>
        <w:t>Текстовые блоки пока не до конца сделаны, можно не трогать</w:t>
      </w:r>
    </w:p>
    <w:p w:rsidR="006237A9" w:rsidRDefault="006237A9" w:rsidP="006237A9">
      <w:pPr>
        <w:pStyle w:val="a3"/>
        <w:numPr>
          <w:ilvl w:val="0"/>
          <w:numId w:val="5"/>
        </w:numPr>
      </w:pPr>
      <w:r>
        <w:t>Возможно изменить раздел сайта (соответственно данное индивидуальное предложение «переедет»)</w:t>
      </w:r>
    </w:p>
    <w:p w:rsidR="006237A9" w:rsidRPr="006237A9" w:rsidRDefault="006237A9" w:rsidP="006237A9">
      <w:pPr>
        <w:pStyle w:val="a3"/>
        <w:numPr>
          <w:ilvl w:val="0"/>
          <w:numId w:val="5"/>
        </w:numPr>
        <w:rPr>
          <w:u w:val="single"/>
        </w:rPr>
      </w:pPr>
      <w:r w:rsidRPr="006237A9">
        <w:rPr>
          <w:u w:val="single"/>
        </w:rPr>
        <w:t>Услуги второго уровня</w:t>
      </w:r>
      <w:r>
        <w:t xml:space="preserve"> – отдельные карточки для отображения страниц услуг второго уровня</w:t>
      </w:r>
    </w:p>
    <w:p w:rsidR="006237A9" w:rsidRPr="006237A9" w:rsidRDefault="006237A9" w:rsidP="006237A9">
      <w:pPr>
        <w:pStyle w:val="a3"/>
        <w:numPr>
          <w:ilvl w:val="0"/>
          <w:numId w:val="5"/>
        </w:numPr>
        <w:rPr>
          <w:u w:val="single"/>
        </w:rPr>
      </w:pPr>
      <w:r>
        <w:rPr>
          <w:u w:val="single"/>
        </w:rPr>
        <w:t>Типы клиентов</w:t>
      </w:r>
      <w:r>
        <w:t xml:space="preserve"> </w:t>
      </w:r>
      <w:r w:rsidR="00902DCE">
        <w:t>- (</w:t>
      </w:r>
      <w:r>
        <w:t>Бизнес или Частное лицо). Признак определяет будет ли данная услуга выводиться в списке услуг комплексного решения (для бизнеса, для частных лиц)</w:t>
      </w:r>
    </w:p>
    <w:p w:rsidR="006237A9" w:rsidRPr="006237A9" w:rsidRDefault="006237A9" w:rsidP="006237A9">
      <w:pPr>
        <w:pStyle w:val="a3"/>
        <w:numPr>
          <w:ilvl w:val="0"/>
          <w:numId w:val="5"/>
        </w:numPr>
        <w:rPr>
          <w:u w:val="single"/>
        </w:rPr>
      </w:pPr>
      <w:r>
        <w:rPr>
          <w:u w:val="single"/>
        </w:rPr>
        <w:t xml:space="preserve">Направления деятельности – </w:t>
      </w:r>
      <w:r>
        <w:t>Признак определяет будет ли данная услуга отображаться в списке услуг индивидуальных предложений для данного направления деятельности</w:t>
      </w:r>
    </w:p>
    <w:p w:rsidR="006237A9" w:rsidRDefault="006237A9" w:rsidP="006237A9">
      <w:pPr>
        <w:pStyle w:val="a3"/>
        <w:numPr>
          <w:ilvl w:val="0"/>
          <w:numId w:val="5"/>
        </w:numPr>
        <w:rPr>
          <w:u w:val="single"/>
        </w:rPr>
      </w:pPr>
      <w:r>
        <w:rPr>
          <w:u w:val="single"/>
        </w:rPr>
        <w:t xml:space="preserve">Рекомендации - </w:t>
      </w:r>
      <w:r w:rsidR="00902DCE">
        <w:t>список всех брендов. Установка «чека» (галочки) означает, что данный бренд будет отображаться на странице данно</w:t>
      </w:r>
      <w:r w:rsidR="00902DCE">
        <w:t>й услуги</w:t>
      </w:r>
    </w:p>
    <w:p w:rsidR="006237A9" w:rsidRPr="00DB0062" w:rsidRDefault="006237A9" w:rsidP="006237A9">
      <w:pPr>
        <w:pStyle w:val="a3"/>
        <w:ind w:left="0"/>
        <w:rPr>
          <w:sz w:val="24"/>
          <w:szCs w:val="24"/>
        </w:rPr>
      </w:pPr>
    </w:p>
    <w:p w:rsidR="006237A9" w:rsidRPr="006237A9" w:rsidRDefault="006237A9" w:rsidP="006237A9">
      <w:pPr>
        <w:pStyle w:val="a3"/>
        <w:ind w:left="0"/>
        <w:rPr>
          <w:b/>
          <w:i/>
          <w:color w:val="FF0000"/>
          <w:sz w:val="24"/>
          <w:szCs w:val="24"/>
        </w:rPr>
      </w:pPr>
      <w:r w:rsidRPr="006237A9">
        <w:rPr>
          <w:b/>
          <w:i/>
          <w:color w:val="FF0000"/>
          <w:sz w:val="24"/>
          <w:szCs w:val="24"/>
        </w:rPr>
        <w:t>Текущая ошибка!</w:t>
      </w:r>
    </w:p>
    <w:p w:rsidR="006237A9" w:rsidRPr="006237A9" w:rsidRDefault="006237A9" w:rsidP="006237A9">
      <w:pPr>
        <w:pStyle w:val="a3"/>
        <w:ind w:left="0"/>
        <w:rPr>
          <w:b/>
          <w:i/>
          <w:color w:val="FF0000"/>
          <w:sz w:val="24"/>
          <w:szCs w:val="24"/>
        </w:rPr>
      </w:pPr>
      <w:r w:rsidRPr="006237A9">
        <w:rPr>
          <w:b/>
          <w:i/>
          <w:color w:val="FF0000"/>
          <w:sz w:val="24"/>
          <w:szCs w:val="24"/>
        </w:rPr>
        <w:t xml:space="preserve">На карточке </w:t>
      </w:r>
      <w:r>
        <w:rPr>
          <w:b/>
          <w:i/>
          <w:color w:val="FF0000"/>
          <w:sz w:val="24"/>
          <w:szCs w:val="24"/>
        </w:rPr>
        <w:t>Услуга</w:t>
      </w:r>
      <w:r w:rsidRPr="006237A9">
        <w:rPr>
          <w:b/>
          <w:i/>
          <w:color w:val="FF0000"/>
          <w:sz w:val="24"/>
          <w:szCs w:val="24"/>
        </w:rPr>
        <w:t xml:space="preserve">, если </w:t>
      </w:r>
      <w:r>
        <w:rPr>
          <w:b/>
          <w:i/>
          <w:color w:val="FF0000"/>
          <w:sz w:val="24"/>
          <w:szCs w:val="24"/>
        </w:rPr>
        <w:t>услуга второго уровня, то менять раздел сайта, тип клиента, направления деятельности нельзя</w:t>
      </w:r>
    </w:p>
    <w:p w:rsidR="006237A9" w:rsidRPr="006237A9" w:rsidRDefault="006237A9" w:rsidP="006237A9">
      <w:pPr>
        <w:pStyle w:val="a3"/>
        <w:rPr>
          <w:u w:val="single"/>
        </w:rPr>
      </w:pPr>
    </w:p>
    <w:p w:rsidR="00942002" w:rsidRDefault="00942002" w:rsidP="00942002">
      <w:pPr>
        <w:pStyle w:val="a3"/>
        <w:numPr>
          <w:ilvl w:val="0"/>
          <w:numId w:val="1"/>
        </w:numPr>
        <w:ind w:left="0" w:firstLine="0"/>
        <w:rPr>
          <w:b/>
          <w:sz w:val="28"/>
          <w:szCs w:val="28"/>
        </w:rPr>
      </w:pPr>
      <w:r>
        <w:rPr>
          <w:b/>
          <w:sz w:val="28"/>
          <w:szCs w:val="28"/>
        </w:rPr>
        <w:t>Новости</w:t>
      </w:r>
    </w:p>
    <w:p w:rsidR="00942002" w:rsidRDefault="00942002" w:rsidP="00942002">
      <w:pPr>
        <w:rPr>
          <w:b/>
          <w:sz w:val="24"/>
          <w:szCs w:val="24"/>
        </w:rPr>
      </w:pPr>
      <w:r w:rsidRPr="0067713E">
        <w:rPr>
          <w:b/>
          <w:sz w:val="24"/>
          <w:szCs w:val="24"/>
        </w:rPr>
        <w:t>Список</w:t>
      </w:r>
    </w:p>
    <w:p w:rsidR="006237A9" w:rsidRDefault="00942002" w:rsidP="0067713E">
      <w:pPr>
        <w:pStyle w:val="a3"/>
        <w:ind w:left="0"/>
        <w:rPr>
          <w:b/>
          <w:sz w:val="24"/>
          <w:szCs w:val="24"/>
        </w:rPr>
      </w:pPr>
      <w:r>
        <w:rPr>
          <w:noProof/>
          <w:lang w:eastAsia="ru-RU"/>
        </w:rPr>
        <w:lastRenderedPageBreak/>
        <w:drawing>
          <wp:inline distT="0" distB="0" distL="0" distR="0" wp14:anchorId="59DE08EC" wp14:editId="35A8FDB0">
            <wp:extent cx="6390005" cy="31438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005" cy="3143885"/>
                    </a:xfrm>
                    <a:prstGeom prst="rect">
                      <a:avLst/>
                    </a:prstGeom>
                  </pic:spPr>
                </pic:pic>
              </a:graphicData>
            </a:graphic>
          </wp:inline>
        </w:drawing>
      </w:r>
    </w:p>
    <w:p w:rsidR="00942002" w:rsidRDefault="00942002" w:rsidP="0067713E">
      <w:pPr>
        <w:pStyle w:val="a3"/>
        <w:ind w:left="0"/>
        <w:rPr>
          <w:b/>
          <w:sz w:val="24"/>
          <w:szCs w:val="24"/>
        </w:rPr>
      </w:pPr>
    </w:p>
    <w:p w:rsidR="00942002" w:rsidRPr="0067713E" w:rsidRDefault="00942002" w:rsidP="00942002">
      <w:pPr>
        <w:rPr>
          <w:b/>
          <w:sz w:val="24"/>
          <w:szCs w:val="24"/>
        </w:rPr>
      </w:pPr>
    </w:p>
    <w:p w:rsidR="00942002" w:rsidRDefault="00942002" w:rsidP="00942002">
      <w:pPr>
        <w:pStyle w:val="a3"/>
        <w:ind w:hanging="720"/>
        <w:rPr>
          <w:b/>
          <w:sz w:val="24"/>
          <w:szCs w:val="24"/>
        </w:rPr>
      </w:pPr>
      <w:r w:rsidRPr="0067713E">
        <w:rPr>
          <w:b/>
          <w:sz w:val="24"/>
          <w:szCs w:val="24"/>
        </w:rPr>
        <w:t xml:space="preserve">Карточка </w:t>
      </w:r>
    </w:p>
    <w:p w:rsidR="00942002" w:rsidRDefault="00942002" w:rsidP="0067713E">
      <w:pPr>
        <w:pStyle w:val="a3"/>
        <w:ind w:left="0"/>
        <w:rPr>
          <w:b/>
          <w:sz w:val="24"/>
          <w:szCs w:val="24"/>
        </w:rPr>
      </w:pPr>
    </w:p>
    <w:p w:rsidR="00942002" w:rsidRDefault="00942002" w:rsidP="0067713E">
      <w:pPr>
        <w:pStyle w:val="a3"/>
        <w:ind w:left="0"/>
        <w:rPr>
          <w:b/>
          <w:sz w:val="24"/>
          <w:szCs w:val="24"/>
        </w:rPr>
      </w:pPr>
      <w:r>
        <w:rPr>
          <w:noProof/>
          <w:lang w:eastAsia="ru-RU"/>
        </w:rPr>
        <w:drawing>
          <wp:inline distT="0" distB="0" distL="0" distR="0" wp14:anchorId="0D002428" wp14:editId="79A8D978">
            <wp:extent cx="6390005" cy="454406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0005" cy="4544060"/>
                    </a:xfrm>
                    <a:prstGeom prst="rect">
                      <a:avLst/>
                    </a:prstGeom>
                  </pic:spPr>
                </pic:pic>
              </a:graphicData>
            </a:graphic>
          </wp:inline>
        </w:drawing>
      </w:r>
    </w:p>
    <w:p w:rsidR="00942002" w:rsidRDefault="00942002" w:rsidP="0067713E">
      <w:pPr>
        <w:pStyle w:val="a3"/>
        <w:ind w:left="0"/>
        <w:rPr>
          <w:b/>
          <w:sz w:val="24"/>
          <w:szCs w:val="24"/>
        </w:rPr>
      </w:pPr>
    </w:p>
    <w:p w:rsidR="00942002" w:rsidRDefault="00942002" w:rsidP="00942002">
      <w:pPr>
        <w:pStyle w:val="a3"/>
        <w:numPr>
          <w:ilvl w:val="0"/>
          <w:numId w:val="6"/>
        </w:numPr>
      </w:pPr>
      <w:r>
        <w:lastRenderedPageBreak/>
        <w:t>Загрузка картинок. Превью – для плитки, Основное изображение – баннер. Сначала выбрать через обзор, затем «Отправить». Результат сразу можно на сайте увидеть</w:t>
      </w:r>
    </w:p>
    <w:p w:rsidR="00942002" w:rsidRPr="00942002" w:rsidRDefault="00942002" w:rsidP="00942002">
      <w:pPr>
        <w:pStyle w:val="a3"/>
        <w:numPr>
          <w:ilvl w:val="0"/>
          <w:numId w:val="6"/>
        </w:numPr>
        <w:rPr>
          <w:u w:val="single"/>
        </w:rPr>
      </w:pPr>
      <w:r w:rsidRPr="00942002">
        <w:rPr>
          <w:u w:val="single"/>
        </w:rPr>
        <w:t>Раздел сайта</w:t>
      </w:r>
      <w:r>
        <w:rPr>
          <w:u w:val="single"/>
        </w:rPr>
        <w:t xml:space="preserve">.  </w:t>
      </w:r>
      <w:r>
        <w:t>Если выбран, то доступен соответствующий список услуг. Если услуга не выбрана, то Новость будет отображаться на странице подраздела, если услуга выбрана, то новость будет отображаться на странице услуги. Раздел сайта можно очистить крестиком – тогда новость будет отображаться на главной странице</w:t>
      </w:r>
    </w:p>
    <w:p w:rsidR="00942002" w:rsidRPr="00942002" w:rsidRDefault="00942002" w:rsidP="00942002">
      <w:pPr>
        <w:pStyle w:val="a3"/>
        <w:numPr>
          <w:ilvl w:val="0"/>
          <w:numId w:val="6"/>
        </w:numPr>
        <w:rPr>
          <w:u w:val="single"/>
        </w:rPr>
      </w:pPr>
      <w:r>
        <w:rPr>
          <w:u w:val="single"/>
        </w:rPr>
        <w:t>Теги-</w:t>
      </w:r>
      <w:r>
        <w:t xml:space="preserve"> список всех тэгов. При установке признака выбрано, теги будут отображаться внизу карточки новости, а также по тегам будет осуществляться вывод связанных новостей</w:t>
      </w:r>
    </w:p>
    <w:p w:rsidR="00942002" w:rsidRPr="00942002" w:rsidRDefault="00942002" w:rsidP="00942002">
      <w:pPr>
        <w:rPr>
          <w:u w:val="single"/>
        </w:rPr>
      </w:pPr>
    </w:p>
    <w:p w:rsidR="00942002" w:rsidRDefault="00942002" w:rsidP="0067713E">
      <w:pPr>
        <w:pStyle w:val="a3"/>
        <w:ind w:left="0"/>
        <w:rPr>
          <w:b/>
          <w:sz w:val="24"/>
          <w:szCs w:val="24"/>
        </w:rPr>
      </w:pPr>
    </w:p>
    <w:p w:rsidR="00942002" w:rsidRDefault="00942002" w:rsidP="0067713E">
      <w:pPr>
        <w:pStyle w:val="a3"/>
        <w:ind w:left="0"/>
        <w:rPr>
          <w:b/>
          <w:sz w:val="24"/>
          <w:szCs w:val="24"/>
        </w:rPr>
      </w:pPr>
    </w:p>
    <w:p w:rsidR="00942002" w:rsidRDefault="00942002" w:rsidP="00942002">
      <w:pPr>
        <w:pStyle w:val="a3"/>
        <w:numPr>
          <w:ilvl w:val="0"/>
          <w:numId w:val="1"/>
        </w:numPr>
        <w:ind w:left="0" w:firstLine="0"/>
        <w:rPr>
          <w:b/>
          <w:sz w:val="28"/>
          <w:szCs w:val="28"/>
        </w:rPr>
      </w:pPr>
      <w:r>
        <w:rPr>
          <w:b/>
          <w:sz w:val="28"/>
          <w:szCs w:val="28"/>
        </w:rPr>
        <w:t>Справочники</w:t>
      </w:r>
    </w:p>
    <w:p w:rsidR="00942002" w:rsidRPr="00942002" w:rsidRDefault="00942002" w:rsidP="00942002">
      <w:pPr>
        <w:pStyle w:val="a3"/>
        <w:numPr>
          <w:ilvl w:val="0"/>
          <w:numId w:val="7"/>
        </w:numPr>
      </w:pPr>
      <w:r w:rsidRPr="00942002">
        <w:t>Бренды</w:t>
      </w:r>
    </w:p>
    <w:p w:rsidR="00942002" w:rsidRDefault="00942002" w:rsidP="00942002">
      <w:pPr>
        <w:pStyle w:val="a3"/>
        <w:numPr>
          <w:ilvl w:val="0"/>
          <w:numId w:val="7"/>
        </w:numPr>
      </w:pPr>
      <w:r w:rsidRPr="00942002">
        <w:t xml:space="preserve">Группы клиентов, </w:t>
      </w:r>
      <w:r w:rsidRPr="00942002">
        <w:t>Клиенты</w:t>
      </w:r>
      <w:r w:rsidRPr="00942002">
        <w:t xml:space="preserve"> – для вывода на стр</w:t>
      </w:r>
      <w:r>
        <w:t>а</w:t>
      </w:r>
      <w:r w:rsidRPr="00942002">
        <w:t>нице</w:t>
      </w:r>
      <w:bookmarkStart w:id="0" w:name="_GoBack"/>
      <w:bookmarkEnd w:id="0"/>
      <w:r w:rsidRPr="00942002">
        <w:t xml:space="preserve"> «НАШИ КЛИЕНТЫ»</w:t>
      </w:r>
    </w:p>
    <w:p w:rsidR="00942002" w:rsidRPr="00942002" w:rsidRDefault="00942002" w:rsidP="00942002">
      <w:pPr>
        <w:pStyle w:val="a3"/>
        <w:numPr>
          <w:ilvl w:val="0"/>
          <w:numId w:val="7"/>
        </w:numPr>
      </w:pPr>
      <w:r>
        <w:t>Направления деятельности</w:t>
      </w:r>
    </w:p>
    <w:p w:rsidR="00942002" w:rsidRPr="00942002" w:rsidRDefault="00942002" w:rsidP="00942002">
      <w:pPr>
        <w:pStyle w:val="a3"/>
        <w:ind w:left="0"/>
        <w:rPr>
          <w:b/>
          <w:sz w:val="28"/>
          <w:szCs w:val="28"/>
        </w:rPr>
      </w:pPr>
    </w:p>
    <w:sectPr w:rsidR="00942002" w:rsidRPr="00942002" w:rsidSect="0067713E">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A2C"/>
    <w:multiLevelType w:val="hybridMultilevel"/>
    <w:tmpl w:val="B8CAC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4334B9"/>
    <w:multiLevelType w:val="hybridMultilevel"/>
    <w:tmpl w:val="C8F84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2A027B"/>
    <w:multiLevelType w:val="hybridMultilevel"/>
    <w:tmpl w:val="C8F84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FE35821"/>
    <w:multiLevelType w:val="hybridMultilevel"/>
    <w:tmpl w:val="D69E1E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22113B6"/>
    <w:multiLevelType w:val="hybridMultilevel"/>
    <w:tmpl w:val="C8F84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2A79D8"/>
    <w:multiLevelType w:val="hybridMultilevel"/>
    <w:tmpl w:val="E54C1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AD2AA8"/>
    <w:multiLevelType w:val="hybridMultilevel"/>
    <w:tmpl w:val="C8F84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3E"/>
    <w:rsid w:val="004E217E"/>
    <w:rsid w:val="006237A9"/>
    <w:rsid w:val="0067713E"/>
    <w:rsid w:val="00902DCE"/>
    <w:rsid w:val="00942002"/>
    <w:rsid w:val="00BB0769"/>
    <w:rsid w:val="00DB0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A602D-DB92-40CA-9443-433FF3C9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498</Words>
  <Characters>2841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Н. Рыжков</dc:creator>
  <cp:keywords/>
  <dc:description/>
  <cp:lastModifiedBy>Сергей Н. Рыжков</cp:lastModifiedBy>
  <cp:revision>3</cp:revision>
  <dcterms:created xsi:type="dcterms:W3CDTF">2019-10-01T07:46:00Z</dcterms:created>
  <dcterms:modified xsi:type="dcterms:W3CDTF">2019-10-01T08:27:00Z</dcterms:modified>
</cp:coreProperties>
</file>