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74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13471"/>
        <w:gridCol w:w="851"/>
        <w:gridCol w:w="709"/>
      </w:tblGrid>
      <w:tr w:rsidR="006067AF" w:rsidTr="0088659D">
        <w:tc>
          <w:tcPr>
            <w:tcW w:w="709" w:type="dxa"/>
          </w:tcPr>
          <w:p w:rsidR="006067AF" w:rsidRPr="006067AF" w:rsidRDefault="006067AF">
            <w:r>
              <w:t xml:space="preserve">№ </w:t>
            </w:r>
            <w:proofErr w:type="spellStart"/>
            <w:r>
              <w:t>п.п</w:t>
            </w:r>
            <w:proofErr w:type="spellEnd"/>
          </w:p>
        </w:tc>
        <w:tc>
          <w:tcPr>
            <w:tcW w:w="13471" w:type="dxa"/>
          </w:tcPr>
          <w:p w:rsidR="006067AF" w:rsidRDefault="006067AF"/>
          <w:p w:rsidR="006067AF" w:rsidRDefault="006067AF">
            <w:r>
              <w:t xml:space="preserve">Задача </w:t>
            </w:r>
          </w:p>
        </w:tc>
        <w:tc>
          <w:tcPr>
            <w:tcW w:w="851" w:type="dxa"/>
          </w:tcPr>
          <w:p w:rsidR="006067AF" w:rsidRDefault="006067AF"/>
          <w:p w:rsidR="006067AF" w:rsidRDefault="006067AF">
            <w:r>
              <w:t>Состояние</w:t>
            </w:r>
          </w:p>
          <w:p w:rsidR="006067AF" w:rsidRDefault="006067AF"/>
        </w:tc>
        <w:tc>
          <w:tcPr>
            <w:tcW w:w="709" w:type="dxa"/>
          </w:tcPr>
          <w:p w:rsidR="006067AF" w:rsidRDefault="006067AF"/>
          <w:p w:rsidR="006067AF" w:rsidRDefault="006067AF">
            <w:r>
              <w:t>План</w:t>
            </w:r>
          </w:p>
        </w:tc>
      </w:tr>
      <w:tr w:rsidR="006067AF" w:rsidTr="0088659D">
        <w:tc>
          <w:tcPr>
            <w:tcW w:w="709" w:type="dxa"/>
          </w:tcPr>
          <w:p w:rsidR="006067AF" w:rsidRDefault="006067A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6067AF" w:rsidRDefault="006067AF">
            <w:r>
              <w:t>Оптимизация. Ленивая загрузка картинок</w:t>
            </w:r>
          </w:p>
          <w:p w:rsidR="006067AF" w:rsidRDefault="006067AF"/>
        </w:tc>
        <w:tc>
          <w:tcPr>
            <w:tcW w:w="851" w:type="dxa"/>
          </w:tcPr>
          <w:p w:rsidR="006067AF" w:rsidRDefault="006067AF"/>
          <w:p w:rsidR="006067AF" w:rsidRDefault="006067AF">
            <w:r>
              <w:t>+</w:t>
            </w:r>
          </w:p>
        </w:tc>
        <w:tc>
          <w:tcPr>
            <w:tcW w:w="709" w:type="dxa"/>
          </w:tcPr>
          <w:p w:rsidR="006067AF" w:rsidRDefault="006067AF"/>
        </w:tc>
      </w:tr>
      <w:tr w:rsidR="006067AF" w:rsidTr="0088659D">
        <w:tc>
          <w:tcPr>
            <w:tcW w:w="709" w:type="dxa"/>
          </w:tcPr>
          <w:p w:rsidR="006067AF" w:rsidRDefault="006067A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6067AF" w:rsidRDefault="006067AF">
            <w:r>
              <w:t xml:space="preserve">Оптимизация. Вынос страниц и компонентов </w:t>
            </w:r>
            <w:proofErr w:type="spellStart"/>
            <w:r>
              <w:t>админской</w:t>
            </w:r>
            <w:proofErr w:type="spellEnd"/>
            <w:r>
              <w:t xml:space="preserve"> части в отдельный </w:t>
            </w:r>
            <w:proofErr w:type="spellStart"/>
            <w:r>
              <w:t>чанк</w:t>
            </w:r>
            <w:proofErr w:type="spellEnd"/>
            <w:r>
              <w:t xml:space="preserve"> сборки</w:t>
            </w:r>
          </w:p>
          <w:p w:rsidR="006067AF" w:rsidRDefault="006067AF" w:rsidP="006067AF">
            <w:bookmarkStart w:id="0" w:name="_GoBack"/>
            <w:bookmarkEnd w:id="0"/>
          </w:p>
        </w:tc>
        <w:tc>
          <w:tcPr>
            <w:tcW w:w="851" w:type="dxa"/>
          </w:tcPr>
          <w:p w:rsidR="006067AF" w:rsidRDefault="006067AF"/>
          <w:p w:rsidR="006067AF" w:rsidRDefault="006067AF">
            <w:r>
              <w:t>+</w:t>
            </w:r>
          </w:p>
        </w:tc>
        <w:tc>
          <w:tcPr>
            <w:tcW w:w="709" w:type="dxa"/>
          </w:tcPr>
          <w:p w:rsidR="006067AF" w:rsidRDefault="006067AF"/>
        </w:tc>
      </w:tr>
      <w:tr w:rsidR="006067AF" w:rsidTr="0088659D">
        <w:tc>
          <w:tcPr>
            <w:tcW w:w="709" w:type="dxa"/>
          </w:tcPr>
          <w:p w:rsidR="006067AF" w:rsidRDefault="006067A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6067AF" w:rsidRDefault="006067AF">
            <w:r>
              <w:t xml:space="preserve">Оптимизация. Вынос компонента редактирования (редактора </w:t>
            </w:r>
            <w:proofErr w:type="spellStart"/>
            <w:r>
              <w:rPr>
                <w:lang w:val="en-US"/>
              </w:rPr>
              <w:t>CKEditor</w:t>
            </w:r>
            <w:proofErr w:type="spellEnd"/>
            <w:r>
              <w:t xml:space="preserve">) в отдельный </w:t>
            </w:r>
            <w:proofErr w:type="spellStart"/>
            <w:r>
              <w:t>чанк</w:t>
            </w:r>
            <w:proofErr w:type="spellEnd"/>
            <w:r>
              <w:t xml:space="preserve"> сборки </w:t>
            </w:r>
          </w:p>
          <w:p w:rsidR="006067AF" w:rsidRDefault="006067AF"/>
        </w:tc>
        <w:tc>
          <w:tcPr>
            <w:tcW w:w="851" w:type="dxa"/>
          </w:tcPr>
          <w:p w:rsidR="006067AF" w:rsidRDefault="006067AF"/>
          <w:p w:rsidR="006067AF" w:rsidRDefault="006067AF">
            <w:r>
              <w:t>+</w:t>
            </w:r>
          </w:p>
        </w:tc>
        <w:tc>
          <w:tcPr>
            <w:tcW w:w="709" w:type="dxa"/>
          </w:tcPr>
          <w:p w:rsidR="006067AF" w:rsidRDefault="006067AF"/>
        </w:tc>
      </w:tr>
      <w:tr w:rsidR="00894FDE" w:rsidRPr="00894FDE" w:rsidTr="0088659D">
        <w:tc>
          <w:tcPr>
            <w:tcW w:w="709" w:type="dxa"/>
          </w:tcPr>
          <w:p w:rsidR="006067AF" w:rsidRPr="00894FDE" w:rsidRDefault="006067A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3471" w:type="dxa"/>
          </w:tcPr>
          <w:p w:rsidR="006067AF" w:rsidRPr="00894FDE" w:rsidRDefault="006067AF" w:rsidP="006067AF">
            <w:pPr>
              <w:rPr>
                <w:color w:val="0070C0"/>
              </w:rPr>
            </w:pPr>
            <w:r w:rsidRPr="00894FDE">
              <w:rPr>
                <w:color w:val="0070C0"/>
              </w:rPr>
              <w:t>Перевод серверной част</w:t>
            </w:r>
            <w:r w:rsidR="00E62FBF" w:rsidRPr="00894FDE">
              <w:rPr>
                <w:color w:val="0070C0"/>
              </w:rPr>
              <w:t>и на новый механизм авторизации (</w:t>
            </w:r>
            <w:r w:rsidR="00E62FBF" w:rsidRPr="00894FDE">
              <w:rPr>
                <w:color w:val="0070C0"/>
                <w:lang w:val="en-US"/>
              </w:rPr>
              <w:t>JWT</w:t>
            </w:r>
            <w:r w:rsidR="00E62FBF" w:rsidRPr="00894FDE">
              <w:rPr>
                <w:color w:val="0070C0"/>
              </w:rPr>
              <w:t>)</w:t>
            </w:r>
          </w:p>
          <w:p w:rsidR="006067AF" w:rsidRPr="00894FDE" w:rsidRDefault="006067A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6067AF" w:rsidRPr="00894FDE" w:rsidRDefault="006067AF">
            <w:pPr>
              <w:rPr>
                <w:color w:val="0070C0"/>
              </w:rPr>
            </w:pPr>
          </w:p>
          <w:p w:rsidR="00E62FBF" w:rsidRPr="009E4AC3" w:rsidRDefault="009E4AC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+</w:t>
            </w:r>
          </w:p>
        </w:tc>
        <w:tc>
          <w:tcPr>
            <w:tcW w:w="709" w:type="dxa"/>
          </w:tcPr>
          <w:p w:rsidR="006067AF" w:rsidRPr="00894FDE" w:rsidRDefault="006067AF">
            <w:pPr>
              <w:rPr>
                <w:color w:val="0070C0"/>
              </w:rPr>
            </w:pPr>
          </w:p>
        </w:tc>
      </w:tr>
      <w:tr w:rsidR="00894FDE" w:rsidRPr="00894FDE" w:rsidTr="0088659D">
        <w:tc>
          <w:tcPr>
            <w:tcW w:w="709" w:type="dxa"/>
          </w:tcPr>
          <w:p w:rsidR="006067AF" w:rsidRPr="00894FDE" w:rsidRDefault="006067A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3471" w:type="dxa"/>
          </w:tcPr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Перевод клиентской части на новый механизм авторизации (</w:t>
            </w:r>
            <w:r w:rsidRPr="00894FDE">
              <w:rPr>
                <w:color w:val="0070C0"/>
                <w:lang w:val="en-US"/>
              </w:rPr>
              <w:t>JWT</w:t>
            </w:r>
            <w:r w:rsidRPr="00894FDE">
              <w:rPr>
                <w:color w:val="0070C0"/>
              </w:rPr>
              <w:t>)</w:t>
            </w:r>
          </w:p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6067AF" w:rsidRDefault="006067AF">
            <w:pPr>
              <w:rPr>
                <w:color w:val="0070C0"/>
              </w:rPr>
            </w:pPr>
          </w:p>
          <w:p w:rsidR="009E4AC3" w:rsidRPr="009E4AC3" w:rsidRDefault="009E4AC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90%</w:t>
            </w:r>
          </w:p>
        </w:tc>
        <w:tc>
          <w:tcPr>
            <w:tcW w:w="709" w:type="dxa"/>
          </w:tcPr>
          <w:p w:rsidR="006067AF" w:rsidRPr="00894FDE" w:rsidRDefault="006067AF">
            <w:pPr>
              <w:rPr>
                <w:color w:val="0070C0"/>
              </w:rPr>
            </w:pPr>
          </w:p>
        </w:tc>
      </w:tr>
      <w:tr w:rsidR="00894FDE" w:rsidRPr="00894FDE" w:rsidTr="0088659D">
        <w:tc>
          <w:tcPr>
            <w:tcW w:w="709" w:type="dxa"/>
          </w:tcPr>
          <w:p w:rsidR="006067AF" w:rsidRPr="00894FDE" w:rsidRDefault="006067A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3471" w:type="dxa"/>
          </w:tcPr>
          <w:p w:rsidR="006067AF" w:rsidRPr="00894FDE" w:rsidRDefault="006067AF">
            <w:pPr>
              <w:rPr>
                <w:color w:val="0070C0"/>
              </w:rPr>
            </w:pPr>
            <w:r w:rsidRPr="00894FDE">
              <w:rPr>
                <w:color w:val="0070C0"/>
              </w:rPr>
              <w:t>Страница входа</w:t>
            </w:r>
            <w:r w:rsidR="00E62FBF" w:rsidRPr="00894FDE">
              <w:rPr>
                <w:color w:val="0070C0"/>
              </w:rPr>
              <w:t xml:space="preserve"> (с учетом п. </w:t>
            </w:r>
            <w:r w:rsidR="00EB1C72" w:rsidRPr="00894FDE">
              <w:rPr>
                <w:color w:val="0070C0"/>
              </w:rPr>
              <w:t xml:space="preserve">№ </w:t>
            </w:r>
            <w:r w:rsidR="009E4AC3" w:rsidRPr="009E4AC3">
              <w:rPr>
                <w:color w:val="0070C0"/>
              </w:rPr>
              <w:t>5</w:t>
            </w:r>
            <w:r w:rsidR="00E62FBF" w:rsidRPr="00894FDE">
              <w:rPr>
                <w:color w:val="0070C0"/>
              </w:rPr>
              <w:t>)</w:t>
            </w:r>
          </w:p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9E4AC3" w:rsidRPr="009E4AC3" w:rsidRDefault="009E4AC3">
            <w:pPr>
              <w:rPr>
                <w:color w:val="0070C0"/>
              </w:rPr>
            </w:pPr>
          </w:p>
          <w:p w:rsidR="006067AF" w:rsidRPr="009E4AC3" w:rsidRDefault="009E4AC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+</w:t>
            </w:r>
          </w:p>
        </w:tc>
        <w:tc>
          <w:tcPr>
            <w:tcW w:w="709" w:type="dxa"/>
          </w:tcPr>
          <w:p w:rsidR="006067AF" w:rsidRPr="00894FDE" w:rsidRDefault="006067AF">
            <w:pPr>
              <w:rPr>
                <w:color w:val="0070C0"/>
              </w:rPr>
            </w:pPr>
          </w:p>
        </w:tc>
      </w:tr>
      <w:tr w:rsidR="00894FDE" w:rsidRPr="00894FDE" w:rsidTr="0088659D">
        <w:tc>
          <w:tcPr>
            <w:tcW w:w="709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3471" w:type="dxa"/>
          </w:tcPr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 xml:space="preserve">Структура БД для договоров, лаборатории и </w:t>
            </w:r>
            <w:proofErr w:type="spellStart"/>
            <w:r w:rsidRPr="00894FDE">
              <w:rPr>
                <w:color w:val="0070C0"/>
              </w:rPr>
              <w:t>тд</w:t>
            </w:r>
            <w:proofErr w:type="spellEnd"/>
          </w:p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+</w:t>
            </w:r>
          </w:p>
        </w:tc>
        <w:tc>
          <w:tcPr>
            <w:tcW w:w="709" w:type="dxa"/>
          </w:tcPr>
          <w:p w:rsidR="00E62FBF" w:rsidRPr="00894FDE" w:rsidRDefault="00E62FBF">
            <w:pPr>
              <w:rPr>
                <w:color w:val="0070C0"/>
              </w:rPr>
            </w:pPr>
          </w:p>
        </w:tc>
      </w:tr>
      <w:tr w:rsidR="00894FDE" w:rsidRPr="00894FDE" w:rsidTr="0088659D">
        <w:tc>
          <w:tcPr>
            <w:tcW w:w="709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3471" w:type="dxa"/>
          </w:tcPr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Страница авторизация пользователя</w:t>
            </w:r>
          </w:p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E62FBF" w:rsidRDefault="00E62FBF">
            <w:pPr>
              <w:rPr>
                <w:color w:val="0070C0"/>
              </w:rPr>
            </w:pPr>
          </w:p>
          <w:p w:rsidR="009E4AC3" w:rsidRPr="009E4AC3" w:rsidRDefault="009E4AC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+</w:t>
            </w:r>
          </w:p>
        </w:tc>
        <w:tc>
          <w:tcPr>
            <w:tcW w:w="709" w:type="dxa"/>
          </w:tcPr>
          <w:p w:rsidR="00E62FBF" w:rsidRPr="00894FDE" w:rsidRDefault="00E62FBF">
            <w:pPr>
              <w:rPr>
                <w:color w:val="0070C0"/>
              </w:rPr>
            </w:pPr>
          </w:p>
        </w:tc>
      </w:tr>
      <w:tr w:rsidR="00894FDE" w:rsidRPr="00894FDE" w:rsidTr="0088659D">
        <w:tc>
          <w:tcPr>
            <w:tcW w:w="709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3471" w:type="dxa"/>
          </w:tcPr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Страница «вспомнить пароль» и механизм отправки письма с временным паролем</w:t>
            </w:r>
          </w:p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50%</w:t>
            </w:r>
          </w:p>
        </w:tc>
        <w:tc>
          <w:tcPr>
            <w:tcW w:w="709" w:type="dxa"/>
          </w:tcPr>
          <w:p w:rsidR="00E62FBF" w:rsidRPr="00894FDE" w:rsidRDefault="00E62FBF">
            <w:pPr>
              <w:rPr>
                <w:color w:val="0070C0"/>
              </w:rPr>
            </w:pPr>
          </w:p>
        </w:tc>
      </w:tr>
      <w:tr w:rsidR="00894FDE" w:rsidRPr="00894FDE" w:rsidTr="0088659D">
        <w:tc>
          <w:tcPr>
            <w:tcW w:w="709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3471" w:type="dxa"/>
          </w:tcPr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Страница «Настройки пользователя». Общая разметка</w:t>
            </w: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Страница «Настройки пользователя». Личные данные</w:t>
            </w:r>
          </w:p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+</w:t>
            </w:r>
          </w:p>
        </w:tc>
        <w:tc>
          <w:tcPr>
            <w:tcW w:w="709" w:type="dxa"/>
          </w:tcPr>
          <w:p w:rsidR="00E62FBF" w:rsidRPr="00894FDE" w:rsidRDefault="00E62FBF">
            <w:pPr>
              <w:rPr>
                <w:color w:val="0070C0"/>
              </w:rPr>
            </w:pPr>
          </w:p>
        </w:tc>
      </w:tr>
      <w:tr w:rsidR="00894FDE" w:rsidRPr="00894FDE" w:rsidTr="0088659D">
        <w:tc>
          <w:tcPr>
            <w:tcW w:w="709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3471" w:type="dxa"/>
          </w:tcPr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Страница «Настройки пользователя». Настройка уведомлений</w:t>
            </w:r>
            <w:r w:rsidR="00E840F8" w:rsidRPr="00894FDE">
              <w:rPr>
                <w:color w:val="0070C0"/>
              </w:rPr>
              <w:t>, заказать услугу, персональный менеджер</w:t>
            </w:r>
          </w:p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709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</w:p>
        </w:tc>
      </w:tr>
      <w:tr w:rsidR="00894FDE" w:rsidRPr="00894FDE" w:rsidTr="0088659D">
        <w:tc>
          <w:tcPr>
            <w:tcW w:w="709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3471" w:type="dxa"/>
          </w:tcPr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Страница «Настройки пользователя». Смена пароля</w:t>
            </w:r>
          </w:p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709" w:type="dxa"/>
          </w:tcPr>
          <w:p w:rsidR="00E62FBF" w:rsidRPr="00894FDE" w:rsidRDefault="00E62FBF">
            <w:pPr>
              <w:rPr>
                <w:color w:val="0070C0"/>
              </w:rPr>
            </w:pPr>
          </w:p>
        </w:tc>
      </w:tr>
      <w:tr w:rsidR="00894FDE" w:rsidRPr="00894FDE" w:rsidTr="0088659D">
        <w:tc>
          <w:tcPr>
            <w:tcW w:w="709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B050"/>
              </w:rPr>
            </w:pPr>
          </w:p>
        </w:tc>
        <w:tc>
          <w:tcPr>
            <w:tcW w:w="13471" w:type="dxa"/>
          </w:tcPr>
          <w:p w:rsidR="00E62FBF" w:rsidRPr="00894FDE" w:rsidRDefault="00E62FBF">
            <w:pPr>
              <w:rPr>
                <w:color w:val="00B050"/>
              </w:rPr>
            </w:pPr>
            <w:r w:rsidRPr="00894FDE">
              <w:rPr>
                <w:color w:val="00B050"/>
              </w:rPr>
              <w:t>Страница «Договоры». Базовая верстка, фил</w:t>
            </w:r>
            <w:r w:rsidR="00440660">
              <w:rPr>
                <w:color w:val="00B050"/>
              </w:rPr>
              <w:t>ь</w:t>
            </w:r>
            <w:r w:rsidRPr="00894FDE">
              <w:rPr>
                <w:color w:val="00B050"/>
              </w:rPr>
              <w:t xml:space="preserve">тр, </w:t>
            </w:r>
            <w:r w:rsidR="00440660" w:rsidRPr="00894FDE">
              <w:rPr>
                <w:color w:val="00B050"/>
              </w:rPr>
              <w:t>сортировка</w:t>
            </w:r>
          </w:p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851" w:type="dxa"/>
          </w:tcPr>
          <w:p w:rsidR="00E62FBF" w:rsidRPr="00894FDE" w:rsidRDefault="00E62FBF">
            <w:pPr>
              <w:rPr>
                <w:color w:val="00B050"/>
              </w:rPr>
            </w:pPr>
          </w:p>
          <w:p w:rsidR="00E62FBF" w:rsidRPr="00894FDE" w:rsidRDefault="00E62FBF">
            <w:pPr>
              <w:rPr>
                <w:color w:val="00B050"/>
              </w:rPr>
            </w:pPr>
            <w:r w:rsidRPr="00894FDE">
              <w:rPr>
                <w:color w:val="00B050"/>
              </w:rPr>
              <w:t>+</w:t>
            </w:r>
          </w:p>
        </w:tc>
        <w:tc>
          <w:tcPr>
            <w:tcW w:w="709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</w:tr>
      <w:tr w:rsidR="00894FDE" w:rsidRPr="00894FDE" w:rsidTr="0088659D">
        <w:tc>
          <w:tcPr>
            <w:tcW w:w="709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B050"/>
              </w:rPr>
            </w:pPr>
          </w:p>
        </w:tc>
        <w:tc>
          <w:tcPr>
            <w:tcW w:w="13471" w:type="dxa"/>
          </w:tcPr>
          <w:p w:rsidR="00E62FBF" w:rsidRPr="00894FDE" w:rsidRDefault="00E62FBF" w:rsidP="00E62FBF">
            <w:pPr>
              <w:rPr>
                <w:color w:val="00B050"/>
              </w:rPr>
            </w:pPr>
            <w:r w:rsidRPr="00894FDE">
              <w:rPr>
                <w:color w:val="00B050"/>
              </w:rPr>
              <w:t>Страница «Договоры». Отправка уведомлений</w:t>
            </w:r>
          </w:p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851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709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</w:tr>
      <w:tr w:rsidR="00894FDE" w:rsidRPr="00894FDE" w:rsidTr="0088659D">
        <w:tc>
          <w:tcPr>
            <w:tcW w:w="709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B050"/>
              </w:rPr>
            </w:pPr>
          </w:p>
        </w:tc>
        <w:tc>
          <w:tcPr>
            <w:tcW w:w="13471" w:type="dxa"/>
          </w:tcPr>
          <w:p w:rsidR="00E62FBF" w:rsidRPr="00894FDE" w:rsidRDefault="00E62FBF" w:rsidP="00E62FBF">
            <w:pPr>
              <w:rPr>
                <w:color w:val="00B050"/>
              </w:rPr>
            </w:pPr>
            <w:r w:rsidRPr="00894FDE">
              <w:rPr>
                <w:color w:val="00B050"/>
              </w:rPr>
              <w:t>Страница «Лаборатория»</w:t>
            </w:r>
          </w:p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851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709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</w:tr>
      <w:tr w:rsidR="00894FDE" w:rsidRPr="00894FDE" w:rsidTr="0088659D">
        <w:tc>
          <w:tcPr>
            <w:tcW w:w="709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B050"/>
              </w:rPr>
            </w:pPr>
          </w:p>
        </w:tc>
        <w:tc>
          <w:tcPr>
            <w:tcW w:w="13471" w:type="dxa"/>
          </w:tcPr>
          <w:p w:rsidR="00E62FBF" w:rsidRPr="00894FDE" w:rsidRDefault="00E62FBF" w:rsidP="00E62FBF">
            <w:pPr>
              <w:rPr>
                <w:color w:val="00B050"/>
              </w:rPr>
            </w:pPr>
            <w:r w:rsidRPr="00894FDE">
              <w:rPr>
                <w:color w:val="00B050"/>
              </w:rPr>
              <w:t>Страница «</w:t>
            </w:r>
            <w:proofErr w:type="spellStart"/>
            <w:r w:rsidRPr="00894FDE">
              <w:rPr>
                <w:color w:val="00B050"/>
              </w:rPr>
              <w:t>Сандокументы</w:t>
            </w:r>
            <w:proofErr w:type="spellEnd"/>
            <w:r w:rsidRPr="00894FDE">
              <w:rPr>
                <w:color w:val="00B050"/>
              </w:rPr>
              <w:t>»</w:t>
            </w:r>
          </w:p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851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709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</w:tr>
      <w:tr w:rsidR="00894FDE" w:rsidRPr="00894FDE" w:rsidTr="0088659D">
        <w:tc>
          <w:tcPr>
            <w:tcW w:w="709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B050"/>
              </w:rPr>
            </w:pPr>
          </w:p>
        </w:tc>
        <w:tc>
          <w:tcPr>
            <w:tcW w:w="13471" w:type="dxa"/>
          </w:tcPr>
          <w:p w:rsidR="00E62FBF" w:rsidRPr="00894FDE" w:rsidRDefault="00E62FBF" w:rsidP="00E62FBF">
            <w:pPr>
              <w:rPr>
                <w:color w:val="00B050"/>
              </w:rPr>
            </w:pPr>
            <w:r w:rsidRPr="00894FDE">
              <w:rPr>
                <w:color w:val="00B050"/>
              </w:rPr>
              <w:t>Страница «</w:t>
            </w:r>
            <w:proofErr w:type="spellStart"/>
            <w:r w:rsidRPr="00894FDE">
              <w:rPr>
                <w:color w:val="00B050"/>
              </w:rPr>
              <w:t>Дезработы</w:t>
            </w:r>
            <w:proofErr w:type="spellEnd"/>
            <w:r w:rsidRPr="00894FDE">
              <w:rPr>
                <w:color w:val="00B050"/>
              </w:rPr>
              <w:t>»</w:t>
            </w:r>
          </w:p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851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709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</w:tr>
      <w:tr w:rsidR="00E840F8" w:rsidTr="0088659D">
        <w:tc>
          <w:tcPr>
            <w:tcW w:w="709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840F8" w:rsidRDefault="00E840F8">
            <w:proofErr w:type="spellStart"/>
            <w:r>
              <w:t>Админпанель</w:t>
            </w:r>
            <w:proofErr w:type="spellEnd"/>
            <w:r>
              <w:t>. Список сотрудников</w:t>
            </w:r>
          </w:p>
          <w:p w:rsidR="00E840F8" w:rsidRDefault="00E840F8"/>
        </w:tc>
        <w:tc>
          <w:tcPr>
            <w:tcW w:w="851" w:type="dxa"/>
          </w:tcPr>
          <w:p w:rsidR="00E840F8" w:rsidRDefault="00E840F8"/>
        </w:tc>
        <w:tc>
          <w:tcPr>
            <w:tcW w:w="709" w:type="dxa"/>
          </w:tcPr>
          <w:p w:rsidR="00E840F8" w:rsidRDefault="00E840F8"/>
        </w:tc>
      </w:tr>
      <w:tr w:rsidR="00E840F8" w:rsidTr="0088659D">
        <w:tc>
          <w:tcPr>
            <w:tcW w:w="709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Карточка сотрудника</w:t>
            </w:r>
          </w:p>
          <w:p w:rsidR="00E840F8" w:rsidRDefault="00E840F8"/>
        </w:tc>
        <w:tc>
          <w:tcPr>
            <w:tcW w:w="851" w:type="dxa"/>
          </w:tcPr>
          <w:p w:rsidR="00E840F8" w:rsidRDefault="00E840F8"/>
        </w:tc>
        <w:tc>
          <w:tcPr>
            <w:tcW w:w="709" w:type="dxa"/>
          </w:tcPr>
          <w:p w:rsidR="00E840F8" w:rsidRDefault="00E840F8"/>
        </w:tc>
      </w:tr>
      <w:tr w:rsidR="00E840F8" w:rsidTr="0088659D">
        <w:tc>
          <w:tcPr>
            <w:tcW w:w="709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Контактные лица (зарегистрированные клиенты)</w:t>
            </w:r>
          </w:p>
          <w:p w:rsidR="00E840F8" w:rsidRDefault="00E840F8"/>
        </w:tc>
        <w:tc>
          <w:tcPr>
            <w:tcW w:w="851" w:type="dxa"/>
          </w:tcPr>
          <w:p w:rsidR="00E840F8" w:rsidRDefault="00E840F8"/>
        </w:tc>
        <w:tc>
          <w:tcPr>
            <w:tcW w:w="709" w:type="dxa"/>
          </w:tcPr>
          <w:p w:rsidR="00E840F8" w:rsidRDefault="00E840F8"/>
        </w:tc>
      </w:tr>
      <w:tr w:rsidR="00E840F8" w:rsidTr="0088659D">
        <w:tc>
          <w:tcPr>
            <w:tcW w:w="709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Карточка контактного лица (клиента)</w:t>
            </w:r>
          </w:p>
          <w:p w:rsidR="00E840F8" w:rsidRDefault="00E840F8"/>
        </w:tc>
        <w:tc>
          <w:tcPr>
            <w:tcW w:w="851" w:type="dxa"/>
          </w:tcPr>
          <w:p w:rsidR="00E840F8" w:rsidRDefault="00E840F8"/>
        </w:tc>
        <w:tc>
          <w:tcPr>
            <w:tcW w:w="709" w:type="dxa"/>
          </w:tcPr>
          <w:p w:rsidR="00E840F8" w:rsidRDefault="00E840F8"/>
        </w:tc>
      </w:tr>
      <w:tr w:rsidR="00E840F8" w:rsidTr="0088659D">
        <w:tc>
          <w:tcPr>
            <w:tcW w:w="709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Контактные формы (жесткий перечень)</w:t>
            </w:r>
          </w:p>
          <w:p w:rsidR="00E840F8" w:rsidRDefault="00E840F8"/>
        </w:tc>
        <w:tc>
          <w:tcPr>
            <w:tcW w:w="851" w:type="dxa"/>
          </w:tcPr>
          <w:p w:rsidR="00E840F8" w:rsidRDefault="00E840F8"/>
        </w:tc>
        <w:tc>
          <w:tcPr>
            <w:tcW w:w="709" w:type="dxa"/>
          </w:tcPr>
          <w:p w:rsidR="00E840F8" w:rsidRDefault="00E840F8"/>
        </w:tc>
      </w:tr>
      <w:tr w:rsidR="00E840F8" w:rsidTr="0088659D">
        <w:tc>
          <w:tcPr>
            <w:tcW w:w="709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 xml:space="preserve">. Карточка контактной формы (шаблоны, </w:t>
            </w:r>
            <w:proofErr w:type="spellStart"/>
            <w:r>
              <w:t>емайл</w:t>
            </w:r>
            <w:proofErr w:type="spellEnd"/>
            <w:r>
              <w:t xml:space="preserve"> получателей)</w:t>
            </w:r>
          </w:p>
          <w:p w:rsidR="00E840F8" w:rsidRDefault="00E840F8"/>
        </w:tc>
        <w:tc>
          <w:tcPr>
            <w:tcW w:w="851" w:type="dxa"/>
          </w:tcPr>
          <w:p w:rsidR="00E840F8" w:rsidRDefault="00E840F8"/>
        </w:tc>
        <w:tc>
          <w:tcPr>
            <w:tcW w:w="709" w:type="dxa"/>
          </w:tcPr>
          <w:p w:rsidR="00E840F8" w:rsidRDefault="00E840F8" w:rsidP="00E840F8">
            <w:pPr>
              <w:tabs>
                <w:tab w:val="left" w:pos="747"/>
              </w:tabs>
            </w:pPr>
            <w:r>
              <w:tab/>
            </w:r>
          </w:p>
        </w:tc>
      </w:tr>
      <w:tr w:rsidR="00E840F8" w:rsidTr="0088659D">
        <w:tc>
          <w:tcPr>
            <w:tcW w:w="709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 xml:space="preserve">. </w:t>
            </w:r>
            <w:proofErr w:type="spellStart"/>
            <w:r>
              <w:t>Соцсети</w:t>
            </w:r>
            <w:proofErr w:type="spellEnd"/>
          </w:p>
          <w:p w:rsidR="00E840F8" w:rsidRDefault="00E840F8"/>
        </w:tc>
        <w:tc>
          <w:tcPr>
            <w:tcW w:w="851" w:type="dxa"/>
          </w:tcPr>
          <w:p w:rsidR="00E840F8" w:rsidRDefault="00E840F8"/>
        </w:tc>
        <w:tc>
          <w:tcPr>
            <w:tcW w:w="709" w:type="dxa"/>
          </w:tcPr>
          <w:p w:rsidR="00E840F8" w:rsidRDefault="00E840F8" w:rsidP="00E840F8">
            <w:pPr>
              <w:tabs>
                <w:tab w:val="left" w:pos="747"/>
              </w:tabs>
            </w:pPr>
          </w:p>
          <w:p w:rsidR="00E840F8" w:rsidRPr="00E840F8" w:rsidRDefault="00E840F8" w:rsidP="00E840F8"/>
        </w:tc>
      </w:tr>
      <w:tr w:rsidR="00E840F8" w:rsidTr="0088659D">
        <w:tc>
          <w:tcPr>
            <w:tcW w:w="709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«</w:t>
            </w:r>
            <w:proofErr w:type="spellStart"/>
            <w:r>
              <w:t>Логи</w:t>
            </w:r>
            <w:proofErr w:type="spellEnd"/>
            <w:r>
              <w:t>»</w:t>
            </w:r>
          </w:p>
          <w:p w:rsidR="00E840F8" w:rsidRDefault="00E840F8"/>
        </w:tc>
        <w:tc>
          <w:tcPr>
            <w:tcW w:w="851" w:type="dxa"/>
          </w:tcPr>
          <w:p w:rsidR="00E840F8" w:rsidRDefault="00E840F8"/>
        </w:tc>
        <w:tc>
          <w:tcPr>
            <w:tcW w:w="709" w:type="dxa"/>
          </w:tcPr>
          <w:p w:rsidR="00E840F8" w:rsidRDefault="00E840F8" w:rsidP="00E840F8">
            <w:pPr>
              <w:tabs>
                <w:tab w:val="left" w:pos="747"/>
              </w:tabs>
            </w:pPr>
          </w:p>
        </w:tc>
      </w:tr>
    </w:tbl>
    <w:p w:rsidR="006067AF" w:rsidRDefault="006067AF"/>
    <w:sectPr w:rsidR="006067AF" w:rsidSect="00630141">
      <w:pgSz w:w="16838" w:h="11906" w:orient="landscape"/>
      <w:pgMar w:top="709" w:right="709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C2287"/>
    <w:multiLevelType w:val="hybridMultilevel"/>
    <w:tmpl w:val="82E28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AF"/>
    <w:rsid w:val="00440660"/>
    <w:rsid w:val="004620FE"/>
    <w:rsid w:val="006067AF"/>
    <w:rsid w:val="00630141"/>
    <w:rsid w:val="0088659D"/>
    <w:rsid w:val="00894FDE"/>
    <w:rsid w:val="009E4AC3"/>
    <w:rsid w:val="00E62FBF"/>
    <w:rsid w:val="00E840F8"/>
    <w:rsid w:val="00EB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E18D5-4565-4C3C-8666-B6E8924D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7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6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Н. Рыжков</dc:creator>
  <cp:keywords/>
  <dc:description/>
  <cp:lastModifiedBy>Сергей Н. Рыжков</cp:lastModifiedBy>
  <cp:revision>7</cp:revision>
  <dcterms:created xsi:type="dcterms:W3CDTF">2020-10-18T09:31:00Z</dcterms:created>
  <dcterms:modified xsi:type="dcterms:W3CDTF">2020-10-28T09:45:00Z</dcterms:modified>
</cp:coreProperties>
</file>