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657B" w14:textId="77777777" w:rsidR="00623FFC" w:rsidRPr="001B09B6" w:rsidRDefault="00623FFC" w:rsidP="005E1248">
      <w:pPr>
        <w:pStyle w:val="Style1"/>
        <w:pBdr>
          <w:bottom w:val="single" w:sz="24" w:space="1" w:color="1F3864" w:themeColor="accent1" w:themeShade="80"/>
        </w:pBdr>
        <w:spacing w:before="80"/>
        <w:ind w:right="288"/>
        <w:rPr>
          <w:b/>
          <w:bCs/>
          <w:color w:val="404040" w:themeColor="text1" w:themeTint="BF"/>
          <w:sz w:val="32"/>
          <w:szCs w:val="32"/>
        </w:rPr>
      </w:pPr>
      <w:r w:rsidRPr="001B09B6">
        <w:rPr>
          <w:b/>
          <w:bCs/>
          <w:color w:val="404040" w:themeColor="text1" w:themeTint="BF"/>
          <w:sz w:val="36"/>
          <w:szCs w:val="36"/>
        </w:rPr>
        <w:t>Parvez Ahmed</w:t>
      </w:r>
    </w:p>
    <w:p w14:paraId="3A5F10D3" w14:textId="77777777" w:rsidR="00623FFC" w:rsidRPr="00676E76" w:rsidRDefault="00623FFC" w:rsidP="00676E76">
      <w:pPr>
        <w:pStyle w:val="border-tb"/>
        <w:rPr>
          <w:szCs w:val="32"/>
        </w:rPr>
      </w:pPr>
      <w:r>
        <w:rPr>
          <w:szCs w:val="32"/>
        </w:rPr>
        <w:t>Senior Software Engineer | Frontend</w:t>
      </w:r>
    </w:p>
    <w:p w14:paraId="6C155347" w14:textId="77777777" w:rsidR="00623FFC" w:rsidRDefault="00623FFC" w:rsidP="00623FFC">
      <w:pPr>
        <w:spacing w:after="0" w:line="240" w:lineRule="auto"/>
        <w:rPr>
          <w:rFonts w:ascii="Century Gothic" w:eastAsiaTheme="minorEastAsia" w:hAnsi="Century Gothic"/>
          <w:color w:val="000000" w:themeColor="text1"/>
          <w:kern w:val="0"/>
          <w:sz w:val="20"/>
          <w:szCs w:val="20"/>
          <w14:ligatures w14:val="none"/>
        </w:rPr>
        <w:sectPr w:rsidR="00623FFC" w:rsidSect="00D679F2">
          <w:pgSz w:w="12240" w:h="15840"/>
          <w:pgMar w:top="720" w:right="432" w:bottom="720" w:left="432" w:header="720" w:footer="720" w:gutter="0"/>
          <w:cols w:num="2" w:space="288" w:equalWidth="0">
            <w:col w:w="3024" w:space="288"/>
            <w:col w:w="8064"/>
          </w:cols>
          <w:docGrid w:linePitch="360"/>
        </w:sectPr>
      </w:pPr>
    </w:p>
    <w:p w14:paraId="0928C8D3" w14:textId="77777777" w:rsidR="00623FFC" w:rsidRDefault="00623FFC" w:rsidP="00E552A7">
      <w:pPr>
        <w:spacing w:after="0" w:line="240" w:lineRule="auto"/>
        <w:rPr>
          <w:rFonts w:ascii="Century Gothic" w:eastAsiaTheme="minorEastAsia" w:hAnsi="Century Gothic"/>
          <w:color w:val="000000" w:themeColor="text1"/>
          <w:kern w:val="0"/>
          <w:sz w:val="20"/>
          <w:szCs w:val="20"/>
          <w14:ligatures w14:val="none"/>
        </w:rPr>
        <w:sectPr w:rsidR="00623FFC" w:rsidSect="00D679F2">
          <w:type w:val="continuous"/>
          <w:pgSz w:w="12240" w:h="15840"/>
          <w:pgMar w:top="720" w:right="432" w:bottom="720" w:left="432" w:header="720" w:footer="720" w:gutter="0"/>
          <w:cols w:num="2" w:space="288" w:equalWidth="0">
            <w:col w:w="2880" w:space="288"/>
            <w:col w:w="8208"/>
          </w:cols>
          <w:docGrid w:linePitch="360"/>
        </w:sectPr>
      </w:pPr>
    </w:p>
    <w:p w14:paraId="7CAD0E35" w14:textId="77777777" w:rsidR="00623FFC" w:rsidRPr="00676E76" w:rsidRDefault="00623FFC" w:rsidP="00781ABA">
      <w:pPr>
        <w:pStyle w:val="border-b"/>
        <w:pBdr>
          <w:bottom w:val="single" w:sz="24" w:space="1" w:color="1F3864" w:themeColor="accent1" w:themeShade="80"/>
        </w:pBdr>
        <w:ind w:right="1728"/>
        <w:rPr>
          <w:b/>
          <w:bCs/>
          <w:color w:val="404040" w:themeColor="text1" w:themeTint="BF"/>
          <w:sz w:val="24"/>
          <w:szCs w:val="24"/>
        </w:rPr>
      </w:pPr>
      <w:r w:rsidRPr="00676E76">
        <w:rPr>
          <w:b/>
          <w:bCs/>
          <w:color w:val="404040" w:themeColor="text1" w:themeTint="BF"/>
          <w:sz w:val="24"/>
          <w:szCs w:val="24"/>
        </w:rPr>
        <w:t>Contact</w:t>
      </w:r>
    </w:p>
    <w:p w14:paraId="5CBD0938" w14:textId="68B0DE93"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hyperlink r:id="rId6" w:history="1">
        <w:r>
          <w:rPr>
            <w:rStyle w:val="Hyperlink"/>
            <w:rFonts w:ascii="Century Gothic" w:eastAsiaTheme="minorEastAsia" w:hAnsi="Century Gothic"/>
            <w:color w:val="4472C4" w:themeColor="accent1"/>
            <w:kern w:val="0"/>
            <w:sz w:val="20"/>
            <w:szCs w:val="20"/>
            <w14:ligatures w14:val="none"/>
          </w:rPr>
          <w:t>linkedin.com/in/amdpvz</w:t>
        </w:r>
      </w:hyperlink>
    </w:p>
    <w:p w14:paraId="1606F301" w14:textId="6C8D3CA7"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hyperlink r:id="rId7" w:history="1">
        <w:r>
          <w:rPr>
            <w:rStyle w:val="Hyperlink"/>
            <w:rFonts w:ascii="Century Gothic" w:eastAsiaTheme="minorEastAsia" w:hAnsi="Century Gothic"/>
            <w:color w:val="4472C4" w:themeColor="accent1"/>
            <w:kern w:val="0"/>
            <w:sz w:val="20"/>
            <w:szCs w:val="20"/>
            <w14:ligatures w14:val="none"/>
          </w:rPr>
          <w:t>github.com/pvzamd</w:t>
        </w:r>
      </w:hyperlink>
    </w:p>
    <w:p w14:paraId="23A528A2" w14:textId="61DA56BF"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r w:rsidRPr="0050458B">
        <w:rPr>
          <w:rFonts w:ascii="Century Gothic" w:eastAsiaTheme="minorEastAsia" w:hAnsi="Century Gothic"/>
          <w:color w:val="404040" w:themeColor="text1" w:themeTint="BF"/>
          <w:kern w:val="0"/>
          <w:sz w:val="20"/>
          <w:szCs w:val="20"/>
          <w14:ligatures w14:val="none"/>
        </w:rPr>
        <w:t>Email:</w:t>
      </w:r>
      <w:r w:rsidRPr="00755590">
        <w:rPr>
          <w:rFonts w:ascii="Century Gothic" w:eastAsiaTheme="minorEastAsia" w:hAnsi="Century Gothic"/>
          <w:color w:val="000000" w:themeColor="text1"/>
          <w:kern w:val="0"/>
          <w:sz w:val="20"/>
          <w:szCs w:val="20"/>
          <w14:ligatures w14:val="none"/>
        </w:rPr>
        <w:t xml:space="preserve"> </w:t>
      </w:r>
      <w:r w:rsidR="00F36E47" w:rsidRPr="00676E76">
        <w:rPr>
          <w:rFonts w:ascii="Century Gothic" w:eastAsiaTheme="minorEastAsia" w:hAnsi="Century Gothic"/>
          <w:color w:val="4472C4" w:themeColor="accent1"/>
          <w:kern w:val="0"/>
          <w:sz w:val="20"/>
          <w:szCs w:val="20"/>
          <w14:ligatures w14:val="none"/>
        </w:rPr>
        <w:t>amdpvz@gmail.com</w:t>
      </w:r>
    </w:p>
    <w:p w14:paraId="60F8A7FF" w14:textId="7C1512A2" w:rsidR="00F36E47" w:rsidRPr="0050458B" w:rsidRDefault="00F36E47" w:rsidP="00E552A7">
      <w:pPr>
        <w:spacing w:after="6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Mobile: </w:t>
      </w:r>
      <w:r>
        <w:rPr>
          <w:rFonts w:ascii="Century Gothic" w:eastAsiaTheme="minorEastAsia" w:hAnsi="Century Gothic"/>
          <w:color w:val="0D0D0D" w:themeColor="text1" w:themeTint="F2"/>
          <w:kern w:val="0"/>
          <w:sz w:val="20"/>
          <w:szCs w:val="20"/>
          <w14:ligatures w14:val="none"/>
        </w:rPr>
        <w:t>+91 97065 19278</w:t>
      </w:r>
    </w:p>
    <w:p w14:paraId="3BBE1550" w14:textId="379EB65F" w:rsidR="00623FFC" w:rsidRPr="0050458B" w:rsidRDefault="005E1248" w:rsidP="00E552A7">
      <w:pPr>
        <w:spacing w:after="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Address: Bengaluru, Karnataka</w:t>
      </w:r>
    </w:p>
    <w:p w14:paraId="06446CE4" w14:textId="77777777" w:rsidR="00623FFC" w:rsidRPr="00676E76" w:rsidRDefault="00623FFC" w:rsidP="00CC0296">
      <w:pPr>
        <w:pStyle w:val="border-b"/>
        <w:pBdr>
          <w:bottom w:val="single" w:sz="24" w:space="1" w:color="1F3864" w:themeColor="accent1" w:themeShade="80"/>
        </w:pBdr>
        <w:ind w:right="6624"/>
        <w:rPr>
          <w:rStyle w:val="border-bChar"/>
          <w:b/>
          <w:bCs/>
        </w:rPr>
      </w:pPr>
      <w:r>
        <w:br w:type="column"/>
      </w:r>
      <w:r w:rsidRPr="00676E76">
        <w:rPr>
          <w:b/>
          <w:bCs/>
          <w:color w:val="404040" w:themeColor="text1" w:themeTint="BF"/>
          <w:sz w:val="24"/>
          <w:szCs w:val="24"/>
        </w:rPr>
        <w:t>Profile</w:t>
      </w:r>
    </w:p>
    <w:p w14:paraId="74066E51" w14:textId="72EE044A" w:rsidR="00623FFC" w:rsidRPr="0050458B" w:rsidRDefault="005E1248" w:rsidP="00646EF0">
      <w:pPr>
        <w:pStyle w:val="border-b"/>
        <w:pBdr>
          <w:bottom w:val="none" w:sz="0" w:space="0" w:color="auto"/>
        </w:pBdr>
        <w:spacing w:after="0"/>
        <w:ind w:right="0"/>
        <w:rPr>
          <w:color w:val="404040" w:themeColor="text1" w:themeTint="BF"/>
        </w:rPr>
        <w:sectPr w:rsidR="00623FFC" w:rsidRPr="0050458B" w:rsidSect="00D679F2">
          <w:type w:val="continuous"/>
          <w:pgSz w:w="12240" w:h="15840"/>
          <w:pgMar w:top="720" w:right="432" w:bottom="720" w:left="432" w:header="720" w:footer="720" w:gutter="0"/>
          <w:cols w:num="2" w:space="288" w:equalWidth="0">
            <w:col w:w="3024" w:space="288"/>
            <w:col w:w="8064"/>
          </w:cols>
          <w:docGrid w:linePitch="360"/>
        </w:sectPr>
      </w:pPr>
      <w:r>
        <w:rPr>
          <w:color w:val="404040" w:themeColor="text1" w:themeTint="BF"/>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14:paraId="61B0B094" w14:textId="77777777" w:rsidR="00E552A7" w:rsidRPr="00676E76" w:rsidRDefault="00623FFC" w:rsidP="004046C5">
      <w:pPr>
        <w:pBdr>
          <w:bottom w:val="single" w:sz="24" w:space="1" w:color="1F3864" w:themeColor="accent1" w:themeShade="80"/>
        </w:pBdr>
        <w:tabs>
          <w:tab w:val="left" w:pos="1080"/>
        </w:tabs>
        <w:spacing w:after="120" w:line="240" w:lineRule="auto"/>
        <w:ind w:right="2160"/>
        <w:rPr>
          <w:rFonts w:ascii="Century Gothic" w:eastAsiaTheme="minorEastAsia" w:hAnsi="Century Gothic"/>
          <w:b/>
          <w:bCs/>
          <w:color w:val="404040" w:themeColor="text1" w:themeTint="BF"/>
          <w:kern w:val="0"/>
          <w14:ligatures w14:val="none"/>
        </w:rPr>
      </w:pPr>
      <w:r w:rsidRPr="00676E76">
        <w:rPr>
          <w:rFonts w:ascii="Century Gothic" w:eastAsiaTheme="minorEastAsia" w:hAnsi="Century Gothic"/>
          <w:b/>
          <w:bCs/>
          <w:color w:val="404040" w:themeColor="text1" w:themeTint="BF"/>
          <w:kern w:val="0"/>
          <w14:ligatures w14:val="none"/>
        </w:rPr>
        <w:t>Skills</w:t>
      </w:r>
      <w:r w:rsidR="00E552A7" w:rsidRPr="00676E76">
        <w:rPr>
          <w:rFonts w:ascii="Century Gothic" w:eastAsiaTheme="minorEastAsia" w:hAnsi="Century Gothic"/>
          <w:b/>
          <w:bCs/>
          <w:color w:val="404040" w:themeColor="text1" w:themeTint="BF"/>
          <w:kern w:val="0"/>
          <w14:ligatures w14:val="none"/>
        </w:rPr>
        <w:t xml:space="preserve"> </w:t>
      </w:r>
    </w:p>
    <w:p w14:paraId="70FAA258" w14:textId="6D7A045A"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Frontend:</w:t>
      </w:r>
      <w:r>
        <w:rPr>
          <w:rFonts w:ascii="Century Gothic" w:eastAsiaTheme="minorEastAsia" w:hAnsi="Century Gothic"/>
          <w:color w:val="404040" w:themeColor="text1" w:themeTint="BF"/>
          <w:kern w:val="0"/>
          <w:sz w:val="20"/>
          <w:szCs w:val="20"/>
          <w14:ligatures w14:val="none"/>
        </w:rPr>
        <w:t xml:space="preserve"> Vue.js 3 (Composition API), React, Next.js (App Router), Pinia, TradingView</w:t>
      </w:r>
    </w:p>
    <w:p w14:paraId="5A32FE2E" w14:textId="115524E9"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Languages:</w:t>
      </w:r>
      <w:r>
        <w:rPr>
          <w:rFonts w:ascii="Century Gothic" w:eastAsiaTheme="minorEastAsia" w:hAnsi="Century Gothic"/>
          <w:color w:val="404040" w:themeColor="text1" w:themeTint="BF"/>
          <w:kern w:val="0"/>
          <w:sz w:val="20"/>
          <w:szCs w:val="20"/>
          <w14:ligatures w14:val="none"/>
        </w:rPr>
        <w:t xml:space="preserve"> JavaScript (ES6+), TypeScript</w:t>
      </w:r>
    </w:p>
    <w:p w14:paraId="714E206C"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Backend:</w:t>
      </w:r>
      <w:r>
        <w:rPr>
          <w:rFonts w:ascii="Century Gothic" w:eastAsiaTheme="minorEastAsia" w:hAnsi="Century Gothic"/>
          <w:color w:val="404040" w:themeColor="text1" w:themeTint="BF"/>
          <w:kern w:val="0"/>
          <w:sz w:val="20"/>
          <w:szCs w:val="20"/>
          <w14:ligatures w14:val="none"/>
        </w:rPr>
        <w:t xml:space="preserve"> Node.js, Express, Prisma ORM, cron jobs</w:t>
      </w:r>
    </w:p>
    <w:p w14:paraId="5D3EB6C9"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Integration:</w:t>
      </w:r>
      <w:r>
        <w:rPr>
          <w:rFonts w:ascii="Century Gothic" w:eastAsiaTheme="minorEastAsia" w:hAnsi="Century Gothic"/>
          <w:color w:val="404040" w:themeColor="text1" w:themeTint="BF"/>
          <w:kern w:val="0"/>
          <w:sz w:val="20"/>
          <w:szCs w:val="20"/>
          <w14:ligatures w14:val="none"/>
        </w:rPr>
        <w:t xml:space="preserve"> REST APIs, OAuth, Webhooks, LeadSquared CRM</w:t>
      </w:r>
    </w:p>
    <w:p w14:paraId="49F7180F" w14:textId="551129C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Databases:</w:t>
      </w:r>
      <w:r>
        <w:rPr>
          <w:rFonts w:ascii="Century Gothic" w:eastAsiaTheme="minorEastAsia" w:hAnsi="Century Gothic"/>
          <w:color w:val="404040" w:themeColor="text1" w:themeTint="BF"/>
          <w:kern w:val="0"/>
          <w:sz w:val="20"/>
          <w:szCs w:val="20"/>
          <w14:ligatures w14:val="none"/>
        </w:rPr>
        <w:t xml:space="preserve"> MySQL, MongoDB</w:t>
      </w:r>
    </w:p>
    <w:p w14:paraId="2762C587" w14:textId="0A04218D"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UI &amp; Styling:</w:t>
      </w:r>
      <w:r>
        <w:rPr>
          <w:rFonts w:ascii="Century Gothic" w:eastAsiaTheme="minorEastAsia" w:hAnsi="Century Gothic"/>
          <w:color w:val="404040" w:themeColor="text1" w:themeTint="BF"/>
          <w:kern w:val="0"/>
          <w:sz w:val="20"/>
          <w:szCs w:val="20"/>
          <w14:ligatures w14:val="none"/>
        </w:rPr>
        <w:t xml:space="preserve"> HTML5, CSS3, Tailwind CSS, SASS/SCSS, Material UI, Vuetify, Bootstrap</w:t>
      </w:r>
    </w:p>
    <w:p w14:paraId="134089DD" w14:textId="1C1FDB8C"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Cloud &amp; DevOps:</w:t>
      </w:r>
      <w:r>
        <w:rPr>
          <w:rFonts w:ascii="Century Gothic" w:eastAsiaTheme="minorEastAsia" w:hAnsi="Century Gothic"/>
          <w:color w:val="404040" w:themeColor="text1" w:themeTint="BF"/>
          <w:kern w:val="0"/>
          <w:sz w:val="20"/>
          <w:szCs w:val="20"/>
          <w14:ligatures w14:val="none"/>
        </w:rPr>
        <w:t xml:space="preserve"> AWS EC2/S3, NGINX, PM2, Docker, GitHub Actions</w:t>
      </w:r>
    </w:p>
    <w:p w14:paraId="2DF59125"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Testing &amp; Tools:</w:t>
      </w:r>
      <w:r>
        <w:rPr>
          <w:rFonts w:ascii="Century Gothic" w:eastAsiaTheme="minorEastAsia" w:hAnsi="Century Gothic"/>
          <w:color w:val="404040" w:themeColor="text1" w:themeTint="BF"/>
          <w:kern w:val="0"/>
          <w:sz w:val="20"/>
          <w:szCs w:val="20"/>
          <w14:ligatures w14:val="none"/>
        </w:rPr>
        <w:t xml:space="preserve"> Vitest, Git, GitHub, Postman, Figma</w:t>
      </w:r>
    </w:p>
    <w:p w14:paraId="2FBF78E5" w14:textId="40CDF236" w:rsidR="00241835"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Practices:</w:t>
      </w:r>
      <w:r>
        <w:rPr>
          <w:rFonts w:ascii="Century Gothic" w:eastAsiaTheme="minorEastAsia" w:hAnsi="Century Gothic"/>
          <w:color w:val="404040" w:themeColor="text1" w:themeTint="BF"/>
          <w:kern w:val="0"/>
          <w:sz w:val="20"/>
          <w:szCs w:val="20"/>
          <w14:ligatures w14:val="none"/>
        </w:rPr>
        <w:t xml:space="preserve"> Technical SEO, Core Web Vitals, a11y, Code review, Mentoring</w:t>
      </w:r>
    </w:p>
    <w:p w14:paraId="30C2AB74" w14:textId="29C758A7" w:rsidR="00CC0296" w:rsidRPr="00676E76" w:rsidRDefault="00CC0296" w:rsidP="00C42965">
      <w:pPr>
        <w:pBdr>
          <w:bottom w:val="single" w:sz="24" w:space="1" w:color="1F3864" w:themeColor="accent1" w:themeShade="80"/>
        </w:pBdr>
        <w:tabs>
          <w:tab w:val="left" w:pos="1080"/>
        </w:tabs>
        <w:spacing w:before="240" w:after="120" w:line="240" w:lineRule="auto"/>
        <w:ind w:right="1440"/>
        <w:rPr>
          <w:rFonts w:ascii="Century Gothic" w:eastAsiaTheme="minorEastAsia" w:hAnsi="Century Gothic"/>
          <w:b/>
          <w:bCs/>
          <w:color w:val="404040" w:themeColor="text1" w:themeTint="BF"/>
          <w:kern w:val="0"/>
          <w14:ligatures w14:val="none"/>
        </w:rPr>
      </w:pPr>
      <w:r w:rsidRPr="00676E76">
        <w:rPr>
          <w:rFonts w:ascii="Century Gothic" w:eastAsiaTheme="minorEastAsia" w:hAnsi="Century Gothic"/>
          <w:b/>
          <w:bCs/>
          <w:color w:val="404040" w:themeColor="text1" w:themeTint="BF"/>
          <w:kern w:val="0"/>
          <w14:ligatures w14:val="none"/>
        </w:rPr>
        <w:t>Education</w:t>
      </w:r>
    </w:p>
    <w:p w14:paraId="3D2F320D" w14:textId="1A41599C" w:rsidR="00CC0296"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Master of Computer Application (MCA)</w:t>
      </w:r>
      <w:r>
        <w:rPr>
          <w:rFonts w:ascii="Century Gothic" w:eastAsiaTheme="minorEastAsia" w:hAnsi="Century Gothic"/>
          <w:color w:val="404040" w:themeColor="text1" w:themeTint="BF"/>
          <w:kern w:val="0"/>
          <w:sz w:val="20"/>
          <w:szCs w:val="20"/>
          <w14:ligatures w14:val="none"/>
        </w:rPr>
        <w:br/>
        <w:t>Tezpur University (Central), Assam</w:t>
        <w:br/>
        <w:t>2018 – 2021 | CGPA 8.04</w:t>
      </w:r>
    </w:p>
    <w:p w14:paraId="569FEA92" w14:textId="144915B7" w:rsidR="00CC0296"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Bachelor of Computer Application (BCA)</w:t>
      </w:r>
      <w:r>
        <w:rPr>
          <w:rFonts w:ascii="Century Gothic" w:eastAsiaTheme="minorEastAsia" w:hAnsi="Century Gothic"/>
          <w:color w:val="404040" w:themeColor="text1" w:themeTint="BF"/>
          <w:kern w:val="0"/>
          <w:sz w:val="20"/>
          <w:szCs w:val="20"/>
          <w14:ligatures w14:val="none"/>
        </w:rPr>
        <w:br/>
        <w:t>Gauhati University, Assam</w:t>
        <w:br/>
        <w:t>2015 – 2018 | CGPA 7.3</w:t>
      </w:r>
    </w:p>
    <w:p w14:paraId="7A8A893A" w14:textId="590ABBFB" w:rsidR="00241835"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Diploma in Civil Engineering</w:t>
      </w:r>
      <w:r>
        <w:rPr>
          <w:rFonts w:ascii="Century Gothic" w:eastAsiaTheme="minorEastAsia" w:hAnsi="Century Gothic"/>
          <w:color w:val="404040" w:themeColor="text1" w:themeTint="BF"/>
          <w:kern w:val="0"/>
          <w:sz w:val="20"/>
          <w:szCs w:val="20"/>
          <w14:ligatures w14:val="none"/>
        </w:rPr>
        <w:br/>
        <w:t>Assam Engineering Institute, Assam</w:t>
        <w:br/>
        <w:t>2010 – 2014 | 66.86%</w:t>
      </w:r>
    </w:p>
    <w:p w14:paraId="0A4D80FE" w14:textId="2691C05A" w:rsidR="00623FFC" w:rsidRPr="00676E76" w:rsidRDefault="00623FFC" w:rsidP="00CC0296">
      <w:pPr>
        <w:pBdr>
          <w:bottom w:val="single" w:sz="24" w:space="1" w:color="1F3864" w:themeColor="accent1" w:themeShade="80"/>
        </w:pBdr>
        <w:spacing w:after="120" w:line="240" w:lineRule="auto"/>
        <w:ind w:right="6192"/>
        <w:rPr>
          <w:rFonts w:ascii="Century Gothic" w:eastAsiaTheme="minorEastAsia" w:hAnsi="Century Gothic"/>
          <w:b/>
          <w:bCs/>
          <w:color w:val="000000" w:themeColor="text1"/>
          <w:kern w:val="0"/>
          <w:sz w:val="20"/>
          <w:szCs w:val="20"/>
          <w14:ligatures w14:val="none"/>
        </w:rPr>
      </w:pPr>
      <w:r>
        <w:rPr>
          <w:rFonts w:ascii="Century Gothic" w:eastAsiaTheme="minorEastAsia" w:hAnsi="Century Gothic"/>
          <w:color w:val="000000" w:themeColor="text1"/>
          <w:kern w:val="0"/>
          <w:sz w:val="20"/>
          <w:szCs w:val="20"/>
          <w14:ligatures w14:val="none"/>
        </w:rPr>
        <w:br w:type="column"/>
      </w:r>
      <w:r w:rsidRPr="00676E76">
        <w:rPr>
          <w:rFonts w:ascii="Century Gothic" w:eastAsiaTheme="minorEastAsia" w:hAnsi="Century Gothic"/>
          <w:b/>
          <w:bCs/>
          <w:color w:val="404040" w:themeColor="text1" w:themeTint="BF"/>
          <w:kern w:val="0"/>
          <w14:ligatures w14:val="none"/>
        </w:rPr>
        <w:t>Experience</w:t>
      </w:r>
    </w:p>
    <w:p w14:paraId="5A5A50DC" w14:textId="7C9E3A2F" w:rsidR="00623FFC" w:rsidRPr="0050458B" w:rsidRDefault="00623FFC" w:rsidP="00623FFC">
      <w:pPr>
        <w:spacing w:after="120" w:line="240" w:lineRule="auto"/>
        <w:rPr>
          <w:rFonts w:ascii="Century Gothic" w:eastAsiaTheme="minorEastAsia" w:hAnsi="Century Gothic"/>
          <w:color w:val="404040" w:themeColor="text1" w:themeTint="BF"/>
          <w:kern w:val="0"/>
          <w:sz w:val="20"/>
          <w:szCs w:val="20"/>
          <w14:ligatures w14:val="none"/>
        </w:rPr>
      </w:pPr>
      <w:hyperlink r:id="rId8" w:history="1">
        <w:r>
          <w:rPr>
            <w:rStyle w:val="Hyperlink"/>
            <w:rFonts w:ascii="Century Gothic" w:eastAsiaTheme="minorEastAsia" w:hAnsi="Century Gothic"/>
            <w:b/>
            <w:bCs/>
            <w:color w:val="4472C4" w:themeColor="accent1"/>
            <w:kern w:val="0"/>
            <w:sz w:val="20"/>
            <w:szCs w:val="20"/>
            <w14:ligatures w14:val="none"/>
          </w:rPr>
          <w:t>Alice Blue Financial Services</w:t>
        </w:r>
      </w:hyperlink>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Senior Software Engineer</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2025 – Present</w:t>
      </w:r>
    </w:p>
    <w:p w14:paraId="55DCF7CA" w14:textId="51245795" w:rsidR="00623FFC" w:rsidRPr="00A11EB9" w:rsidRDefault="004046C5"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Top contributor (37% of commits) to </w:t>
      </w:r>
      <w:hyperlink r:id="rId9" w:history="1">
        <w:r>
          <w:rPr>
            <w:rStyle w:val="Hyperlink"/>
            <w:rFonts w:ascii="Century Gothic" w:eastAsiaTheme="minorEastAsia" w:hAnsi="Century Gothic"/>
            <w:color w:val="4472C4" w:themeColor="accent1"/>
            <w:kern w:val="0"/>
            <w:sz w:val="20"/>
            <w:szCs w:val="20"/>
            <w14:ligatures w14:val="none"/>
          </w:rPr>
          <w:t>Rise</w:t>
        </w:r>
      </w:hyperlink>
      <w:r>
        <w:rPr>
          <w:rFonts w:ascii="Century Gothic" w:eastAsiaTheme="minorEastAsia" w:hAnsi="Century Gothic"/>
          <w:color w:val="404040" w:themeColor="text1" w:themeTint="BF"/>
          <w:kern w:val="0"/>
          <w:sz w:val="20"/>
          <w:szCs w:val="20"/>
          <w14:ligatures w14:val="none"/>
        </w:rPr>
        <w:t xml:space="preserve">, Alice Blue's </w:t>
      </w:r>
      <w:r>
        <w:rPr>
          <w:rFonts w:ascii="Century Gothic" w:eastAsiaTheme="minorEastAsia" w:hAnsi="Century Gothic"/>
          <w:color w:val="0D0D0D" w:themeColor="text1" w:themeTint="F2"/>
          <w:kern w:val="0"/>
          <w:sz w:val="20"/>
          <w:szCs w:val="20"/>
          <w14:ligatures w14:val="none"/>
        </w:rPr>
        <w:t>Vue 3</w:t>
      </w:r>
      <w:r>
        <w:rPr>
          <w:rFonts w:ascii="Century Gothic" w:eastAsiaTheme="minorEastAsia" w:hAnsi="Century Gothic"/>
          <w:color w:val="404040" w:themeColor="text1" w:themeTint="BF"/>
          <w:kern w:val="0"/>
          <w:sz w:val="20"/>
          <w:szCs w:val="20"/>
          <w14:ligatures w14:val="none"/>
        </w:rPr>
        <w:t xml:space="preserve"> mutual-fund platform: built the IPO, goal-investing and ELSS flows, moved payments to </w:t>
      </w:r>
      <w:r>
        <w:rPr>
          <w:rFonts w:ascii="Century Gothic" w:eastAsiaTheme="minorEastAsia" w:hAnsi="Century Gothic"/>
          <w:color w:val="0D0D0D" w:themeColor="text1" w:themeTint="F2"/>
          <w:kern w:val="0"/>
          <w:sz w:val="20"/>
          <w:szCs w:val="20"/>
          <w14:ligatures w14:val="none"/>
        </w:rPr>
        <w:t>BSE StarMF 2.0</w:t>
      </w:r>
      <w:r>
        <w:rPr>
          <w:rFonts w:ascii="Century Gothic" w:eastAsiaTheme="minorEastAsia" w:hAnsi="Century Gothic"/>
          <w:color w:val="404040" w:themeColor="text1" w:themeTint="BF"/>
          <w:kern w:val="0"/>
          <w:sz w:val="20"/>
          <w:szCs w:val="20"/>
          <w14:ligatures w14:val="none"/>
        </w:rPr>
        <w:t>, and replaced ~140 ad-hoc API calls with a shared service layer.</w:t>
      </w:r>
    </w:p>
    <w:p w14:paraId="374961D6" w14:textId="7D93E62F" w:rsidR="00623FFC" w:rsidRPr="00A11EB9" w:rsidRDefault="00551874"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Lead development of the </w:t>
      </w:r>
      <w:hyperlink r:id="rId10" w:history="1">
        <w:r>
          <w:rPr>
            <w:rStyle w:val="Hyperlink"/>
            <w:rFonts w:ascii="Century Gothic" w:eastAsiaTheme="minorEastAsia" w:hAnsi="Century Gothic"/>
            <w:color w:val="4472C4" w:themeColor="accent1"/>
            <w:kern w:val="0"/>
            <w:sz w:val="20"/>
            <w:szCs w:val="20"/>
            <w14:ligatures w14:val="none"/>
          </w:rPr>
          <w:t>Corporate Website</w:t>
        </w:r>
      </w:hyperlink>
      <w:r>
        <w:rPr>
          <w:rFonts w:ascii="Century Gothic" w:eastAsiaTheme="minorEastAsia" w:hAnsi="Century Gothic"/>
          <w:color w:val="404040" w:themeColor="text1" w:themeTint="BF"/>
          <w:kern w:val="0"/>
          <w:sz w:val="20"/>
          <w:szCs w:val="20"/>
          <w14:ligatures w14:val="none"/>
        </w:rPr>
        <w:t xml:space="preserve"> and </w:t>
      </w:r>
      <w:hyperlink r:id="rId11" w:history="1">
        <w:r>
          <w:rPr>
            <w:rStyle w:val="Hyperlink"/>
            <w:rFonts w:ascii="Century Gothic" w:eastAsiaTheme="minorEastAsia" w:hAnsi="Century Gothic"/>
            <w:color w:val="4472C4" w:themeColor="accent1"/>
            <w:kern w:val="0"/>
            <w:sz w:val="20"/>
            <w:szCs w:val="20"/>
            <w14:ligatures w14:val="none"/>
          </w:rPr>
          <w:t>TradeSchool</w:t>
        </w:r>
      </w:hyperlink>
      <w:r>
        <w:rPr>
          <w:rFonts w:ascii="Century Gothic" w:eastAsiaTheme="minorEastAsia" w:hAnsi="Century Gothic"/>
          <w:color w:val="404040" w:themeColor="text1" w:themeTint="BF"/>
          <w:kern w:val="0"/>
          <w:sz w:val="20"/>
          <w:szCs w:val="20"/>
          <w14:ligatures w14:val="none"/>
        </w:rPr>
        <w:t xml:space="preserve"> in </w:t>
      </w:r>
      <w:r>
        <w:rPr>
          <w:rFonts w:ascii="Century Gothic" w:eastAsiaTheme="minorEastAsia" w:hAnsi="Century Gothic"/>
          <w:color w:val="0D0D0D" w:themeColor="text1" w:themeTint="F2"/>
          <w:kern w:val="0"/>
          <w:sz w:val="20"/>
          <w:szCs w:val="20"/>
          <w14:ligatures w14:val="none"/>
        </w:rPr>
        <w:t>Next.js</w:t>
      </w:r>
      <w:r>
        <w:rPr>
          <w:rFonts w:ascii="Century Gothic" w:eastAsiaTheme="minorEastAsia" w:hAnsi="Century Gothic"/>
          <w:color w:val="404040" w:themeColor="text1" w:themeTint="BF"/>
          <w:kern w:val="0"/>
          <w:sz w:val="20"/>
          <w:szCs w:val="20"/>
          <w14:ligatures w14:val="none"/>
        </w:rPr>
        <w:t>: own the architecture, code review (~380 PRs merged) and production releases, and mentor junior developers.</w:t>
      </w:r>
    </w:p>
    <w:p w14:paraId="65DD5324" w14:textId="245B0D95" w:rsidR="000D1C0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Built SEO-first stock and IPO sections (</w:t>
      </w:r>
      <w:r>
        <w:rPr>
          <w:rFonts w:ascii="Century Gothic" w:eastAsiaTheme="minorEastAsia" w:hAnsi="Century Gothic"/>
          <w:color w:val="0D0D0D" w:themeColor="text1" w:themeTint="F2"/>
          <w:kern w:val="0"/>
          <w:sz w:val="20"/>
          <w:szCs w:val="20"/>
          <w14:ligatures w14:val="none"/>
        </w:rPr>
        <w:t>7,000+</w:t>
      </w:r>
      <w:r>
        <w:rPr>
          <w:rFonts w:ascii="Century Gothic" w:eastAsiaTheme="minorEastAsia" w:hAnsi="Century Gothic"/>
          <w:color w:val="404040" w:themeColor="text1" w:themeTint="BF"/>
          <w:kern w:val="0"/>
          <w:sz w:val="20"/>
          <w:szCs w:val="20"/>
          <w14:ligatures w14:val="none"/>
        </w:rPr>
        <w:t xml:space="preserve"> pages with TradingView charts) and cut Google-reported 404s by </w:t>
      </w:r>
      <w:r>
        <w:rPr>
          <w:rFonts w:ascii="Century Gothic" w:eastAsiaTheme="minorEastAsia" w:hAnsi="Century Gothic"/>
          <w:color w:val="0D0D0D" w:themeColor="text1" w:themeTint="F2"/>
          <w:kern w:val="0"/>
          <w:sz w:val="20"/>
          <w:szCs w:val="20"/>
          <w14:ligatures w14:val="none"/>
        </w:rPr>
        <w:t>92%</w:t>
      </w:r>
      <w:r>
        <w:rPr>
          <w:rFonts w:ascii="Century Gothic" w:eastAsiaTheme="minorEastAsia" w:hAnsi="Century Gothic"/>
          <w:color w:val="404040" w:themeColor="text1" w:themeTint="BF"/>
          <w:kern w:val="0"/>
          <w:sz w:val="20"/>
          <w:szCs w:val="20"/>
          <w14:ligatures w14:val="none"/>
        </w:rPr>
        <w:t xml:space="preserve"> (34.5k to 2.7k) with nginx redirect maps and sitemap fixes.</w:t>
      </w:r>
    </w:p>
    <w:p w14:paraId="153B1806" w14:textId="3C22C5B9" w:rsidR="00623FF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Removed Material UI site-wide and improved mobile INP by deferring third-party tags, cutting main-thread busy time from </w:t>
      </w:r>
      <w:r>
        <w:rPr>
          <w:rFonts w:ascii="Century Gothic" w:eastAsiaTheme="minorEastAsia" w:hAnsi="Century Gothic"/>
          <w:color w:val="0D0D0D" w:themeColor="text1" w:themeTint="F2"/>
          <w:kern w:val="0"/>
          <w:sz w:val="20"/>
          <w:szCs w:val="20"/>
          <w14:ligatures w14:val="none"/>
        </w:rPr>
        <w:t>343 to 18 ms/s</w:t>
      </w:r>
      <w:r>
        <w:rPr>
          <w:rFonts w:ascii="Century Gothic" w:eastAsiaTheme="minorEastAsia" w:hAnsi="Century Gothic"/>
          <w:color w:val="404040" w:themeColor="text1" w:themeTint="BF"/>
          <w:kern w:val="0"/>
          <w:sz w:val="20"/>
          <w:szCs w:val="20"/>
          <w14:ligatures w14:val="none"/>
        </w:rPr>
        <w:t>; halved page-transition time with Suspense streaming.</w:t>
      </w:r>
    </w:p>
    <w:p w14:paraId="17156A62" w14:textId="496F0786" w:rsidR="00623FF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Designed and shipped the internal Performance Management System solo (</w:t>
      </w:r>
      <w:r>
        <w:rPr>
          <w:rFonts w:ascii="Century Gothic" w:eastAsiaTheme="minorEastAsia" w:hAnsi="Century Gothic"/>
          <w:color w:val="0D0D0D" w:themeColor="text1" w:themeTint="F2"/>
          <w:kern w:val="0"/>
          <w:sz w:val="20"/>
          <w:szCs w:val="20"/>
          <w14:ligatures w14:val="none"/>
        </w:rPr>
        <w:t>Next.js</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Prisma/MySQL</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AWS EC2</w:t>
      </w:r>
      <w:r>
        <w:rPr>
          <w:rFonts w:ascii="Century Gothic" w:eastAsiaTheme="minorEastAsia" w:hAnsi="Century Gothic"/>
          <w:color w:val="404040" w:themeColor="text1" w:themeTint="BF"/>
          <w:kern w:val="0"/>
          <w:sz w:val="20"/>
          <w:szCs w:val="20"/>
          <w14:ligatures w14:val="none"/>
        </w:rPr>
        <w:t>), automating monthly reviews, weighted scoring and email notifications for 83 employees.</w:t>
      </w:r>
    </w:p>
    <w:p w14:paraId="2B9F0107" w14:textId="1881B41F" w:rsidR="00623FFC" w:rsidRPr="00A11EB9" w:rsidRDefault="00E40165"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Shipped an embeddable </w:t>
      </w:r>
      <w:r>
        <w:rPr>
          <w:rFonts w:ascii="Century Gothic" w:eastAsiaTheme="minorEastAsia" w:hAnsi="Century Gothic"/>
          <w:color w:val="0D0D0D" w:themeColor="text1" w:themeTint="F2"/>
          <w:kern w:val="0"/>
          <w:sz w:val="20"/>
          <w:szCs w:val="20"/>
          <w14:ligatures w14:val="none"/>
        </w:rPr>
        <w:t>Vue 3</w:t>
      </w:r>
      <w:r>
        <w:rPr>
          <w:rFonts w:ascii="Century Gothic" w:eastAsiaTheme="minorEastAsia" w:hAnsi="Century Gothic"/>
          <w:color w:val="404040" w:themeColor="text1" w:themeTint="BF"/>
          <w:kern w:val="0"/>
          <w:sz w:val="20"/>
          <w:szCs w:val="20"/>
          <w14:ligatures w14:val="none"/>
        </w:rPr>
        <w:t xml:space="preserve"> support-chat library for the vendor-maintained ANT trading app (9 languages, 170 test assertions), a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LeadSquared CRM sync job, and Outlook-safe email templates on </w:t>
      </w:r>
      <w:r>
        <w:rPr>
          <w:rFonts w:ascii="Century Gothic" w:eastAsiaTheme="minorEastAsia" w:hAnsi="Century Gothic"/>
          <w:color w:val="0D0D0D" w:themeColor="text1" w:themeTint="F2"/>
          <w:kern w:val="0"/>
          <w:sz w:val="20"/>
          <w:szCs w:val="20"/>
          <w14:ligatures w14:val="none"/>
        </w:rPr>
        <w:t>AWS S3</w:t>
      </w:r>
      <w:r>
        <w:rPr>
          <w:rFonts w:ascii="Century Gothic" w:eastAsiaTheme="minorEastAsia" w:hAnsi="Century Gothic"/>
          <w:color w:val="404040" w:themeColor="text1" w:themeTint="BF"/>
          <w:kern w:val="0"/>
          <w:sz w:val="20"/>
          <w:szCs w:val="20"/>
          <w14:ligatures w14:val="none"/>
        </w:rPr>
        <w:t>.</w:t>
      </w:r>
    </w:p>
    <w:p w14:paraId="0DF731B4" w14:textId="30A78458" w:rsidR="00623FFC" w:rsidRPr="0050458B" w:rsidRDefault="00623FFC" w:rsidP="00623FFC">
      <w:pPr>
        <w:spacing w:after="120" w:line="240" w:lineRule="auto"/>
        <w:rPr>
          <w:rFonts w:ascii="Century Gothic" w:eastAsiaTheme="minorEastAsia" w:hAnsi="Century Gothic"/>
          <w:color w:val="404040" w:themeColor="text1" w:themeTint="BF"/>
          <w:kern w:val="0"/>
          <w:sz w:val="20"/>
          <w:szCs w:val="20"/>
          <w14:ligatures w14:val="none"/>
        </w:rPr>
      </w:pPr>
      <w:hyperlink r:id="rId12" w:history="1">
        <w:r>
          <w:rPr>
            <w:rStyle w:val="Hyperlink"/>
            <w:rFonts w:ascii="Century Gothic" w:eastAsiaTheme="minorEastAsia" w:hAnsi="Century Gothic"/>
            <w:b/>
            <w:bCs/>
            <w:color w:val="4472C4" w:themeColor="accent1"/>
            <w:kern w:val="0"/>
            <w:sz w:val="20"/>
            <w:szCs w:val="20"/>
            <w14:ligatures w14:val="none"/>
          </w:rPr>
          <w:t>Software AG</w:t>
        </w:r>
      </w:hyperlink>
      <w:r>
        <w:rPr>
          <w:rFonts w:ascii="Century Gothic" w:eastAsiaTheme="minorEastAsia" w:hAnsi="Century Gothic"/>
          <w:color w:val="404040" w:themeColor="text1" w:themeTint="BF"/>
          <w:kern w:val="0"/>
          <w:sz w:val="20"/>
          <w:szCs w:val="20"/>
          <w14:ligatures w14:val="none"/>
        </w:rPr>
        <w:t xml:space="preserve"> (acquired by IBM) | </w:t>
      </w:r>
      <w:r>
        <w:rPr>
          <w:rFonts w:ascii="Century Gothic" w:eastAsiaTheme="minorEastAsia" w:hAnsi="Century Gothic"/>
          <w:color w:val="0D0D0D" w:themeColor="text1" w:themeTint="F2"/>
          <w:kern w:val="0"/>
          <w:sz w:val="20"/>
          <w:szCs w:val="20"/>
          <w14:ligatures w14:val="none"/>
        </w:rPr>
        <w:t>Software Engineer</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2022 – Apr 2024</w:t>
      </w:r>
    </w:p>
    <w:p w14:paraId="5F3A76CB" w14:textId="77777777"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Refactored legacy </w:t>
      </w:r>
      <w:r>
        <w:rPr>
          <w:rFonts w:ascii="Century Gothic" w:eastAsiaTheme="minorEastAsia" w:hAnsi="Century Gothic"/>
          <w:color w:val="0D0D0D" w:themeColor="text1" w:themeTint="F2"/>
          <w:kern w:val="0"/>
          <w:sz w:val="20"/>
          <w:szCs w:val="20"/>
          <w14:ligatures w14:val="none"/>
        </w:rPr>
        <w:t>webMethods</w:t>
      </w:r>
      <w:r>
        <w:rPr>
          <w:rFonts w:ascii="Century Gothic" w:eastAsiaTheme="minorEastAsia" w:hAnsi="Century Gothic"/>
          <w:color w:val="404040" w:themeColor="text1" w:themeTint="BF"/>
          <w:kern w:val="0"/>
          <w:sz w:val="20"/>
          <w:szCs w:val="20"/>
          <w14:ligatures w14:val="none"/>
        </w:rPr>
        <w:t xml:space="preserve"> code to </w:t>
      </w:r>
      <w:r>
        <w:rPr>
          <w:rFonts w:ascii="Century Gothic" w:eastAsiaTheme="minorEastAsia" w:hAnsi="Century Gothic"/>
          <w:color w:val="0D0D0D" w:themeColor="text1" w:themeTint="F2"/>
          <w:kern w:val="0"/>
          <w:sz w:val="20"/>
          <w:szCs w:val="20"/>
          <w14:ligatures w14:val="none"/>
        </w:rPr>
        <w:t>ES6+</w:t>
      </w:r>
      <w:r>
        <w:rPr>
          <w:rFonts w:ascii="Century Gothic" w:eastAsiaTheme="minorEastAsia" w:hAnsi="Century Gothic"/>
          <w:color w:val="404040" w:themeColor="text1" w:themeTint="BF"/>
          <w:kern w:val="0"/>
          <w:sz w:val="20"/>
          <w:szCs w:val="20"/>
          <w14:ligatures w14:val="none"/>
        </w:rPr>
        <w:t xml:space="preserve"> and removed heavy dependencies like Lodash, cutting workflow execution time by </w:t>
      </w:r>
      <w:r>
        <w:rPr>
          <w:rFonts w:ascii="Century Gothic" w:eastAsiaTheme="minorEastAsia" w:hAnsi="Century Gothic"/>
          <w:color w:val="0D0D0D" w:themeColor="text1" w:themeTint="F2"/>
          <w:kern w:val="0"/>
          <w:sz w:val="20"/>
          <w:szCs w:val="20"/>
          <w14:ligatures w14:val="none"/>
        </w:rPr>
        <w:t>40%</w:t>
      </w:r>
      <w:r>
        <w:rPr>
          <w:rFonts w:ascii="Century Gothic" w:eastAsiaTheme="minorEastAsia" w:hAnsi="Century Gothic"/>
          <w:color w:val="404040" w:themeColor="text1" w:themeTint="BF"/>
          <w:kern w:val="0"/>
          <w:sz w:val="20"/>
          <w:szCs w:val="20"/>
          <w14:ligatures w14:val="none"/>
        </w:rPr>
        <w:t xml:space="preserve">, webhook startup by </w:t>
      </w:r>
      <w:r>
        <w:rPr>
          <w:rFonts w:ascii="Century Gothic" w:eastAsiaTheme="minorEastAsia" w:hAnsi="Century Gothic"/>
          <w:color w:val="0D0D0D" w:themeColor="text1" w:themeTint="F2"/>
          <w:kern w:val="0"/>
          <w:sz w:val="20"/>
          <w:szCs w:val="20"/>
          <w14:ligatures w14:val="none"/>
        </w:rPr>
        <w:t>75%</w:t>
      </w:r>
      <w:r>
        <w:rPr>
          <w:rFonts w:ascii="Century Gothic" w:eastAsiaTheme="minorEastAsia" w:hAnsi="Century Gothic"/>
          <w:color w:val="404040" w:themeColor="text1" w:themeTint="BF"/>
          <w:kern w:val="0"/>
          <w:sz w:val="20"/>
          <w:szCs w:val="20"/>
          <w14:ligatures w14:val="none"/>
        </w:rPr>
        <w:t xml:space="preserve"> and API transaction costs by </w:t>
      </w:r>
      <w:r>
        <w:rPr>
          <w:rFonts w:ascii="Century Gothic" w:eastAsiaTheme="minorEastAsia" w:hAnsi="Century Gothic"/>
          <w:color w:val="0D0D0D" w:themeColor="text1" w:themeTint="F2"/>
          <w:kern w:val="0"/>
          <w:sz w:val="20"/>
          <w:szCs w:val="20"/>
          <w14:ligatures w14:val="none"/>
        </w:rPr>
        <w:t>15%</w:t>
      </w:r>
      <w:r>
        <w:rPr>
          <w:rFonts w:ascii="Century Gothic" w:eastAsiaTheme="minorEastAsia" w:hAnsi="Century Gothic"/>
          <w:color w:val="404040" w:themeColor="text1" w:themeTint="BF"/>
          <w:kern w:val="0"/>
          <w:sz w:val="20"/>
          <w:szCs w:val="20"/>
          <w14:ligatures w14:val="none"/>
        </w:rPr>
        <w:t>.</w:t>
      </w:r>
    </w:p>
    <w:p w14:paraId="052DC79C" w14:textId="75EA1353" w:rsidR="00BE64B7"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Developed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plugins and automation scripts for real-time data processing on the webMethods platform.</w:t>
      </w:r>
    </w:p>
    <w:p w14:paraId="60EC309F" w14:textId="1B65351D" w:rsidR="00623FFC" w:rsidRPr="00A11EB9" w:rsidRDefault="00B25242"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Built Webex Teams integration bots with interactive Microsoft Adaptive Cards.</w:t>
      </w:r>
    </w:p>
    <w:p w14:paraId="60122CA9" w14:textId="77415FE5"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Migrated </w:t>
      </w:r>
      <w:r>
        <w:rPr>
          <w:rFonts w:ascii="Century Gothic" w:eastAsiaTheme="minorEastAsia" w:hAnsi="Century Gothic"/>
          <w:color w:val="0D0D0D" w:themeColor="text1" w:themeTint="F2"/>
          <w:kern w:val="0"/>
          <w:sz w:val="20"/>
          <w:szCs w:val="20"/>
          <w14:ligatures w14:val="none"/>
        </w:rPr>
        <w:t>AppHub</w:t>
      </w:r>
      <w:r>
        <w:rPr>
          <w:rFonts w:ascii="Century Gothic" w:eastAsiaTheme="minorEastAsia" w:hAnsi="Century Gothic"/>
          <w:color w:val="404040" w:themeColor="text1" w:themeTint="BF"/>
          <w:kern w:val="0"/>
          <w:sz w:val="20"/>
          <w:szCs w:val="20"/>
          <w14:ligatures w14:val="none"/>
        </w:rPr>
        <w:t xml:space="preserve"> from class-based to functional </w:t>
      </w:r>
      <w:r>
        <w:rPr>
          <w:rFonts w:ascii="Century Gothic" w:eastAsiaTheme="minorEastAsia" w:hAnsi="Century Gothic"/>
          <w:color w:val="0D0D0D" w:themeColor="text1" w:themeTint="F2"/>
          <w:kern w:val="0"/>
          <w:sz w:val="20"/>
          <w:szCs w:val="20"/>
          <w14:ligatures w14:val="none"/>
        </w:rPr>
        <w:t>React</w:t>
      </w:r>
      <w:r>
        <w:rPr>
          <w:rFonts w:ascii="Century Gothic" w:eastAsiaTheme="minorEastAsia" w:hAnsi="Century Gothic"/>
          <w:color w:val="404040" w:themeColor="text1" w:themeTint="BF"/>
          <w:kern w:val="0"/>
          <w:sz w:val="20"/>
          <w:szCs w:val="20"/>
          <w14:ligatures w14:val="none"/>
        </w:rPr>
        <w:t xml:space="preserve"> components.</w:t>
      </w:r>
    </w:p>
    <w:p w14:paraId="344834A0" w14:textId="77777777"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Integrated third-party SaaS platforms over REST APIs and webhooks.</w:t>
      </w:r>
    </w:p>
    <w:p w14:paraId="1101502F" w14:textId="258CF6EB" w:rsidR="004046C5" w:rsidRPr="00757609" w:rsidRDefault="00623FFC" w:rsidP="00757609">
      <w:pPr>
        <w:spacing w:after="120" w:line="240" w:lineRule="auto"/>
        <w:rPr>
          <w:rFonts w:ascii="Century Gothic" w:eastAsiaTheme="minorEastAsia" w:hAnsi="Century Gothic"/>
          <w:color w:val="404040" w:themeColor="text1" w:themeTint="BF"/>
          <w:kern w:val="0"/>
          <w:sz w:val="20"/>
          <w:szCs w:val="20"/>
          <w14:ligatures w14:val="none"/>
        </w:rPr>
      </w:pPr>
      <w:hyperlink r:id="rId13" w:history="1">
        <w:r>
          <w:rPr>
            <w:rStyle w:val="Hyperlink"/>
            <w:rFonts w:ascii="Century Gothic" w:eastAsiaTheme="minorEastAsia" w:hAnsi="Century Gothic"/>
            <w:b/>
            <w:bCs/>
            <w:color w:val="4472C4" w:themeColor="accent1"/>
            <w:kern w:val="0"/>
            <w:sz w:val="20"/>
            <w:szCs w:val="20"/>
            <w14:ligatures w14:val="none"/>
          </w:rPr>
          <w:t>CrowInfo</w:t>
        </w:r>
      </w:hyperlink>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Web Developer (Internship)</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2021 – Feb 2022</w:t>
      </w:r>
    </w:p>
    <w:p w14:paraId="1281185E" w14:textId="461304A2" w:rsidR="00623FFC" w:rsidRPr="00A11EB9" w:rsidRDefault="00BE64B7"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Built client web apps in e-commerce, automotive, education and logistics using </w:t>
      </w:r>
      <w:r>
        <w:rPr>
          <w:rFonts w:ascii="Century Gothic" w:eastAsiaTheme="minorEastAsia" w:hAnsi="Century Gothic"/>
          <w:color w:val="0D0D0D" w:themeColor="text1" w:themeTint="F2"/>
          <w:kern w:val="0"/>
          <w:sz w:val="20"/>
          <w:szCs w:val="20"/>
          <w14:ligatures w14:val="none"/>
        </w:rPr>
        <w:t>HTML</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CSS</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JavaScript</w:t>
      </w:r>
      <w:r>
        <w:rPr>
          <w:rFonts w:ascii="Century Gothic" w:eastAsiaTheme="minorEastAsia" w:hAnsi="Century Gothic"/>
          <w:color w:val="404040" w:themeColor="text1" w:themeTint="BF"/>
          <w:kern w:val="0"/>
          <w:sz w:val="20"/>
          <w:szCs w:val="20"/>
          <w14:ligatures w14:val="none"/>
        </w:rPr>
        <w:t xml:space="preserve"> and </w:t>
      </w:r>
      <w:r>
        <w:rPr>
          <w:rFonts w:ascii="Century Gothic" w:eastAsiaTheme="minorEastAsia" w:hAnsi="Century Gothic"/>
          <w:color w:val="0D0D0D" w:themeColor="text1" w:themeTint="F2"/>
          <w:kern w:val="0"/>
          <w:sz w:val="20"/>
          <w:szCs w:val="20"/>
          <w14:ligatures w14:val="none"/>
        </w:rPr>
        <w:t>Vue.js</w:t>
      </w:r>
      <w:r>
        <w:rPr>
          <w:rFonts w:ascii="Century Gothic" w:eastAsiaTheme="minorEastAsia" w:hAnsi="Century Gothic"/>
          <w:color w:val="404040" w:themeColor="text1" w:themeTint="BF"/>
          <w:kern w:val="0"/>
          <w:sz w:val="20"/>
          <w:szCs w:val="20"/>
          <w14:ligatures w14:val="none"/>
        </w:rPr>
        <w:t>.</w:t>
      </w:r>
    </w:p>
    <w:p w14:paraId="7F8C6EDD" w14:textId="77777777" w:rsidR="00B25242" w:rsidRPr="0050458B" w:rsidRDefault="00B25242" w:rsidP="00C42965">
      <w:pPr>
        <w:pBdr>
          <w:bottom w:val="single" w:sz="24" w:space="1" w:color="1F3864" w:themeColor="accent1" w:themeShade="80"/>
        </w:pBdr>
        <w:tabs>
          <w:tab w:val="left" w:pos="1080"/>
        </w:tabs>
        <w:spacing w:before="240" w:after="120" w:line="240" w:lineRule="auto"/>
        <w:ind w:right="3600"/>
        <w:rPr>
          <w:rFonts w:ascii="Century Gothic" w:eastAsiaTheme="minorEastAsia" w:hAnsi="Century Gothic"/>
          <w:color w:val="404040" w:themeColor="text1" w:themeTint="BF"/>
          <w:kern w:val="0"/>
          <w:sz w:val="20"/>
          <w:szCs w:val="20"/>
          <w14:ligatures w14:val="none"/>
        </w:rPr>
      </w:pPr>
      <w:r w:rsidRPr="00C42965">
        <w:rPr>
          <w:rFonts w:ascii="Century Gothic" w:eastAsiaTheme="minorEastAsia" w:hAnsi="Century Gothic"/>
          <w:b/>
          <w:bCs/>
          <w:color w:val="404040" w:themeColor="text1" w:themeTint="BF"/>
          <w:kern w:val="0"/>
          <w14:ligatures w14:val="none"/>
        </w:rPr>
        <w:t>Open Source/Personal projects</w:t>
      </w:r>
    </w:p>
    <w:p w14:paraId="5E40EC09" w14:textId="743D3386" w:rsidR="00D12D2A" w:rsidRDefault="00B25242" w:rsidP="00B25242">
      <w:pPr>
        <w:spacing w:after="120" w:line="240" w:lineRule="auto"/>
        <w:rPr>
          <w:rFonts w:ascii="Century Gothic" w:eastAsiaTheme="minorEastAsia" w:hAnsi="Century Gothic"/>
          <w:color w:val="404040" w:themeColor="text1" w:themeTint="BF"/>
          <w:kern w:val="0"/>
          <w:sz w:val="20"/>
          <w:szCs w:val="20"/>
          <w14:ligatures w14:val="none"/>
        </w:rPr>
      </w:pPr>
      <w:hyperlink r:id="rId14" w:history="1">
        <w:r>
          <w:rPr>
            <w:rStyle w:val="Hyperlink"/>
            <w:rFonts w:ascii="Century Gothic" w:eastAsiaTheme="minorEastAsia" w:hAnsi="Century Gothic"/>
            <w:b/>
            <w:bCs/>
            <w:color w:val="4472C4" w:themeColor="accent1"/>
            <w:kern w:val="0"/>
            <w:sz w:val="20"/>
            <w:szCs w:val="20"/>
            <w14:ligatures w14:val="none"/>
          </w:rPr>
          <w:t>pnl-heatmap</w:t>
        </w:r>
      </w:hyperlink>
      <w:r>
        <w:rPr>
          <w:rFonts w:ascii="Century Gothic" w:eastAsiaTheme="minorEastAsia" w:hAnsi="Century Gothic"/>
          <w:color w:val="404040" w:themeColor="text1" w:themeTint="BF"/>
          <w:kern w:val="0"/>
          <w:sz w:val="20"/>
          <w:szCs w:val="20"/>
          <w14:ligatures w14:val="none"/>
        </w:rPr>
        <w:t xml:space="preserve"> (npm package): Zero-dependency JavaScript library that renders GitHub-style daily P&amp;L calendars, with ESM/UMD builds and CDN delivery.</w:t>
      </w:r>
    </w:p>
    <w:p w14:paraId="42013649" w14:textId="7BA97C5B" w:rsidR="004511C3" w:rsidRPr="004511C3" w:rsidRDefault="004511C3" w:rsidP="00B25242">
      <w:pPr>
        <w:spacing w:after="120" w:line="240" w:lineRule="auto"/>
        <w:rPr>
          <w:rFonts w:ascii="Century Gothic" w:eastAsiaTheme="minorEastAsia" w:hAnsi="Century Gothic"/>
          <w:color w:val="404040" w:themeColor="text1" w:themeTint="BF"/>
          <w:kern w:val="0"/>
          <w:sz w:val="20"/>
          <w:szCs w:val="20"/>
          <w14:ligatures w14:val="none"/>
        </w:rPr>
      </w:pPr>
      <w:hyperlink r:id="rId15" w:history="1">
        <w:r>
          <w:rPr>
            <w:rStyle w:val="Hyperlink"/>
            <w:rFonts w:ascii="Century Gothic" w:eastAsiaTheme="minorEastAsia" w:hAnsi="Century Gothic"/>
            <w:b/>
            <w:bCs/>
            <w:color w:val="4472C4" w:themeColor="accent1"/>
            <w:kern w:val="0"/>
            <w:sz w:val="20"/>
            <w:szCs w:val="20"/>
            <w14:ligatures w14:val="none"/>
          </w:rPr>
          <w:t>Dual-Hangman Game</w:t>
        </w:r>
      </w:hyperlink>
      <w:r>
        <w:rPr>
          <w:rFonts w:ascii="Century Gothic" w:eastAsiaTheme="minorEastAsia" w:hAnsi="Century Gothic"/>
          <w:color w:val="404040" w:themeColor="text1" w:themeTint="BF"/>
          <w:kern w:val="0"/>
          <w:sz w:val="20"/>
          <w:szCs w:val="20"/>
          <w14:ligatures w14:val="none"/>
        </w:rPr>
        <w:t xml:space="preserve">: Full-stack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and </w:t>
      </w:r>
      <w:r>
        <w:rPr>
          <w:rFonts w:ascii="Century Gothic" w:eastAsiaTheme="minorEastAsia" w:hAnsi="Century Gothic"/>
          <w:color w:val="0D0D0D" w:themeColor="text1" w:themeTint="F2"/>
          <w:kern w:val="0"/>
          <w:sz w:val="20"/>
          <w:szCs w:val="20"/>
          <w14:ligatures w14:val="none"/>
        </w:rPr>
        <w:t>React</w:t>
      </w:r>
      <w:r>
        <w:rPr>
          <w:rFonts w:ascii="Century Gothic" w:eastAsiaTheme="minorEastAsia" w:hAnsi="Century Gothic"/>
          <w:color w:val="404040" w:themeColor="text1" w:themeTint="BF"/>
          <w:kern w:val="0"/>
          <w:sz w:val="20"/>
          <w:szCs w:val="20"/>
          <w14:ligatures w14:val="none"/>
        </w:rPr>
        <w:t xml:space="preserve"> app deployed on </w:t>
      </w:r>
      <w:r>
        <w:rPr>
          <w:rFonts w:ascii="Century Gothic" w:eastAsiaTheme="minorEastAsia" w:hAnsi="Century Gothic"/>
          <w:color w:val="0D0D0D" w:themeColor="text1" w:themeTint="F2"/>
          <w:kern w:val="0"/>
          <w:sz w:val="20"/>
          <w:szCs w:val="20"/>
          <w14:ligatures w14:val="none"/>
        </w:rPr>
        <w:t>AWS EC2</w:t>
      </w:r>
      <w:r>
        <w:rPr>
          <w:rFonts w:ascii="Century Gothic" w:eastAsiaTheme="minorEastAsia" w:hAnsi="Century Gothic"/>
          <w:color w:val="404040" w:themeColor="text1" w:themeTint="BF"/>
          <w:kern w:val="0"/>
          <w:sz w:val="20"/>
          <w:szCs w:val="20"/>
          <w14:ligatures w14:val="none"/>
        </w:rPr>
        <w:t xml:space="preserve"> with NGINX and PM2; built with AI-assisted development (Claude Code, Antigravity IDE).</w:t>
      </w:r>
    </w:p>
    <w:sectPr w:rsidR="004511C3" w:rsidRPr="004511C3" w:rsidSect="00D679F2">
      <w:type w:val="continuous"/>
      <w:pgSz w:w="12240" w:h="15840"/>
      <w:pgMar w:top="720" w:right="432" w:bottom="720" w:left="432" w:header="720" w:footer="720" w:gutter="0"/>
      <w:cols w:num="2" w:space="288" w:equalWidth="0">
        <w:col w:w="3024" w:space="288"/>
        <w:col w:w="8064"/>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8.05pt;visibility:visible" o:bullet="t">
        <v:imagedata r:id="rId1" o:title=""/>
      </v:shape>
    </w:pict>
  </w:numPicBullet>
  <w:abstractNum w:abstractNumId="0" w15:restartNumberingAfterBreak="0">
    <w:nsid w:val="25C119A8"/>
    <w:multiLevelType w:val="hybridMultilevel"/>
    <w:tmpl w:val="FE082AB4"/>
    <w:lvl w:ilvl="0" w:tplc="A61AAED8">
      <w:start w:val="1"/>
      <w:numFmt w:val="bullet"/>
      <w:lvlText w:val=""/>
      <w:lvlJc w:val="left"/>
      <w:pPr>
        <w:ind w:left="720" w:hanging="360"/>
      </w:pPr>
      <w:rPr>
        <w:rFonts w:ascii="Symbol" w:hAnsi="Symbol" w:hint="default"/>
        <w:color w:val="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67D5239"/>
    <w:multiLevelType w:val="hybridMultilevel"/>
    <w:tmpl w:val="1458CD8C"/>
    <w:lvl w:ilvl="0" w:tplc="05D890D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1A7F8B"/>
    <w:multiLevelType w:val="hybridMultilevel"/>
    <w:tmpl w:val="75AEEDBE"/>
    <w:lvl w:ilvl="0" w:tplc="A61AAED8">
      <w:start w:val="1"/>
      <w:numFmt w:val="bullet"/>
      <w:lvlText w:val=""/>
      <w:lvlJc w:val="left"/>
      <w:pPr>
        <w:ind w:left="720" w:hanging="360"/>
      </w:pPr>
      <w:rPr>
        <w:rFonts w:ascii="Symbol" w:hAnsi="Symbol" w:hint="default"/>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308204">
    <w:abstractNumId w:val="1"/>
  </w:num>
  <w:num w:numId="2" w16cid:durableId="90666718">
    <w:abstractNumId w:val="2"/>
  </w:num>
  <w:num w:numId="3" w16cid:durableId="197683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FC"/>
    <w:rsid w:val="00084382"/>
    <w:rsid w:val="000D1C0C"/>
    <w:rsid w:val="0012238D"/>
    <w:rsid w:val="00187E89"/>
    <w:rsid w:val="001B09B6"/>
    <w:rsid w:val="00241835"/>
    <w:rsid w:val="00283890"/>
    <w:rsid w:val="004046C5"/>
    <w:rsid w:val="00427089"/>
    <w:rsid w:val="004511C3"/>
    <w:rsid w:val="004A67A8"/>
    <w:rsid w:val="0050458B"/>
    <w:rsid w:val="00551874"/>
    <w:rsid w:val="005E1248"/>
    <w:rsid w:val="00623FFC"/>
    <w:rsid w:val="00646EF0"/>
    <w:rsid w:val="006622B6"/>
    <w:rsid w:val="00676E76"/>
    <w:rsid w:val="00690E58"/>
    <w:rsid w:val="006C3CD4"/>
    <w:rsid w:val="00757609"/>
    <w:rsid w:val="00781ABA"/>
    <w:rsid w:val="007B4B3D"/>
    <w:rsid w:val="00852306"/>
    <w:rsid w:val="008724F7"/>
    <w:rsid w:val="0090644A"/>
    <w:rsid w:val="009556B8"/>
    <w:rsid w:val="00A11EB9"/>
    <w:rsid w:val="00B25242"/>
    <w:rsid w:val="00BE64B7"/>
    <w:rsid w:val="00C002A6"/>
    <w:rsid w:val="00C42965"/>
    <w:rsid w:val="00CA58A1"/>
    <w:rsid w:val="00CC0296"/>
    <w:rsid w:val="00CC02CE"/>
    <w:rsid w:val="00D12D2A"/>
    <w:rsid w:val="00D1354C"/>
    <w:rsid w:val="00D35482"/>
    <w:rsid w:val="00D619E4"/>
    <w:rsid w:val="00D679F2"/>
    <w:rsid w:val="00E27736"/>
    <w:rsid w:val="00E40165"/>
    <w:rsid w:val="00E552A7"/>
    <w:rsid w:val="00E9246A"/>
    <w:rsid w:val="00E94FCF"/>
    <w:rsid w:val="00F36E47"/>
    <w:rsid w:val="00F5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40B3"/>
  <w15:chartTrackingRefBased/>
  <w15:docId w15:val="{4BED69A3-3DE9-4B48-AB2A-58860F2AF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242"/>
  </w:style>
  <w:style w:type="paragraph" w:styleId="Heading1">
    <w:name w:val="heading 1"/>
    <w:basedOn w:val="Normal"/>
    <w:next w:val="Normal"/>
    <w:link w:val="Heading1Char"/>
    <w:uiPriority w:val="9"/>
    <w:qFormat/>
    <w:rsid w:val="0062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FFC"/>
    <w:rPr>
      <w:rFonts w:eastAsiaTheme="majorEastAsia" w:cstheme="majorBidi"/>
      <w:color w:val="272727" w:themeColor="text1" w:themeTint="D8"/>
    </w:rPr>
  </w:style>
  <w:style w:type="paragraph" w:styleId="Title">
    <w:name w:val="Title"/>
    <w:basedOn w:val="Normal"/>
    <w:next w:val="Normal"/>
    <w:link w:val="TitleChar"/>
    <w:uiPriority w:val="10"/>
    <w:qFormat/>
    <w:rsid w:val="0062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FFC"/>
    <w:pPr>
      <w:spacing w:before="160"/>
      <w:jc w:val="center"/>
    </w:pPr>
    <w:rPr>
      <w:i/>
      <w:iCs/>
      <w:color w:val="404040" w:themeColor="text1" w:themeTint="BF"/>
    </w:rPr>
  </w:style>
  <w:style w:type="character" w:customStyle="1" w:styleId="QuoteChar">
    <w:name w:val="Quote Char"/>
    <w:basedOn w:val="DefaultParagraphFont"/>
    <w:link w:val="Quote"/>
    <w:uiPriority w:val="29"/>
    <w:rsid w:val="00623FFC"/>
    <w:rPr>
      <w:i/>
      <w:iCs/>
      <w:color w:val="404040" w:themeColor="text1" w:themeTint="BF"/>
    </w:rPr>
  </w:style>
  <w:style w:type="paragraph" w:styleId="ListParagraph">
    <w:name w:val="List Paragraph"/>
    <w:basedOn w:val="Normal"/>
    <w:uiPriority w:val="34"/>
    <w:qFormat/>
    <w:rsid w:val="00623FFC"/>
    <w:pPr>
      <w:ind w:left="720"/>
      <w:contextualSpacing/>
    </w:pPr>
  </w:style>
  <w:style w:type="character" w:styleId="IntenseEmphasis">
    <w:name w:val="Intense Emphasis"/>
    <w:basedOn w:val="DefaultParagraphFont"/>
    <w:uiPriority w:val="21"/>
    <w:qFormat/>
    <w:rsid w:val="00623FFC"/>
    <w:rPr>
      <w:i/>
      <w:iCs/>
      <w:color w:val="2F5496" w:themeColor="accent1" w:themeShade="BF"/>
    </w:rPr>
  </w:style>
  <w:style w:type="paragraph" w:styleId="IntenseQuote">
    <w:name w:val="Intense Quote"/>
    <w:basedOn w:val="Normal"/>
    <w:next w:val="Normal"/>
    <w:link w:val="IntenseQuoteChar"/>
    <w:uiPriority w:val="30"/>
    <w:qFormat/>
    <w:rsid w:val="0062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FFC"/>
    <w:rPr>
      <w:i/>
      <w:iCs/>
      <w:color w:val="2F5496" w:themeColor="accent1" w:themeShade="BF"/>
    </w:rPr>
  </w:style>
  <w:style w:type="character" w:styleId="IntenseReference">
    <w:name w:val="Intense Reference"/>
    <w:basedOn w:val="DefaultParagraphFont"/>
    <w:uiPriority w:val="32"/>
    <w:qFormat/>
    <w:rsid w:val="00623FFC"/>
    <w:rPr>
      <w:b/>
      <w:bCs/>
      <w:smallCaps/>
      <w:color w:val="2F5496" w:themeColor="accent1" w:themeShade="BF"/>
      <w:spacing w:val="5"/>
    </w:rPr>
  </w:style>
  <w:style w:type="character" w:styleId="Hyperlink">
    <w:name w:val="Hyperlink"/>
    <w:basedOn w:val="DefaultParagraphFont"/>
    <w:uiPriority w:val="99"/>
    <w:unhideWhenUsed/>
    <w:rsid w:val="00623FFC"/>
    <w:rPr>
      <w:color w:val="0000FF"/>
      <w:u w:val="single"/>
    </w:rPr>
  </w:style>
  <w:style w:type="paragraph" w:customStyle="1" w:styleId="border-tb">
    <w:name w:val="border-tb"/>
    <w:basedOn w:val="Normal"/>
    <w:link w:val="border-tbChar"/>
    <w:qFormat/>
    <w:rsid w:val="00676E76"/>
    <w:pPr>
      <w:pBdr>
        <w:top w:val="single" w:sz="4" w:space="4" w:color="auto"/>
        <w:bottom w:val="single" w:sz="4" w:space="4" w:color="auto"/>
      </w:pBdr>
      <w:spacing w:after="0" w:line="240" w:lineRule="auto"/>
    </w:pPr>
    <w:rPr>
      <w:rFonts w:ascii="Century Gothic" w:eastAsiaTheme="minorEastAsia" w:hAnsi="Century Gothic"/>
      <w:color w:val="000000" w:themeColor="text1"/>
      <w:kern w:val="0"/>
      <w:sz w:val="32"/>
      <w:szCs w:val="20"/>
      <w14:ligatures w14:val="none"/>
    </w:rPr>
  </w:style>
  <w:style w:type="character" w:customStyle="1" w:styleId="border-tbChar">
    <w:name w:val="border-tb Char"/>
    <w:basedOn w:val="DefaultParagraphFont"/>
    <w:link w:val="border-tb"/>
    <w:rsid w:val="00676E76"/>
    <w:rPr>
      <w:rFonts w:ascii="Century Gothic" w:eastAsiaTheme="minorEastAsia" w:hAnsi="Century Gothic"/>
      <w:color w:val="000000" w:themeColor="text1"/>
      <w:kern w:val="0"/>
      <w:sz w:val="32"/>
      <w:szCs w:val="20"/>
      <w14:ligatures w14:val="none"/>
    </w:rPr>
  </w:style>
  <w:style w:type="paragraph" w:customStyle="1" w:styleId="Style1">
    <w:name w:val="Style1"/>
    <w:basedOn w:val="Normal"/>
    <w:link w:val="Style1Char"/>
    <w:rsid w:val="00623FFC"/>
    <w:pPr>
      <w:spacing w:after="0" w:line="240" w:lineRule="auto"/>
      <w:ind w:right="1728"/>
    </w:pPr>
    <w:rPr>
      <w:rFonts w:ascii="Century Gothic" w:eastAsiaTheme="minorEastAsia" w:hAnsi="Century Gothic"/>
      <w:color w:val="000000" w:themeColor="text1"/>
      <w:kern w:val="0"/>
      <w:sz w:val="28"/>
      <w:szCs w:val="28"/>
      <w14:ligatures w14:val="none"/>
    </w:rPr>
  </w:style>
  <w:style w:type="character" w:customStyle="1" w:styleId="Style1Char">
    <w:name w:val="Style1 Char"/>
    <w:basedOn w:val="DefaultParagraphFont"/>
    <w:link w:val="Style1"/>
    <w:rsid w:val="00623FFC"/>
    <w:rPr>
      <w:rFonts w:ascii="Century Gothic" w:eastAsiaTheme="minorEastAsia" w:hAnsi="Century Gothic"/>
      <w:color w:val="000000" w:themeColor="text1"/>
      <w:kern w:val="0"/>
      <w:sz w:val="28"/>
      <w:szCs w:val="28"/>
      <w14:ligatures w14:val="none"/>
    </w:rPr>
  </w:style>
  <w:style w:type="paragraph" w:customStyle="1" w:styleId="border-b">
    <w:name w:val="border-b"/>
    <w:basedOn w:val="Normal"/>
    <w:link w:val="border-bChar"/>
    <w:qFormat/>
    <w:rsid w:val="00623FFC"/>
    <w:pPr>
      <w:pBdr>
        <w:bottom w:val="single" w:sz="4" w:space="1" w:color="auto"/>
      </w:pBdr>
      <w:spacing w:after="120" w:line="240" w:lineRule="auto"/>
      <w:ind w:right="-36"/>
    </w:pPr>
    <w:rPr>
      <w:rFonts w:ascii="Century Gothic" w:eastAsiaTheme="minorEastAsia" w:hAnsi="Century Gothic"/>
      <w:color w:val="000000" w:themeColor="text1"/>
      <w:kern w:val="0"/>
      <w:sz w:val="20"/>
      <w:szCs w:val="20"/>
      <w14:ligatures w14:val="none"/>
    </w:rPr>
  </w:style>
  <w:style w:type="character" w:customStyle="1" w:styleId="border-bChar">
    <w:name w:val="border-b Char"/>
    <w:basedOn w:val="DefaultParagraphFont"/>
    <w:link w:val="border-b"/>
    <w:rsid w:val="00623FFC"/>
    <w:rPr>
      <w:rFonts w:ascii="Century Gothic" w:eastAsiaTheme="minorEastAsia" w:hAnsi="Century Gothic"/>
      <w:color w:val="000000" w:themeColor="text1"/>
      <w:kern w:val="0"/>
      <w:sz w:val="20"/>
      <w:szCs w:val="20"/>
      <w14:ligatures w14:val="none"/>
    </w:rPr>
  </w:style>
  <w:style w:type="character" w:styleId="UnresolvedMention">
    <w:name w:val="Unresolved Mention"/>
    <w:basedOn w:val="DefaultParagraphFont"/>
    <w:uiPriority w:val="99"/>
    <w:semiHidden/>
    <w:unhideWhenUsed/>
    <w:rsid w:val="00623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iceblueonline.com/" TargetMode="External"/><Relationship Id="rId13" Type="http://schemas.openxmlformats.org/officeDocument/2006/relationships/hyperlink" Target="https://www.crowinfo.com/" TargetMode="External"/><Relationship Id="rId3" Type="http://schemas.openxmlformats.org/officeDocument/2006/relationships/styles" Target="styles.xml"/><Relationship Id="rId7" Type="http://schemas.openxmlformats.org/officeDocument/2006/relationships/hyperlink" Target="https://github.com/pvzamd" TargetMode="External"/><Relationship Id="rId12" Type="http://schemas.openxmlformats.org/officeDocument/2006/relationships/hyperlink" Target="https://www.softwareag.com/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inkedin.com/in/amdpvz/" TargetMode="External"/><Relationship Id="rId11" Type="http://schemas.openxmlformats.org/officeDocument/2006/relationships/hyperlink" Target="https://tradeschool.aliceblueonline.com/" TargetMode="External"/><Relationship Id="rId5" Type="http://schemas.openxmlformats.org/officeDocument/2006/relationships/webSettings" Target="webSettings.xml"/><Relationship Id="rId15" Type="http://schemas.openxmlformats.org/officeDocument/2006/relationships/hyperlink" Target="https://github.com/pvzamd/dual-hangman" TargetMode="External"/><Relationship Id="rId10" Type="http://schemas.openxmlformats.org/officeDocument/2006/relationships/hyperlink" Target="https://aliceblueonline.com/" TargetMode="External"/><Relationship Id="rId4" Type="http://schemas.openxmlformats.org/officeDocument/2006/relationships/settings" Target="settings.xml"/><Relationship Id="rId9" Type="http://schemas.openxmlformats.org/officeDocument/2006/relationships/hyperlink" Target="https://rise.aliceblueonline.com/" TargetMode="External"/><Relationship Id="rId14" Type="http://schemas.openxmlformats.org/officeDocument/2006/relationships/hyperlink" Target="https://www.npmjs.com/package/pnl-heatma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EC793-E7AB-4ECF-9E18-AD6C2B531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mahmuda ahmed</dc:creator>
  <cp:keywords/>
  <dc:description/>
  <cp:lastModifiedBy>mahmuda ahmed</cp:lastModifiedBy>
  <cp:revision>3</cp:revision>
  <cp:lastPrinted>2026-05-17T01:01:00Z</cp:lastPrinted>
  <dcterms:created xsi:type="dcterms:W3CDTF">2026-07-07T19:28:00Z</dcterms:created>
  <dcterms:modified xsi:type="dcterms:W3CDTF">2026-07-07T19:48:00Z</dcterms:modified>
</cp:coreProperties>
</file>