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FF283" w14:textId="426AA7C5" w:rsidR="00644755" w:rsidRDefault="001805E2">
      <w:r>
        <w:t>Классы эквивалентности</w:t>
      </w:r>
      <w:r w:rsidR="00987379">
        <w:t xml:space="preserve"> относительно тарификации тарифов</w:t>
      </w:r>
    </w:p>
    <w:p w14:paraId="05FA45A4" w14:textId="78E6D558" w:rsidR="001805E2" w:rsidRDefault="001805E2" w:rsidP="001805E2">
      <w:r>
        <w:t>1) Безлимит 300</w:t>
      </w:r>
    </w:p>
    <w:p w14:paraId="126ED5E6" w14:textId="5F9BD860" w:rsidR="001805E2" w:rsidRDefault="00425DD6">
      <w:r>
        <w:rPr>
          <w:noProof/>
        </w:rPr>
        <w:drawing>
          <wp:inline distT="0" distB="0" distL="0" distR="0" wp14:anchorId="78C8BA68" wp14:editId="2D8A3D98">
            <wp:extent cx="5940425" cy="12331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889B1" w14:textId="5A4CEB88" w:rsidR="001805E2" w:rsidRDefault="001805E2">
      <w:r>
        <w:t>2 класса эквивалентности</w:t>
      </w:r>
    </w:p>
    <w:p w14:paraId="6E12836A" w14:textId="34D742DD" w:rsidR="001805E2" w:rsidRDefault="001805E2" w:rsidP="001805E2">
      <w:pPr>
        <w:pStyle w:val="a3"/>
        <w:numPr>
          <w:ilvl w:val="0"/>
          <w:numId w:val="2"/>
        </w:numPr>
      </w:pPr>
      <w:r>
        <w:t>1</w:t>
      </w:r>
      <w:r w:rsidR="005C4505">
        <w:t>с</w:t>
      </w:r>
      <w:r>
        <w:t>-300</w:t>
      </w:r>
      <w:r w:rsidR="005C4505">
        <w:t>м</w:t>
      </w:r>
      <w:r>
        <w:t xml:space="preserve"> – 100р единоразовая плата в месяц на пакет минут</w:t>
      </w:r>
    </w:p>
    <w:p w14:paraId="34B1B377" w14:textId="08D6E1BB" w:rsidR="001805E2" w:rsidRDefault="001805E2" w:rsidP="001805E2">
      <w:pPr>
        <w:pStyle w:val="a3"/>
        <w:numPr>
          <w:ilvl w:val="0"/>
          <w:numId w:val="2"/>
        </w:numPr>
      </w:pPr>
      <w:r>
        <w:t>30</w:t>
      </w:r>
      <w:r w:rsidR="00FA40D2">
        <w:t>0м 1с</w:t>
      </w:r>
      <w:r>
        <w:t xml:space="preserve"> и более – 1р каждая минута</w:t>
      </w:r>
    </w:p>
    <w:p w14:paraId="48EC5E08" w14:textId="59276707" w:rsidR="00DE0813" w:rsidRDefault="00DE0813" w:rsidP="00DE0813">
      <w:r>
        <w:t>Входящие - платные</w:t>
      </w:r>
    </w:p>
    <w:p w14:paraId="4B95C7C7" w14:textId="3F80C3A5" w:rsidR="001805E2" w:rsidRPr="001805E2" w:rsidRDefault="001805E2" w:rsidP="001805E2">
      <w:r>
        <w:t>Проверить как себя будет вести система при следующих значениях</w:t>
      </w:r>
      <w:r w:rsidRPr="001805E2">
        <w:t>: 1</w:t>
      </w:r>
      <w:r w:rsidR="005C4505">
        <w:t>с</w:t>
      </w:r>
      <w:r w:rsidRPr="001805E2">
        <w:t>,</w:t>
      </w:r>
      <w:r w:rsidR="003546A5">
        <w:t xml:space="preserve"> </w:t>
      </w:r>
      <w:r w:rsidRPr="001805E2">
        <w:t>300</w:t>
      </w:r>
      <w:r w:rsidR="005C4505">
        <w:t>м</w:t>
      </w:r>
      <w:r w:rsidRPr="001805E2">
        <w:t>,</w:t>
      </w:r>
      <w:r w:rsidR="003546A5">
        <w:t xml:space="preserve"> </w:t>
      </w:r>
      <w:r w:rsidRPr="001805E2">
        <w:t>30</w:t>
      </w:r>
      <w:r w:rsidR="003546A5">
        <w:t>0</w:t>
      </w:r>
      <w:r w:rsidR="005C4505">
        <w:t>м 1с</w:t>
      </w:r>
      <w:r w:rsidR="00DE0813">
        <w:t xml:space="preserve"> на входящих и исходящих</w:t>
      </w:r>
      <w:r w:rsidR="00532BB5">
        <w:t xml:space="preserve"> вызовах</w:t>
      </w:r>
    </w:p>
    <w:p w14:paraId="6960D833" w14:textId="3EDEDB95" w:rsidR="001805E2" w:rsidRDefault="001805E2" w:rsidP="001805E2"/>
    <w:p w14:paraId="75495A17" w14:textId="117EA00D" w:rsidR="001805E2" w:rsidRDefault="001805E2" w:rsidP="001805E2">
      <w:r>
        <w:t xml:space="preserve">2) Поминутный </w:t>
      </w:r>
    </w:p>
    <w:p w14:paraId="74F2AF6E" w14:textId="26436E45" w:rsidR="001805E2" w:rsidRDefault="005C4505" w:rsidP="001805E2">
      <w:r>
        <w:rPr>
          <w:noProof/>
        </w:rPr>
        <w:drawing>
          <wp:inline distT="0" distB="0" distL="0" distR="0" wp14:anchorId="03EA10E1" wp14:editId="6A6208AF">
            <wp:extent cx="5940425" cy="8356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D7E1F" w14:textId="0DC17A12" w:rsidR="001805E2" w:rsidRDefault="001805E2" w:rsidP="001805E2">
      <w:r>
        <w:t xml:space="preserve">1 класс эквивалентности </w:t>
      </w:r>
    </w:p>
    <w:p w14:paraId="2E33FEE5" w14:textId="2FAA98EE" w:rsidR="008C4CAC" w:rsidRDefault="001805E2" w:rsidP="008C4CAC">
      <w:pPr>
        <w:pStyle w:val="a3"/>
        <w:numPr>
          <w:ilvl w:val="0"/>
          <w:numId w:val="3"/>
        </w:numPr>
      </w:pPr>
      <w:r>
        <w:t>1</w:t>
      </w:r>
      <w:r w:rsidR="006C1A74">
        <w:t>с</w:t>
      </w:r>
      <w:r>
        <w:t xml:space="preserve"> и более – 1.5</w:t>
      </w:r>
      <w:r w:rsidR="00AD3EED">
        <w:t xml:space="preserve">р каждая </w:t>
      </w:r>
      <w:r>
        <w:t>минута</w:t>
      </w:r>
    </w:p>
    <w:p w14:paraId="270B1E49" w14:textId="76AEF488" w:rsidR="008C4CAC" w:rsidRDefault="008C4CAC" w:rsidP="008C4CAC">
      <w:r>
        <w:t>Входящие - платные</w:t>
      </w:r>
    </w:p>
    <w:p w14:paraId="69669072" w14:textId="3EB9A440" w:rsidR="00AD3EED" w:rsidRDefault="00AD3EED" w:rsidP="00AD3EED">
      <w:r>
        <w:t>Проверить как себя будет вести система при следующих значениях</w:t>
      </w:r>
      <w:r w:rsidRPr="001805E2">
        <w:t>: 1</w:t>
      </w:r>
      <w:r w:rsidR="006C1A74">
        <w:t>с</w:t>
      </w:r>
      <w:r w:rsidR="008C4CAC">
        <w:t xml:space="preserve"> на входящих и исходящих вызовах</w:t>
      </w:r>
    </w:p>
    <w:p w14:paraId="7119B561" w14:textId="3D5BAB0E" w:rsidR="00AD3EED" w:rsidRDefault="00AD3EED" w:rsidP="00AD3EED">
      <w:r>
        <w:t>3) Обычный</w:t>
      </w:r>
      <w:r w:rsidR="004E04E7" w:rsidRPr="004E04E7">
        <w:rPr>
          <w:noProof/>
        </w:rPr>
        <w:t xml:space="preserve"> </w:t>
      </w:r>
      <w:r w:rsidR="004E04E7">
        <w:rPr>
          <w:noProof/>
        </w:rPr>
        <w:drawing>
          <wp:inline distT="0" distB="0" distL="0" distR="0" wp14:anchorId="00BE15E6" wp14:editId="4FEE3533">
            <wp:extent cx="5940425" cy="12249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D35E6" w14:textId="3E191C24" w:rsidR="00AD3EED" w:rsidRDefault="00AD3EED" w:rsidP="00AD3EED">
      <w:r>
        <w:t>2 класса эквивалентности</w:t>
      </w:r>
    </w:p>
    <w:p w14:paraId="571C7762" w14:textId="007BC451" w:rsidR="00AD3EED" w:rsidRDefault="00AD3EED" w:rsidP="00AD3EED">
      <w:pPr>
        <w:pStyle w:val="a3"/>
        <w:numPr>
          <w:ilvl w:val="0"/>
          <w:numId w:val="4"/>
        </w:numPr>
      </w:pPr>
      <w:r>
        <w:t>1</w:t>
      </w:r>
      <w:r w:rsidR="004E04E7">
        <w:t>с</w:t>
      </w:r>
      <w:r>
        <w:t>-100 минут – 0.5р каждая минута</w:t>
      </w:r>
    </w:p>
    <w:p w14:paraId="11796C61" w14:textId="0CD6D0DD" w:rsidR="00C13ACC" w:rsidRDefault="00A86E1F" w:rsidP="00C13ACC">
      <w:pPr>
        <w:pStyle w:val="a3"/>
        <w:numPr>
          <w:ilvl w:val="0"/>
          <w:numId w:val="4"/>
        </w:numPr>
      </w:pPr>
      <w:r>
        <w:t>10</w:t>
      </w:r>
      <w:r w:rsidR="004E04E7">
        <w:t>0м 1с</w:t>
      </w:r>
      <w:r>
        <w:t xml:space="preserve"> и более – 1.5 рублей каждая минута (тариф поминутный)</w:t>
      </w:r>
    </w:p>
    <w:p w14:paraId="0267F934" w14:textId="0B7A6E04" w:rsidR="00C13ACC" w:rsidRDefault="00C13ACC" w:rsidP="00C13ACC">
      <w:r>
        <w:t>Входящие – бесплатные</w:t>
      </w:r>
    </w:p>
    <w:p w14:paraId="78F9ED8B" w14:textId="4709B7BB" w:rsidR="001805E2" w:rsidRDefault="00C13ACC" w:rsidP="001805E2">
      <w:r>
        <w:t>Проверить как себя будет вести система при следующих значениях</w:t>
      </w:r>
      <w:r w:rsidRPr="001805E2">
        <w:t>: 1</w:t>
      </w:r>
      <w:r w:rsidR="003546A5">
        <w:t>с</w:t>
      </w:r>
      <w:r w:rsidRPr="001805E2">
        <w:t>,</w:t>
      </w:r>
      <w:r w:rsidR="003546A5">
        <w:t xml:space="preserve"> </w:t>
      </w:r>
      <w:r>
        <w:t>1</w:t>
      </w:r>
      <w:r w:rsidRPr="001805E2">
        <w:t>00</w:t>
      </w:r>
      <w:r w:rsidR="003546A5">
        <w:t>м</w:t>
      </w:r>
      <w:r w:rsidRPr="001805E2">
        <w:t>,</w:t>
      </w:r>
      <w:r w:rsidR="003546A5">
        <w:t xml:space="preserve"> </w:t>
      </w:r>
      <w:r>
        <w:t>1</w:t>
      </w:r>
      <w:r w:rsidRPr="001805E2">
        <w:t>0</w:t>
      </w:r>
      <w:r w:rsidR="003546A5">
        <w:t>0м 1с</w:t>
      </w:r>
      <w:r>
        <w:t xml:space="preserve"> на входящих и исходящих вызовах</w:t>
      </w:r>
    </w:p>
    <w:p w14:paraId="6B5D08B0" w14:textId="7D16FB7F" w:rsidR="00234C52" w:rsidRDefault="00234C52" w:rsidP="001805E2">
      <w:r>
        <w:lastRenderedPageBreak/>
        <w:t>Классы эквивалентности относительно баланса пользователя</w:t>
      </w:r>
    </w:p>
    <w:p w14:paraId="26F6DC6E" w14:textId="7A372FCE" w:rsidR="00234C52" w:rsidRDefault="00234C52" w:rsidP="001805E2">
      <w:r>
        <w:rPr>
          <w:noProof/>
        </w:rPr>
        <w:drawing>
          <wp:inline distT="0" distB="0" distL="0" distR="0" wp14:anchorId="3231D9EA" wp14:editId="41BF34C0">
            <wp:extent cx="5940425" cy="10007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F1BB" w14:textId="03994566" w:rsidR="00234C52" w:rsidRDefault="00234C52" w:rsidP="001805E2">
      <w:r>
        <w:t>2 класса эквивалентности</w:t>
      </w:r>
    </w:p>
    <w:p w14:paraId="14716FC2" w14:textId="1079A2D6" w:rsidR="00234C52" w:rsidRDefault="00234C52" w:rsidP="00234C52">
      <w:pPr>
        <w:pStyle w:val="a3"/>
        <w:numPr>
          <w:ilvl w:val="0"/>
          <w:numId w:val="6"/>
        </w:numPr>
      </w:pPr>
      <w:r>
        <w:t>До 0р – услуги тарифа недоступны</w:t>
      </w:r>
    </w:p>
    <w:p w14:paraId="3A045544" w14:textId="369FB98D" w:rsidR="00234C52" w:rsidRDefault="00234C52" w:rsidP="00234C52">
      <w:pPr>
        <w:pStyle w:val="a3"/>
        <w:numPr>
          <w:ilvl w:val="0"/>
          <w:numId w:val="6"/>
        </w:numPr>
      </w:pPr>
      <w:r>
        <w:t>От 0.01р услуги тарифа доступны</w:t>
      </w:r>
    </w:p>
    <w:sectPr w:rsidR="00234C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21465"/>
    <w:multiLevelType w:val="hybridMultilevel"/>
    <w:tmpl w:val="01F8F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B4800"/>
    <w:multiLevelType w:val="hybridMultilevel"/>
    <w:tmpl w:val="AFD633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3C50FC"/>
    <w:multiLevelType w:val="hybridMultilevel"/>
    <w:tmpl w:val="7DAEF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697D91"/>
    <w:multiLevelType w:val="hybridMultilevel"/>
    <w:tmpl w:val="991645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886AB9"/>
    <w:multiLevelType w:val="hybridMultilevel"/>
    <w:tmpl w:val="96C6C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43A2B"/>
    <w:multiLevelType w:val="hybridMultilevel"/>
    <w:tmpl w:val="209A20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3193552">
    <w:abstractNumId w:val="5"/>
  </w:num>
  <w:num w:numId="2" w16cid:durableId="1277833110">
    <w:abstractNumId w:val="2"/>
  </w:num>
  <w:num w:numId="3" w16cid:durableId="2037269296">
    <w:abstractNumId w:val="4"/>
  </w:num>
  <w:num w:numId="4" w16cid:durableId="771706827">
    <w:abstractNumId w:val="1"/>
  </w:num>
  <w:num w:numId="5" w16cid:durableId="1871261633">
    <w:abstractNumId w:val="3"/>
  </w:num>
  <w:num w:numId="6" w16cid:durableId="271060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875"/>
    <w:rsid w:val="0009400C"/>
    <w:rsid w:val="001805E2"/>
    <w:rsid w:val="00234C52"/>
    <w:rsid w:val="003546A5"/>
    <w:rsid w:val="00425DD6"/>
    <w:rsid w:val="004E04E7"/>
    <w:rsid w:val="00532BB5"/>
    <w:rsid w:val="005C4505"/>
    <w:rsid w:val="005E6E44"/>
    <w:rsid w:val="00644755"/>
    <w:rsid w:val="00662706"/>
    <w:rsid w:val="0069410D"/>
    <w:rsid w:val="006C1A74"/>
    <w:rsid w:val="008C0C5C"/>
    <w:rsid w:val="008C4CAC"/>
    <w:rsid w:val="00987379"/>
    <w:rsid w:val="00A86E1F"/>
    <w:rsid w:val="00AD3EED"/>
    <w:rsid w:val="00C13ACC"/>
    <w:rsid w:val="00DD5FEB"/>
    <w:rsid w:val="00DD74C2"/>
    <w:rsid w:val="00DE0813"/>
    <w:rsid w:val="00E63875"/>
    <w:rsid w:val="00FA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E1EF0"/>
  <w15:chartTrackingRefBased/>
  <w15:docId w15:val="{82D46165-A637-44D4-85AC-4BC76E156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0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</dc:creator>
  <cp:keywords/>
  <dc:description/>
  <cp:lastModifiedBy>Рома</cp:lastModifiedBy>
  <cp:revision>45</cp:revision>
  <dcterms:created xsi:type="dcterms:W3CDTF">2023-04-15T08:18:00Z</dcterms:created>
  <dcterms:modified xsi:type="dcterms:W3CDTF">2023-04-15T11:13:00Z</dcterms:modified>
</cp:coreProperties>
</file>