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DDFB5" w14:textId="41352620" w:rsidR="00C53A88" w:rsidRPr="00551F96" w:rsidRDefault="00C53A88" w:rsidP="00C53A88">
      <w:pPr>
        <w:pStyle w:val="Heading1"/>
        <w:rPr>
          <w:rFonts w:ascii="Times New Roman" w:hAnsi="Times New Roman" w:cs="Times New Roman"/>
          <w:noProof/>
        </w:rPr>
      </w:pPr>
      <w:r w:rsidRPr="00551F96">
        <w:rPr>
          <w:rFonts w:ascii="Times New Roman" w:hAnsi="Times New Roman" w:cs="Times New Roman"/>
          <w:noProof/>
        </w:rPr>
        <w:t xml:space="preserve">Supplementary </w:t>
      </w:r>
      <w:r w:rsidR="00C43C3C" w:rsidRPr="00551F96">
        <w:rPr>
          <w:rFonts w:ascii="Times New Roman" w:hAnsi="Times New Roman" w:cs="Times New Roman"/>
          <w:noProof/>
        </w:rPr>
        <w:t>1</w:t>
      </w:r>
      <w:r w:rsidRPr="00551F96">
        <w:rPr>
          <w:rFonts w:ascii="Times New Roman" w:hAnsi="Times New Roman" w:cs="Times New Roman"/>
          <w:noProof/>
        </w:rPr>
        <w:t>: Hyperparameter Tuning</w:t>
      </w:r>
    </w:p>
    <w:p w14:paraId="78EF9913" w14:textId="77777777" w:rsidR="00551F96" w:rsidRDefault="00551F96" w:rsidP="00873DC6">
      <w:pPr>
        <w:jc w:val="both"/>
        <w:rPr>
          <w:rFonts w:ascii="Times New Roman" w:hAnsi="Times New Roman" w:cs="Times New Roman"/>
          <w:noProof/>
          <w:sz w:val="20"/>
          <w:szCs w:val="20"/>
        </w:rPr>
      </w:pPr>
    </w:p>
    <w:p w14:paraId="3169864C" w14:textId="1C4E0A58" w:rsidR="00873DC6" w:rsidRPr="002B1A6D" w:rsidRDefault="00B33972" w:rsidP="00873DC6">
      <w:pPr>
        <w:jc w:val="both"/>
        <w:rPr>
          <w:rFonts w:ascii="Times New Roman" w:hAnsi="Times New Roman" w:cs="Times New Roman"/>
          <w:noProof/>
          <w:sz w:val="24"/>
          <w:szCs w:val="24"/>
        </w:rPr>
      </w:pPr>
      <w:r w:rsidRPr="002B1A6D">
        <w:rPr>
          <w:rFonts w:ascii="Times New Roman" w:hAnsi="Times New Roman" w:cs="Times New Roman"/>
          <w:noProof/>
          <w:sz w:val="24"/>
          <w:szCs w:val="24"/>
        </w:rPr>
        <w:t xml:space="preserve">In the decoder part of the CAE, different node values from 240 to 340, with a step size of 10 was tested to tune the number of nodes in the decoder layer. It was found the 300 nodes would yield the highest accuracy, as evident in Figure 1. So the </w:t>
      </w:r>
      <w:r w:rsidRPr="002B1A6D">
        <w:rPr>
          <w:rFonts w:ascii="Times New Roman" w:hAnsi="Times New Roman" w:cs="Times New Roman"/>
          <w:noProof/>
          <w:sz w:val="24"/>
          <w:szCs w:val="24"/>
        </w:rPr>
        <w:t>number of nodes was selected as 300.</w:t>
      </w:r>
    </w:p>
    <w:p w14:paraId="3851E7A1" w14:textId="77777777" w:rsidR="0003715F" w:rsidRPr="00551F96" w:rsidRDefault="00B33972" w:rsidP="00873DC6">
      <w:pPr>
        <w:jc w:val="center"/>
        <w:rPr>
          <w:rFonts w:ascii="Times New Roman" w:hAnsi="Times New Roman" w:cs="Times New Roman"/>
          <w:noProof/>
        </w:rPr>
      </w:pPr>
      <w:r w:rsidRPr="00551F96">
        <w:rPr>
          <w:rFonts w:ascii="Times New Roman" w:hAnsi="Times New Roman" w:cs="Times New Roman"/>
          <w:noProof/>
          <w:sz w:val="20"/>
        </w:rPr>
        <w:drawing>
          <wp:inline distT="0" distB="0" distL="0" distR="0" wp14:anchorId="0690DCE5" wp14:editId="7E76EB92">
            <wp:extent cx="3543300" cy="2089066"/>
            <wp:effectExtent l="0" t="0" r="0" b="698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VsNodes.png"/>
                    <pic:cNvPicPr/>
                  </pic:nvPicPr>
                  <pic:blipFill>
                    <a:blip r:embed="rId4">
                      <a:extLst>
                        <a:ext uri="{28A0092B-C50C-407E-A947-70E740481C1C}">
                          <a14:useLocalDpi xmlns:a14="http://schemas.microsoft.com/office/drawing/2010/main" val="0"/>
                        </a:ext>
                      </a:extLst>
                    </a:blip>
                    <a:srcRect b="4392"/>
                    <a:stretch>
                      <a:fillRect/>
                    </a:stretch>
                  </pic:blipFill>
                  <pic:spPr bwMode="auto">
                    <a:xfrm>
                      <a:off x="0" y="0"/>
                      <a:ext cx="3593048" cy="2118397"/>
                    </a:xfrm>
                    <a:prstGeom prst="rect">
                      <a:avLst/>
                    </a:prstGeom>
                    <a:ln>
                      <a:noFill/>
                    </a:ln>
                    <a:extLst>
                      <a:ext uri="{53640926-AAD7-44D8-BBD7-CCE9431645EC}">
                        <a14:shadowObscured xmlns:a14="http://schemas.microsoft.com/office/drawing/2010/main"/>
                      </a:ext>
                    </a:extLst>
                  </pic:spPr>
                </pic:pic>
              </a:graphicData>
            </a:graphic>
          </wp:inline>
        </w:drawing>
      </w:r>
    </w:p>
    <w:p w14:paraId="392FD30C" w14:textId="77777777" w:rsidR="00873DC6" w:rsidRPr="00B33972" w:rsidRDefault="00B33972" w:rsidP="00873DC6">
      <w:pPr>
        <w:pStyle w:val="MDPI51figurecaption"/>
        <w:ind w:left="0"/>
        <w:jc w:val="center"/>
        <w:rPr>
          <w:rFonts w:ascii="Times New Roman" w:hAnsi="Times New Roman"/>
          <w:sz w:val="20"/>
          <w:szCs w:val="22"/>
        </w:rPr>
      </w:pPr>
      <w:r w:rsidRPr="00B33972">
        <w:rPr>
          <w:rFonts w:ascii="Times New Roman" w:hAnsi="Times New Roman"/>
          <w:b/>
          <w:bCs/>
          <w:sz w:val="20"/>
          <w:szCs w:val="22"/>
        </w:rPr>
        <w:t>Fig</w:t>
      </w:r>
      <w:r w:rsidRPr="00B33972">
        <w:rPr>
          <w:rFonts w:ascii="Times New Roman" w:hAnsi="Times New Roman"/>
          <w:b/>
          <w:bCs/>
          <w:sz w:val="20"/>
          <w:szCs w:val="22"/>
        </w:rPr>
        <w:t>ure</w:t>
      </w:r>
      <w:r w:rsidRPr="00B33972">
        <w:rPr>
          <w:rFonts w:ascii="Times New Roman" w:hAnsi="Times New Roman"/>
          <w:b/>
          <w:bCs/>
          <w:sz w:val="20"/>
          <w:szCs w:val="22"/>
        </w:rPr>
        <w:t xml:space="preserve"> </w:t>
      </w:r>
      <w:r w:rsidRPr="00B33972">
        <w:rPr>
          <w:rFonts w:ascii="Times New Roman" w:hAnsi="Times New Roman"/>
          <w:b/>
          <w:bCs/>
          <w:sz w:val="20"/>
          <w:szCs w:val="22"/>
        </w:rPr>
        <w:t>1.</w:t>
      </w:r>
      <w:r w:rsidRPr="00B33972">
        <w:rPr>
          <w:rFonts w:ascii="Times New Roman" w:hAnsi="Times New Roman"/>
          <w:sz w:val="20"/>
          <w:szCs w:val="22"/>
        </w:rPr>
        <w:t xml:space="preserve"> </w:t>
      </w:r>
      <w:r w:rsidRPr="00B33972">
        <w:rPr>
          <w:rFonts w:ascii="Times New Roman" w:hAnsi="Times New Roman"/>
          <w:sz w:val="20"/>
          <w:szCs w:val="22"/>
        </w:rPr>
        <w:t>Tuning number of nodes in the decoder.</w:t>
      </w:r>
      <w:r w:rsidRPr="00B33972">
        <w:rPr>
          <w:rFonts w:ascii="Times New Roman" w:hAnsi="Times New Roman"/>
          <w:sz w:val="20"/>
          <w:szCs w:val="22"/>
        </w:rPr>
        <w:t xml:space="preserve"> For 300 nodes, it yields the highest accuracy.</w:t>
      </w:r>
    </w:p>
    <w:p w14:paraId="2EC5E4D8" w14:textId="36FDF006" w:rsidR="00BA3F76" w:rsidRDefault="00B472D7" w:rsidP="00BA3F76">
      <w:pPr>
        <w:jc w:val="both"/>
        <w:rPr>
          <w:rFonts w:ascii="Times New Roman" w:hAnsi="Times New Roman" w:cs="Times New Roman"/>
          <w:sz w:val="24"/>
          <w:szCs w:val="24"/>
        </w:rPr>
      </w:pPr>
      <w:r w:rsidRPr="002B1A6D">
        <w:rPr>
          <w:rFonts w:ascii="Times New Roman" w:hAnsi="Times New Roman" w:cs="Times New Roman"/>
          <w:noProof/>
          <w:sz w:val="24"/>
          <w:szCs w:val="24"/>
        </w:rPr>
        <w:t xml:space="preserve">We did a random search of parameters from a range of values to tune the number of epochs and learning rate. </w:t>
      </w:r>
      <w:r w:rsidRPr="002B1A6D">
        <w:rPr>
          <w:rFonts w:ascii="Times New Roman" w:hAnsi="Times New Roman" w:cs="Times New Roman"/>
          <w:sz w:val="24"/>
          <w:szCs w:val="24"/>
        </w:rPr>
        <w:t>For the number of epochs, the used values are - 200, 300, 500, 1000, 1500, 2000, 2500, 3000. Similarly, for learning rate, the values are - 0.001, 0.002, 0.005, 0.0005, 0.01 and 0.05.  Table 1 contains the accuracy of all different combinations of epoch and learning rate. The highest value of accuracy was 0.9507, which is found for the epoch of 300 and learning rate of 0.002</w:t>
      </w:r>
      <w:r w:rsidR="002B1A6D">
        <w:rPr>
          <w:rFonts w:ascii="Times New Roman" w:hAnsi="Times New Roman" w:cs="Times New Roman"/>
          <w:sz w:val="24"/>
          <w:szCs w:val="24"/>
        </w:rPr>
        <w:t>.</w:t>
      </w:r>
    </w:p>
    <w:p w14:paraId="46EDDBF0" w14:textId="2E1B6426" w:rsidR="002B1A6D" w:rsidRDefault="002B1A6D" w:rsidP="00BA3F76">
      <w:pPr>
        <w:jc w:val="both"/>
        <w:rPr>
          <w:rFonts w:ascii="Times New Roman" w:hAnsi="Times New Roman" w:cs="Times New Roman"/>
          <w:sz w:val="24"/>
          <w:szCs w:val="24"/>
        </w:rPr>
      </w:pPr>
    </w:p>
    <w:p w14:paraId="6BDDD719" w14:textId="3891DD5B" w:rsidR="002B1A6D" w:rsidRDefault="002B1A6D" w:rsidP="00BA3F76">
      <w:pPr>
        <w:jc w:val="both"/>
        <w:rPr>
          <w:rFonts w:ascii="Times New Roman" w:hAnsi="Times New Roman" w:cs="Times New Roman"/>
          <w:sz w:val="24"/>
          <w:szCs w:val="24"/>
        </w:rPr>
      </w:pPr>
    </w:p>
    <w:p w14:paraId="4EE5CEE3" w14:textId="613ECAB5" w:rsidR="002B1A6D" w:rsidRDefault="002B1A6D" w:rsidP="00BA3F76">
      <w:pPr>
        <w:jc w:val="both"/>
        <w:rPr>
          <w:rFonts w:ascii="Times New Roman" w:hAnsi="Times New Roman" w:cs="Times New Roman"/>
          <w:sz w:val="24"/>
          <w:szCs w:val="24"/>
        </w:rPr>
      </w:pPr>
    </w:p>
    <w:p w14:paraId="40F35F57" w14:textId="539D616C" w:rsidR="002B1A6D" w:rsidRDefault="002B1A6D" w:rsidP="00BA3F76">
      <w:pPr>
        <w:jc w:val="both"/>
        <w:rPr>
          <w:rFonts w:ascii="Times New Roman" w:hAnsi="Times New Roman" w:cs="Times New Roman"/>
          <w:sz w:val="24"/>
          <w:szCs w:val="24"/>
        </w:rPr>
      </w:pPr>
    </w:p>
    <w:p w14:paraId="57AF5DC0" w14:textId="7DAC6FB4" w:rsidR="002B1A6D" w:rsidRDefault="002B1A6D" w:rsidP="00BA3F76">
      <w:pPr>
        <w:jc w:val="both"/>
        <w:rPr>
          <w:rFonts w:ascii="Times New Roman" w:hAnsi="Times New Roman" w:cs="Times New Roman"/>
          <w:sz w:val="24"/>
          <w:szCs w:val="24"/>
        </w:rPr>
      </w:pPr>
    </w:p>
    <w:p w14:paraId="5B464E3D" w14:textId="3334721F" w:rsidR="002B1A6D" w:rsidRDefault="002B1A6D" w:rsidP="00BA3F76">
      <w:pPr>
        <w:jc w:val="both"/>
        <w:rPr>
          <w:rFonts w:ascii="Times New Roman" w:hAnsi="Times New Roman" w:cs="Times New Roman"/>
          <w:sz w:val="24"/>
          <w:szCs w:val="24"/>
        </w:rPr>
      </w:pPr>
    </w:p>
    <w:p w14:paraId="7E0AE1AE" w14:textId="0280C8ED" w:rsidR="002B1A6D" w:rsidRDefault="002B1A6D" w:rsidP="00BA3F76">
      <w:pPr>
        <w:jc w:val="both"/>
        <w:rPr>
          <w:rFonts w:ascii="Times New Roman" w:hAnsi="Times New Roman" w:cs="Times New Roman"/>
          <w:sz w:val="24"/>
          <w:szCs w:val="24"/>
        </w:rPr>
      </w:pPr>
    </w:p>
    <w:p w14:paraId="21A8D130" w14:textId="646DF4E8" w:rsidR="002B1A6D" w:rsidRDefault="002B1A6D" w:rsidP="00BA3F76">
      <w:pPr>
        <w:jc w:val="both"/>
        <w:rPr>
          <w:rFonts w:ascii="Times New Roman" w:hAnsi="Times New Roman" w:cs="Times New Roman"/>
          <w:sz w:val="24"/>
          <w:szCs w:val="24"/>
        </w:rPr>
      </w:pPr>
    </w:p>
    <w:p w14:paraId="69594A49" w14:textId="2183C2D7" w:rsidR="002B1A6D" w:rsidRDefault="002B1A6D" w:rsidP="00BA3F76">
      <w:pPr>
        <w:jc w:val="both"/>
        <w:rPr>
          <w:rFonts w:ascii="Times New Roman" w:hAnsi="Times New Roman" w:cs="Times New Roman"/>
          <w:sz w:val="24"/>
          <w:szCs w:val="24"/>
        </w:rPr>
      </w:pPr>
    </w:p>
    <w:p w14:paraId="56D6704B" w14:textId="7B9EE44E" w:rsidR="002B1A6D" w:rsidRDefault="002B1A6D" w:rsidP="00BA3F76">
      <w:pPr>
        <w:jc w:val="both"/>
        <w:rPr>
          <w:rFonts w:ascii="Times New Roman" w:hAnsi="Times New Roman" w:cs="Times New Roman"/>
          <w:sz w:val="24"/>
          <w:szCs w:val="24"/>
        </w:rPr>
      </w:pPr>
    </w:p>
    <w:p w14:paraId="19A9763B" w14:textId="77777777" w:rsidR="002B1A6D" w:rsidRPr="002B1A6D" w:rsidRDefault="002B1A6D" w:rsidP="00BA3F76">
      <w:pPr>
        <w:jc w:val="both"/>
        <w:rPr>
          <w:rFonts w:ascii="Times New Roman" w:hAnsi="Times New Roman" w:cs="Times New Roman"/>
          <w:sz w:val="24"/>
          <w:szCs w:val="24"/>
        </w:rPr>
      </w:pPr>
    </w:p>
    <w:p w14:paraId="78E8EE1C" w14:textId="77777777" w:rsidR="00873DC6" w:rsidRPr="002B1A6D" w:rsidRDefault="00B33972" w:rsidP="00873DC6">
      <w:pPr>
        <w:pStyle w:val="MDPI41tablecaption"/>
        <w:ind w:left="0"/>
        <w:rPr>
          <w:rFonts w:ascii="Times New Roman" w:hAnsi="Times New Roman" w:cs="Times New Roman"/>
          <w:sz w:val="20"/>
          <w:szCs w:val="20"/>
        </w:rPr>
      </w:pPr>
      <w:r w:rsidRPr="002B1A6D">
        <w:rPr>
          <w:rFonts w:ascii="Times New Roman" w:hAnsi="Times New Roman" w:cs="Times New Roman"/>
          <w:b/>
          <w:sz w:val="20"/>
          <w:szCs w:val="20"/>
        </w:rPr>
        <w:lastRenderedPageBreak/>
        <w:t>Table 1.</w:t>
      </w:r>
      <w:r w:rsidRPr="002B1A6D">
        <w:rPr>
          <w:rFonts w:ascii="Times New Roman" w:hAnsi="Times New Roman" w:cs="Times New Roman"/>
          <w:sz w:val="20"/>
          <w:szCs w:val="20"/>
        </w:rPr>
        <w:t xml:space="preserve"> </w:t>
      </w:r>
      <w:bookmarkStart w:id="0" w:name="_Hlk75362366"/>
      <w:r w:rsidRPr="002B1A6D">
        <w:rPr>
          <w:rFonts w:ascii="Times New Roman" w:hAnsi="Times New Roman" w:cs="Times New Roman"/>
          <w:sz w:val="20"/>
          <w:szCs w:val="20"/>
        </w:rPr>
        <w:t>Summary of hyperparameter tuning for epoch and learning rates. For different values of epoch and learning rate, there are different accu</w:t>
      </w:r>
      <w:r w:rsidRPr="002B1A6D">
        <w:rPr>
          <w:rFonts w:ascii="Times New Roman" w:hAnsi="Times New Roman" w:cs="Times New Roman"/>
          <w:sz w:val="20"/>
          <w:szCs w:val="20"/>
        </w:rPr>
        <w:t xml:space="preserve">racies for the SVM </w:t>
      </w:r>
      <w:bookmarkEnd w:id="0"/>
      <w:r w:rsidRPr="002B1A6D">
        <w:rPr>
          <w:rFonts w:ascii="Times New Roman" w:hAnsi="Times New Roman" w:cs="Times New Roman"/>
          <w:sz w:val="20"/>
          <w:szCs w:val="20"/>
        </w:rPr>
        <w:t>model and by the features selected by CAE.</w:t>
      </w:r>
    </w:p>
    <w:tbl>
      <w:tblPr>
        <w:tblpPr w:leftFromText="180" w:rightFromText="180" w:vertAnchor="text" w:horzAnchor="margin" w:tblpXSpec="center" w:tblpY="-23"/>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601"/>
        <w:gridCol w:w="1654"/>
        <w:gridCol w:w="1231"/>
        <w:gridCol w:w="1601"/>
        <w:gridCol w:w="1654"/>
      </w:tblGrid>
      <w:tr w:rsidR="002D7FCD" w:rsidRPr="00D61C4C" w14:paraId="11F2A615" w14:textId="77777777" w:rsidTr="00C53A88">
        <w:trPr>
          <w:trHeight w:val="229"/>
        </w:trPr>
        <w:tc>
          <w:tcPr>
            <w:tcW w:w="1231" w:type="dxa"/>
            <w:tcBorders>
              <w:left w:val="single" w:sz="12" w:space="0" w:color="auto"/>
            </w:tcBorders>
            <w:shd w:val="clear" w:color="auto" w:fill="auto"/>
            <w:noWrap/>
            <w:vAlign w:val="bottom"/>
            <w:hideMark/>
          </w:tcPr>
          <w:p w14:paraId="1B03987E" w14:textId="77777777" w:rsidR="00873DC6" w:rsidRPr="00D61C4C" w:rsidRDefault="00B33972" w:rsidP="00873DC6">
            <w:pPr>
              <w:spacing w:after="0" w:line="240" w:lineRule="auto"/>
              <w:jc w:val="center"/>
              <w:rPr>
                <w:rFonts w:ascii="Times New Roman" w:eastAsia="Times New Roman" w:hAnsi="Times New Roman" w:cs="Times New Roman"/>
                <w:b/>
                <w:bCs/>
                <w:color w:val="000000"/>
                <w:sz w:val="20"/>
                <w:szCs w:val="20"/>
              </w:rPr>
            </w:pPr>
            <w:r w:rsidRPr="00D61C4C">
              <w:rPr>
                <w:rFonts w:ascii="Times New Roman" w:eastAsia="Times New Roman" w:hAnsi="Times New Roman" w:cs="Times New Roman"/>
                <w:b/>
                <w:bCs/>
                <w:color w:val="000000"/>
                <w:sz w:val="20"/>
                <w:szCs w:val="20"/>
              </w:rPr>
              <w:t>Epoch</w:t>
            </w:r>
          </w:p>
        </w:tc>
        <w:tc>
          <w:tcPr>
            <w:tcW w:w="1601" w:type="dxa"/>
            <w:shd w:val="clear" w:color="auto" w:fill="auto"/>
            <w:noWrap/>
            <w:vAlign w:val="bottom"/>
            <w:hideMark/>
          </w:tcPr>
          <w:p w14:paraId="73FDD809" w14:textId="77777777" w:rsidR="00873DC6" w:rsidRPr="00D61C4C" w:rsidRDefault="00B33972" w:rsidP="00873DC6">
            <w:pPr>
              <w:spacing w:after="0" w:line="240" w:lineRule="auto"/>
              <w:jc w:val="center"/>
              <w:rPr>
                <w:rFonts w:ascii="Times New Roman" w:eastAsia="Times New Roman" w:hAnsi="Times New Roman" w:cs="Times New Roman"/>
                <w:b/>
                <w:bCs/>
                <w:color w:val="000000"/>
                <w:sz w:val="20"/>
                <w:szCs w:val="20"/>
              </w:rPr>
            </w:pPr>
            <w:r w:rsidRPr="00D61C4C">
              <w:rPr>
                <w:rFonts w:ascii="Times New Roman" w:eastAsia="Times New Roman" w:hAnsi="Times New Roman" w:cs="Times New Roman"/>
                <w:b/>
                <w:bCs/>
                <w:color w:val="000000"/>
                <w:sz w:val="20"/>
                <w:szCs w:val="20"/>
              </w:rPr>
              <w:t>Learning Rate</w:t>
            </w:r>
          </w:p>
        </w:tc>
        <w:tc>
          <w:tcPr>
            <w:tcW w:w="1654" w:type="dxa"/>
            <w:tcBorders>
              <w:right w:val="single" w:sz="12" w:space="0" w:color="auto"/>
            </w:tcBorders>
            <w:shd w:val="clear" w:color="auto" w:fill="auto"/>
            <w:noWrap/>
            <w:vAlign w:val="bottom"/>
            <w:hideMark/>
          </w:tcPr>
          <w:p w14:paraId="6C55CF4C" w14:textId="77777777" w:rsidR="00873DC6" w:rsidRPr="00D61C4C" w:rsidRDefault="00B33972" w:rsidP="00873DC6">
            <w:pPr>
              <w:spacing w:after="0" w:line="240" w:lineRule="auto"/>
              <w:jc w:val="center"/>
              <w:rPr>
                <w:rFonts w:ascii="Times New Roman" w:eastAsia="Times New Roman" w:hAnsi="Times New Roman" w:cs="Times New Roman"/>
                <w:b/>
                <w:bCs/>
                <w:color w:val="000000"/>
                <w:sz w:val="20"/>
                <w:szCs w:val="20"/>
              </w:rPr>
            </w:pPr>
            <w:r w:rsidRPr="00D61C4C">
              <w:rPr>
                <w:rFonts w:ascii="Times New Roman" w:eastAsia="Times New Roman" w:hAnsi="Times New Roman" w:cs="Times New Roman"/>
                <w:b/>
                <w:bCs/>
                <w:color w:val="000000"/>
                <w:sz w:val="20"/>
                <w:szCs w:val="20"/>
              </w:rPr>
              <w:t>Acc</w:t>
            </w:r>
            <w:r w:rsidRPr="00D61C4C">
              <w:rPr>
                <w:rFonts w:ascii="Times New Roman" w:eastAsia="Times New Roman" w:hAnsi="Times New Roman" w:cs="Times New Roman"/>
                <w:b/>
                <w:bCs/>
                <w:color w:val="000000"/>
                <w:sz w:val="20"/>
                <w:szCs w:val="20"/>
              </w:rPr>
              <w:t>uracy</w:t>
            </w:r>
          </w:p>
        </w:tc>
        <w:tc>
          <w:tcPr>
            <w:tcW w:w="1231" w:type="dxa"/>
            <w:tcBorders>
              <w:left w:val="single" w:sz="12" w:space="0" w:color="auto"/>
            </w:tcBorders>
            <w:shd w:val="clear" w:color="auto" w:fill="auto"/>
            <w:noWrap/>
            <w:vAlign w:val="bottom"/>
            <w:hideMark/>
          </w:tcPr>
          <w:p w14:paraId="32FE8488" w14:textId="77777777" w:rsidR="00873DC6" w:rsidRPr="00D61C4C" w:rsidRDefault="00B33972" w:rsidP="00873DC6">
            <w:pPr>
              <w:spacing w:after="0" w:line="240" w:lineRule="auto"/>
              <w:jc w:val="center"/>
              <w:rPr>
                <w:rFonts w:ascii="Times New Roman" w:eastAsia="Times New Roman" w:hAnsi="Times New Roman" w:cs="Times New Roman"/>
                <w:b/>
                <w:bCs/>
                <w:color w:val="000000"/>
                <w:sz w:val="20"/>
                <w:szCs w:val="20"/>
              </w:rPr>
            </w:pPr>
            <w:r w:rsidRPr="00D61C4C">
              <w:rPr>
                <w:rFonts w:ascii="Times New Roman" w:eastAsia="Times New Roman" w:hAnsi="Times New Roman" w:cs="Times New Roman"/>
                <w:b/>
                <w:bCs/>
                <w:color w:val="000000"/>
                <w:sz w:val="20"/>
                <w:szCs w:val="20"/>
              </w:rPr>
              <w:t>Epoch</w:t>
            </w:r>
          </w:p>
        </w:tc>
        <w:tc>
          <w:tcPr>
            <w:tcW w:w="1601" w:type="dxa"/>
            <w:shd w:val="clear" w:color="auto" w:fill="auto"/>
            <w:noWrap/>
            <w:vAlign w:val="bottom"/>
            <w:hideMark/>
          </w:tcPr>
          <w:p w14:paraId="692F1ADD" w14:textId="77777777" w:rsidR="00873DC6" w:rsidRPr="00D61C4C" w:rsidRDefault="00B33972" w:rsidP="00873DC6">
            <w:pPr>
              <w:spacing w:after="0" w:line="240" w:lineRule="auto"/>
              <w:jc w:val="center"/>
              <w:rPr>
                <w:rFonts w:ascii="Times New Roman" w:eastAsia="Times New Roman" w:hAnsi="Times New Roman" w:cs="Times New Roman"/>
                <w:b/>
                <w:bCs/>
                <w:color w:val="000000"/>
                <w:sz w:val="20"/>
                <w:szCs w:val="20"/>
              </w:rPr>
            </w:pPr>
            <w:r w:rsidRPr="00D61C4C">
              <w:rPr>
                <w:rFonts w:ascii="Times New Roman" w:eastAsia="Times New Roman" w:hAnsi="Times New Roman" w:cs="Times New Roman"/>
                <w:b/>
                <w:bCs/>
                <w:color w:val="000000"/>
                <w:sz w:val="20"/>
                <w:szCs w:val="20"/>
              </w:rPr>
              <w:t>Learning Rate</w:t>
            </w:r>
          </w:p>
        </w:tc>
        <w:tc>
          <w:tcPr>
            <w:tcW w:w="1654" w:type="dxa"/>
            <w:shd w:val="clear" w:color="auto" w:fill="auto"/>
            <w:noWrap/>
            <w:vAlign w:val="bottom"/>
            <w:hideMark/>
          </w:tcPr>
          <w:p w14:paraId="4F2678BC" w14:textId="77777777" w:rsidR="00873DC6" w:rsidRPr="00D61C4C" w:rsidRDefault="00B33972" w:rsidP="00873DC6">
            <w:pPr>
              <w:spacing w:after="0" w:line="240" w:lineRule="auto"/>
              <w:jc w:val="center"/>
              <w:rPr>
                <w:rFonts w:ascii="Times New Roman" w:eastAsia="Times New Roman" w:hAnsi="Times New Roman" w:cs="Times New Roman"/>
                <w:b/>
                <w:bCs/>
                <w:color w:val="000000"/>
                <w:sz w:val="20"/>
                <w:szCs w:val="20"/>
              </w:rPr>
            </w:pPr>
            <w:r w:rsidRPr="00D61C4C">
              <w:rPr>
                <w:rFonts w:ascii="Times New Roman" w:eastAsia="Times New Roman" w:hAnsi="Times New Roman" w:cs="Times New Roman"/>
                <w:b/>
                <w:bCs/>
                <w:color w:val="000000"/>
                <w:sz w:val="20"/>
                <w:szCs w:val="20"/>
              </w:rPr>
              <w:t>Acc</w:t>
            </w:r>
            <w:r w:rsidRPr="00D61C4C">
              <w:rPr>
                <w:rFonts w:ascii="Times New Roman" w:eastAsia="Times New Roman" w:hAnsi="Times New Roman" w:cs="Times New Roman"/>
                <w:b/>
                <w:bCs/>
                <w:color w:val="000000"/>
                <w:sz w:val="20"/>
                <w:szCs w:val="20"/>
              </w:rPr>
              <w:t>uracy</w:t>
            </w:r>
          </w:p>
        </w:tc>
      </w:tr>
      <w:tr w:rsidR="002D7FCD" w:rsidRPr="00D61C4C" w14:paraId="72A18D20" w14:textId="77777777" w:rsidTr="00C53A88">
        <w:trPr>
          <w:trHeight w:val="229"/>
        </w:trPr>
        <w:tc>
          <w:tcPr>
            <w:tcW w:w="1231" w:type="dxa"/>
            <w:shd w:val="clear" w:color="auto" w:fill="auto"/>
            <w:noWrap/>
            <w:vAlign w:val="bottom"/>
            <w:hideMark/>
          </w:tcPr>
          <w:p w14:paraId="24DA28AE"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w:t>
            </w:r>
          </w:p>
        </w:tc>
        <w:tc>
          <w:tcPr>
            <w:tcW w:w="1601" w:type="dxa"/>
            <w:shd w:val="clear" w:color="auto" w:fill="auto"/>
            <w:noWrap/>
            <w:vAlign w:val="bottom"/>
            <w:hideMark/>
          </w:tcPr>
          <w:p w14:paraId="605765C3"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0.0005</w:t>
            </w:r>
          </w:p>
        </w:tc>
        <w:tc>
          <w:tcPr>
            <w:tcW w:w="1654" w:type="dxa"/>
            <w:tcBorders>
              <w:right w:val="single" w:sz="12" w:space="0" w:color="auto"/>
            </w:tcBorders>
            <w:shd w:val="clear" w:color="auto" w:fill="auto"/>
            <w:noWrap/>
            <w:vAlign w:val="bottom"/>
            <w:hideMark/>
          </w:tcPr>
          <w:p w14:paraId="13E7DFC8"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0.9256</w:t>
            </w:r>
          </w:p>
        </w:tc>
        <w:tc>
          <w:tcPr>
            <w:tcW w:w="1231" w:type="dxa"/>
            <w:tcBorders>
              <w:left w:val="single" w:sz="12" w:space="0" w:color="auto"/>
            </w:tcBorders>
            <w:shd w:val="clear" w:color="auto" w:fill="auto"/>
            <w:noWrap/>
            <w:vAlign w:val="bottom"/>
            <w:hideMark/>
          </w:tcPr>
          <w:p w14:paraId="4180AB63"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500</w:t>
            </w:r>
          </w:p>
        </w:tc>
        <w:tc>
          <w:tcPr>
            <w:tcW w:w="1601" w:type="dxa"/>
            <w:shd w:val="clear" w:color="auto" w:fill="auto"/>
            <w:noWrap/>
            <w:vAlign w:val="bottom"/>
            <w:hideMark/>
          </w:tcPr>
          <w:p w14:paraId="003BC37E"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0.005</w:t>
            </w:r>
          </w:p>
        </w:tc>
        <w:tc>
          <w:tcPr>
            <w:tcW w:w="1654" w:type="dxa"/>
            <w:shd w:val="clear" w:color="auto" w:fill="auto"/>
            <w:noWrap/>
            <w:vAlign w:val="bottom"/>
            <w:hideMark/>
          </w:tcPr>
          <w:p w14:paraId="0FC77A0A"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0.9371</w:t>
            </w:r>
          </w:p>
        </w:tc>
      </w:tr>
      <w:tr w:rsidR="002D7FCD" w:rsidRPr="00D61C4C" w14:paraId="05B581D3" w14:textId="77777777" w:rsidTr="00C53A88">
        <w:trPr>
          <w:trHeight w:val="229"/>
        </w:trPr>
        <w:tc>
          <w:tcPr>
            <w:tcW w:w="1231" w:type="dxa"/>
            <w:shd w:val="clear" w:color="auto" w:fill="auto"/>
            <w:noWrap/>
            <w:vAlign w:val="bottom"/>
            <w:hideMark/>
          </w:tcPr>
          <w:p w14:paraId="3AAFF560"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300</w:t>
            </w:r>
          </w:p>
        </w:tc>
        <w:tc>
          <w:tcPr>
            <w:tcW w:w="1601" w:type="dxa"/>
            <w:shd w:val="clear" w:color="auto" w:fill="auto"/>
            <w:noWrap/>
            <w:vAlign w:val="bottom"/>
            <w:hideMark/>
          </w:tcPr>
          <w:p w14:paraId="0B652D62"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0.0005</w:t>
            </w:r>
          </w:p>
        </w:tc>
        <w:tc>
          <w:tcPr>
            <w:tcW w:w="1654" w:type="dxa"/>
            <w:tcBorders>
              <w:right w:val="single" w:sz="12" w:space="0" w:color="auto"/>
            </w:tcBorders>
            <w:shd w:val="clear" w:color="auto" w:fill="auto"/>
            <w:noWrap/>
            <w:vAlign w:val="bottom"/>
            <w:hideMark/>
          </w:tcPr>
          <w:p w14:paraId="438AC358"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0.9203</w:t>
            </w:r>
          </w:p>
        </w:tc>
        <w:tc>
          <w:tcPr>
            <w:tcW w:w="1231" w:type="dxa"/>
            <w:tcBorders>
              <w:left w:val="single" w:sz="12" w:space="0" w:color="auto"/>
            </w:tcBorders>
            <w:shd w:val="clear" w:color="auto" w:fill="auto"/>
            <w:noWrap/>
            <w:vAlign w:val="bottom"/>
            <w:hideMark/>
          </w:tcPr>
          <w:p w14:paraId="3D74F065"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1000</w:t>
            </w:r>
          </w:p>
        </w:tc>
        <w:tc>
          <w:tcPr>
            <w:tcW w:w="1601" w:type="dxa"/>
            <w:shd w:val="clear" w:color="auto" w:fill="auto"/>
            <w:noWrap/>
            <w:vAlign w:val="bottom"/>
            <w:hideMark/>
          </w:tcPr>
          <w:p w14:paraId="4A371BF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0.005</w:t>
            </w:r>
          </w:p>
        </w:tc>
        <w:tc>
          <w:tcPr>
            <w:tcW w:w="1654" w:type="dxa"/>
            <w:shd w:val="clear" w:color="auto" w:fill="auto"/>
            <w:noWrap/>
            <w:vAlign w:val="bottom"/>
            <w:hideMark/>
          </w:tcPr>
          <w:p w14:paraId="3F38EBA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0.9403</w:t>
            </w:r>
          </w:p>
        </w:tc>
      </w:tr>
      <w:tr w:rsidR="002D7FCD" w:rsidRPr="00D61C4C" w14:paraId="5098597B" w14:textId="77777777" w:rsidTr="00C53A88">
        <w:trPr>
          <w:trHeight w:val="229"/>
        </w:trPr>
        <w:tc>
          <w:tcPr>
            <w:tcW w:w="1231" w:type="dxa"/>
            <w:shd w:val="clear" w:color="auto" w:fill="auto"/>
            <w:noWrap/>
            <w:vAlign w:val="bottom"/>
            <w:hideMark/>
          </w:tcPr>
          <w:p w14:paraId="1F421D73"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1000</w:t>
            </w:r>
          </w:p>
        </w:tc>
        <w:tc>
          <w:tcPr>
            <w:tcW w:w="1601" w:type="dxa"/>
            <w:shd w:val="clear" w:color="auto" w:fill="auto"/>
            <w:noWrap/>
            <w:vAlign w:val="bottom"/>
            <w:hideMark/>
          </w:tcPr>
          <w:p w14:paraId="4670752E"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0.0005</w:t>
            </w:r>
          </w:p>
        </w:tc>
        <w:tc>
          <w:tcPr>
            <w:tcW w:w="1654" w:type="dxa"/>
            <w:tcBorders>
              <w:right w:val="single" w:sz="12" w:space="0" w:color="auto"/>
            </w:tcBorders>
            <w:shd w:val="clear" w:color="auto" w:fill="auto"/>
            <w:noWrap/>
            <w:vAlign w:val="bottom"/>
            <w:hideMark/>
          </w:tcPr>
          <w:p w14:paraId="634C4C9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0.9340</w:t>
            </w:r>
          </w:p>
        </w:tc>
        <w:tc>
          <w:tcPr>
            <w:tcW w:w="1231" w:type="dxa"/>
            <w:tcBorders>
              <w:left w:val="single" w:sz="12" w:space="0" w:color="auto"/>
            </w:tcBorders>
            <w:shd w:val="clear" w:color="auto" w:fill="auto"/>
            <w:noWrap/>
            <w:vAlign w:val="bottom"/>
            <w:hideMark/>
          </w:tcPr>
          <w:p w14:paraId="0122FF65"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1500</w:t>
            </w:r>
          </w:p>
        </w:tc>
        <w:tc>
          <w:tcPr>
            <w:tcW w:w="1601" w:type="dxa"/>
            <w:shd w:val="clear" w:color="auto" w:fill="auto"/>
            <w:noWrap/>
            <w:vAlign w:val="bottom"/>
            <w:hideMark/>
          </w:tcPr>
          <w:p w14:paraId="36AC848F"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0.005</w:t>
            </w:r>
          </w:p>
        </w:tc>
        <w:tc>
          <w:tcPr>
            <w:tcW w:w="1654" w:type="dxa"/>
            <w:shd w:val="clear" w:color="auto" w:fill="auto"/>
            <w:noWrap/>
            <w:vAlign w:val="bottom"/>
            <w:hideMark/>
          </w:tcPr>
          <w:p w14:paraId="136624A4"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0.9266</w:t>
            </w:r>
          </w:p>
        </w:tc>
      </w:tr>
      <w:tr w:rsidR="002D7FCD" w:rsidRPr="00D61C4C" w14:paraId="173FC82C" w14:textId="77777777" w:rsidTr="00C53A88">
        <w:trPr>
          <w:trHeight w:val="229"/>
        </w:trPr>
        <w:tc>
          <w:tcPr>
            <w:tcW w:w="1231" w:type="dxa"/>
            <w:shd w:val="clear" w:color="auto" w:fill="auto"/>
            <w:noWrap/>
            <w:vAlign w:val="bottom"/>
            <w:hideMark/>
          </w:tcPr>
          <w:p w14:paraId="7FAD9C78"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1500</w:t>
            </w:r>
          </w:p>
        </w:tc>
        <w:tc>
          <w:tcPr>
            <w:tcW w:w="1601" w:type="dxa"/>
            <w:shd w:val="clear" w:color="auto" w:fill="auto"/>
            <w:noWrap/>
            <w:vAlign w:val="bottom"/>
            <w:hideMark/>
          </w:tcPr>
          <w:p w14:paraId="4258B12A"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0.0005</w:t>
            </w:r>
          </w:p>
        </w:tc>
        <w:tc>
          <w:tcPr>
            <w:tcW w:w="1654" w:type="dxa"/>
            <w:tcBorders>
              <w:right w:val="single" w:sz="12" w:space="0" w:color="auto"/>
            </w:tcBorders>
            <w:shd w:val="clear" w:color="auto" w:fill="auto"/>
            <w:noWrap/>
            <w:vAlign w:val="bottom"/>
            <w:hideMark/>
          </w:tcPr>
          <w:p w14:paraId="5F915E9D"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0.9308</w:t>
            </w:r>
          </w:p>
        </w:tc>
        <w:tc>
          <w:tcPr>
            <w:tcW w:w="1231" w:type="dxa"/>
            <w:tcBorders>
              <w:left w:val="single" w:sz="12" w:space="0" w:color="auto"/>
            </w:tcBorders>
            <w:shd w:val="clear" w:color="auto" w:fill="auto"/>
            <w:noWrap/>
            <w:vAlign w:val="bottom"/>
            <w:hideMark/>
          </w:tcPr>
          <w:p w14:paraId="66E79C60"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2000</w:t>
            </w:r>
          </w:p>
        </w:tc>
        <w:tc>
          <w:tcPr>
            <w:tcW w:w="1601" w:type="dxa"/>
            <w:shd w:val="clear" w:color="auto" w:fill="auto"/>
            <w:noWrap/>
            <w:vAlign w:val="bottom"/>
            <w:hideMark/>
          </w:tcPr>
          <w:p w14:paraId="5E670BEE"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0.005</w:t>
            </w:r>
          </w:p>
        </w:tc>
        <w:tc>
          <w:tcPr>
            <w:tcW w:w="1654" w:type="dxa"/>
            <w:shd w:val="clear" w:color="auto" w:fill="auto"/>
            <w:noWrap/>
            <w:vAlign w:val="bottom"/>
            <w:hideMark/>
          </w:tcPr>
          <w:p w14:paraId="3241895F"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0.9224</w:t>
            </w:r>
          </w:p>
        </w:tc>
      </w:tr>
      <w:tr w:rsidR="002D7FCD" w:rsidRPr="00D61C4C" w14:paraId="7E310579" w14:textId="77777777" w:rsidTr="00C53A88">
        <w:trPr>
          <w:trHeight w:val="229"/>
        </w:trPr>
        <w:tc>
          <w:tcPr>
            <w:tcW w:w="1231" w:type="dxa"/>
            <w:shd w:val="clear" w:color="auto" w:fill="auto"/>
            <w:noWrap/>
            <w:vAlign w:val="bottom"/>
            <w:hideMark/>
          </w:tcPr>
          <w:p w14:paraId="04EEFE7A"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2000</w:t>
            </w:r>
          </w:p>
        </w:tc>
        <w:tc>
          <w:tcPr>
            <w:tcW w:w="1601" w:type="dxa"/>
            <w:shd w:val="clear" w:color="auto" w:fill="auto"/>
            <w:noWrap/>
            <w:vAlign w:val="bottom"/>
            <w:hideMark/>
          </w:tcPr>
          <w:p w14:paraId="5FA55487"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0.0005</w:t>
            </w:r>
          </w:p>
        </w:tc>
        <w:tc>
          <w:tcPr>
            <w:tcW w:w="1654" w:type="dxa"/>
            <w:tcBorders>
              <w:right w:val="single" w:sz="12" w:space="0" w:color="auto"/>
            </w:tcBorders>
            <w:shd w:val="clear" w:color="auto" w:fill="auto"/>
            <w:noWrap/>
            <w:vAlign w:val="bottom"/>
            <w:hideMark/>
          </w:tcPr>
          <w:p w14:paraId="64A8A073"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0.9277</w:t>
            </w:r>
          </w:p>
        </w:tc>
        <w:tc>
          <w:tcPr>
            <w:tcW w:w="1231" w:type="dxa"/>
            <w:tcBorders>
              <w:left w:val="single" w:sz="12" w:space="0" w:color="auto"/>
            </w:tcBorders>
            <w:shd w:val="clear" w:color="auto" w:fill="auto"/>
            <w:noWrap/>
            <w:vAlign w:val="bottom"/>
            <w:hideMark/>
          </w:tcPr>
          <w:p w14:paraId="34203AB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2500</w:t>
            </w:r>
          </w:p>
        </w:tc>
        <w:tc>
          <w:tcPr>
            <w:tcW w:w="1601" w:type="dxa"/>
            <w:shd w:val="clear" w:color="auto" w:fill="auto"/>
            <w:noWrap/>
            <w:vAlign w:val="bottom"/>
            <w:hideMark/>
          </w:tcPr>
          <w:p w14:paraId="5379374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0.005</w:t>
            </w:r>
          </w:p>
        </w:tc>
        <w:tc>
          <w:tcPr>
            <w:tcW w:w="1654" w:type="dxa"/>
            <w:shd w:val="clear" w:color="auto" w:fill="auto"/>
            <w:noWrap/>
            <w:vAlign w:val="bottom"/>
            <w:hideMark/>
          </w:tcPr>
          <w:p w14:paraId="6C4A6C7E"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0.9308</w:t>
            </w:r>
          </w:p>
        </w:tc>
      </w:tr>
      <w:tr w:rsidR="002D7FCD" w:rsidRPr="00D61C4C" w14:paraId="4A9829F7" w14:textId="77777777" w:rsidTr="00C53A88">
        <w:trPr>
          <w:trHeight w:val="229"/>
        </w:trPr>
        <w:tc>
          <w:tcPr>
            <w:tcW w:w="1231" w:type="dxa"/>
            <w:shd w:val="clear" w:color="auto" w:fill="auto"/>
            <w:noWrap/>
            <w:vAlign w:val="bottom"/>
            <w:hideMark/>
          </w:tcPr>
          <w:p w14:paraId="39ABDBC8"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2500</w:t>
            </w:r>
          </w:p>
        </w:tc>
        <w:tc>
          <w:tcPr>
            <w:tcW w:w="1601" w:type="dxa"/>
            <w:shd w:val="clear" w:color="auto" w:fill="auto"/>
            <w:noWrap/>
            <w:vAlign w:val="bottom"/>
            <w:hideMark/>
          </w:tcPr>
          <w:p w14:paraId="111B65FF"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0.0005</w:t>
            </w:r>
          </w:p>
        </w:tc>
        <w:tc>
          <w:tcPr>
            <w:tcW w:w="1654" w:type="dxa"/>
            <w:tcBorders>
              <w:right w:val="single" w:sz="12" w:space="0" w:color="auto"/>
            </w:tcBorders>
            <w:shd w:val="clear" w:color="auto" w:fill="auto"/>
            <w:noWrap/>
            <w:vAlign w:val="bottom"/>
            <w:hideMark/>
          </w:tcPr>
          <w:p w14:paraId="63248F0C"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0.9340</w:t>
            </w:r>
          </w:p>
        </w:tc>
        <w:tc>
          <w:tcPr>
            <w:tcW w:w="1231" w:type="dxa"/>
            <w:tcBorders>
              <w:left w:val="single" w:sz="12" w:space="0" w:color="auto"/>
            </w:tcBorders>
            <w:shd w:val="clear" w:color="auto" w:fill="auto"/>
            <w:noWrap/>
            <w:vAlign w:val="bottom"/>
            <w:hideMark/>
          </w:tcPr>
          <w:p w14:paraId="0C90AE08"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2500</w:t>
            </w:r>
          </w:p>
        </w:tc>
        <w:tc>
          <w:tcPr>
            <w:tcW w:w="1601" w:type="dxa"/>
            <w:shd w:val="clear" w:color="auto" w:fill="auto"/>
            <w:noWrap/>
            <w:vAlign w:val="bottom"/>
            <w:hideMark/>
          </w:tcPr>
          <w:p w14:paraId="25712740"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0.005</w:t>
            </w:r>
          </w:p>
        </w:tc>
        <w:tc>
          <w:tcPr>
            <w:tcW w:w="1654" w:type="dxa"/>
            <w:shd w:val="clear" w:color="auto" w:fill="auto"/>
            <w:noWrap/>
            <w:vAlign w:val="bottom"/>
            <w:hideMark/>
          </w:tcPr>
          <w:p w14:paraId="00FB7A8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0.9235</w:t>
            </w:r>
          </w:p>
        </w:tc>
      </w:tr>
      <w:tr w:rsidR="002D7FCD" w:rsidRPr="00D61C4C" w14:paraId="07862E27" w14:textId="77777777" w:rsidTr="00C53A88">
        <w:trPr>
          <w:trHeight w:val="229"/>
        </w:trPr>
        <w:tc>
          <w:tcPr>
            <w:tcW w:w="1231" w:type="dxa"/>
            <w:shd w:val="clear" w:color="auto" w:fill="auto"/>
            <w:noWrap/>
            <w:vAlign w:val="bottom"/>
            <w:hideMark/>
          </w:tcPr>
          <w:p w14:paraId="4A8EC6EB"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3000</w:t>
            </w:r>
          </w:p>
        </w:tc>
        <w:tc>
          <w:tcPr>
            <w:tcW w:w="1601" w:type="dxa"/>
            <w:shd w:val="clear" w:color="auto" w:fill="auto"/>
            <w:noWrap/>
            <w:vAlign w:val="bottom"/>
            <w:hideMark/>
          </w:tcPr>
          <w:p w14:paraId="6271F0AC"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0.0005</w:t>
            </w:r>
          </w:p>
        </w:tc>
        <w:tc>
          <w:tcPr>
            <w:tcW w:w="1654" w:type="dxa"/>
            <w:tcBorders>
              <w:right w:val="single" w:sz="12" w:space="0" w:color="auto"/>
            </w:tcBorders>
            <w:shd w:val="clear" w:color="auto" w:fill="auto"/>
            <w:noWrap/>
            <w:vAlign w:val="bottom"/>
            <w:hideMark/>
          </w:tcPr>
          <w:p w14:paraId="482AE561"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0.9434</w:t>
            </w:r>
          </w:p>
        </w:tc>
        <w:tc>
          <w:tcPr>
            <w:tcW w:w="1231" w:type="dxa"/>
            <w:tcBorders>
              <w:left w:val="single" w:sz="12" w:space="0" w:color="auto"/>
            </w:tcBorders>
            <w:shd w:val="clear" w:color="auto" w:fill="auto"/>
            <w:noWrap/>
            <w:vAlign w:val="bottom"/>
            <w:hideMark/>
          </w:tcPr>
          <w:p w14:paraId="30AE8D7C"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3000</w:t>
            </w:r>
          </w:p>
        </w:tc>
        <w:tc>
          <w:tcPr>
            <w:tcW w:w="1601" w:type="dxa"/>
            <w:shd w:val="clear" w:color="auto" w:fill="auto"/>
            <w:noWrap/>
            <w:vAlign w:val="bottom"/>
            <w:hideMark/>
          </w:tcPr>
          <w:p w14:paraId="3376A052"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0.005</w:t>
            </w:r>
          </w:p>
        </w:tc>
        <w:tc>
          <w:tcPr>
            <w:tcW w:w="1654" w:type="dxa"/>
            <w:shd w:val="clear" w:color="auto" w:fill="auto"/>
            <w:noWrap/>
            <w:vAlign w:val="bottom"/>
            <w:hideMark/>
          </w:tcPr>
          <w:p w14:paraId="68F12E32"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0.9224</w:t>
            </w:r>
          </w:p>
        </w:tc>
      </w:tr>
      <w:tr w:rsidR="002D7FCD" w:rsidRPr="00D61C4C" w14:paraId="4C52BAB4" w14:textId="77777777" w:rsidTr="00C53A88">
        <w:trPr>
          <w:trHeight w:val="229"/>
        </w:trPr>
        <w:tc>
          <w:tcPr>
            <w:tcW w:w="1231" w:type="dxa"/>
            <w:shd w:val="clear" w:color="auto" w:fill="auto"/>
            <w:noWrap/>
            <w:vAlign w:val="bottom"/>
            <w:hideMark/>
          </w:tcPr>
          <w:p w14:paraId="41A5368E"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w:t>
            </w:r>
          </w:p>
        </w:tc>
        <w:tc>
          <w:tcPr>
            <w:tcW w:w="1601" w:type="dxa"/>
            <w:shd w:val="clear" w:color="auto" w:fill="auto"/>
            <w:noWrap/>
            <w:vAlign w:val="bottom"/>
            <w:hideMark/>
          </w:tcPr>
          <w:p w14:paraId="7A2ABBC0"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0.001</w:t>
            </w:r>
          </w:p>
        </w:tc>
        <w:tc>
          <w:tcPr>
            <w:tcW w:w="1654" w:type="dxa"/>
            <w:tcBorders>
              <w:right w:val="single" w:sz="12" w:space="0" w:color="auto"/>
            </w:tcBorders>
            <w:shd w:val="clear" w:color="auto" w:fill="auto"/>
            <w:noWrap/>
            <w:vAlign w:val="bottom"/>
            <w:hideMark/>
          </w:tcPr>
          <w:p w14:paraId="5471B09B"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0.9256</w:t>
            </w:r>
          </w:p>
        </w:tc>
        <w:tc>
          <w:tcPr>
            <w:tcW w:w="1231" w:type="dxa"/>
            <w:tcBorders>
              <w:left w:val="single" w:sz="12" w:space="0" w:color="auto"/>
            </w:tcBorders>
            <w:shd w:val="clear" w:color="auto" w:fill="auto"/>
            <w:noWrap/>
            <w:vAlign w:val="bottom"/>
            <w:hideMark/>
          </w:tcPr>
          <w:p w14:paraId="28910DE4"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w:t>
            </w:r>
          </w:p>
        </w:tc>
        <w:tc>
          <w:tcPr>
            <w:tcW w:w="1601" w:type="dxa"/>
            <w:shd w:val="clear" w:color="auto" w:fill="auto"/>
            <w:noWrap/>
            <w:vAlign w:val="bottom"/>
            <w:hideMark/>
          </w:tcPr>
          <w:p w14:paraId="5FCEA6AA"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0.01</w:t>
            </w:r>
          </w:p>
        </w:tc>
        <w:tc>
          <w:tcPr>
            <w:tcW w:w="1654" w:type="dxa"/>
            <w:shd w:val="clear" w:color="auto" w:fill="auto"/>
            <w:noWrap/>
            <w:vAlign w:val="bottom"/>
            <w:hideMark/>
          </w:tcPr>
          <w:p w14:paraId="15DCA280"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0.2296</w:t>
            </w:r>
          </w:p>
        </w:tc>
      </w:tr>
      <w:tr w:rsidR="002D7FCD" w:rsidRPr="00D61C4C" w14:paraId="2FB14339" w14:textId="77777777" w:rsidTr="00C53A88">
        <w:trPr>
          <w:trHeight w:val="229"/>
        </w:trPr>
        <w:tc>
          <w:tcPr>
            <w:tcW w:w="1231" w:type="dxa"/>
            <w:shd w:val="clear" w:color="auto" w:fill="auto"/>
            <w:noWrap/>
            <w:vAlign w:val="bottom"/>
            <w:hideMark/>
          </w:tcPr>
          <w:p w14:paraId="1CD159B1"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300</w:t>
            </w:r>
          </w:p>
        </w:tc>
        <w:tc>
          <w:tcPr>
            <w:tcW w:w="1601" w:type="dxa"/>
            <w:shd w:val="clear" w:color="auto" w:fill="auto"/>
            <w:noWrap/>
            <w:vAlign w:val="bottom"/>
            <w:hideMark/>
          </w:tcPr>
          <w:p w14:paraId="266AAE0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0.001</w:t>
            </w:r>
          </w:p>
        </w:tc>
        <w:tc>
          <w:tcPr>
            <w:tcW w:w="1654" w:type="dxa"/>
            <w:tcBorders>
              <w:right w:val="single" w:sz="12" w:space="0" w:color="auto"/>
            </w:tcBorders>
            <w:shd w:val="clear" w:color="auto" w:fill="auto"/>
            <w:noWrap/>
            <w:vAlign w:val="bottom"/>
            <w:hideMark/>
          </w:tcPr>
          <w:p w14:paraId="65A2E40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0.9382</w:t>
            </w:r>
          </w:p>
        </w:tc>
        <w:tc>
          <w:tcPr>
            <w:tcW w:w="1231" w:type="dxa"/>
            <w:tcBorders>
              <w:left w:val="single" w:sz="12" w:space="0" w:color="auto"/>
            </w:tcBorders>
            <w:shd w:val="clear" w:color="auto" w:fill="auto"/>
            <w:noWrap/>
            <w:vAlign w:val="bottom"/>
            <w:hideMark/>
          </w:tcPr>
          <w:p w14:paraId="35130E87"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300</w:t>
            </w:r>
          </w:p>
        </w:tc>
        <w:tc>
          <w:tcPr>
            <w:tcW w:w="1601" w:type="dxa"/>
            <w:shd w:val="clear" w:color="auto" w:fill="auto"/>
            <w:noWrap/>
            <w:vAlign w:val="bottom"/>
            <w:hideMark/>
          </w:tcPr>
          <w:p w14:paraId="3721220B"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0.01</w:t>
            </w:r>
          </w:p>
        </w:tc>
        <w:tc>
          <w:tcPr>
            <w:tcW w:w="1654" w:type="dxa"/>
            <w:shd w:val="clear" w:color="auto" w:fill="auto"/>
            <w:noWrap/>
            <w:vAlign w:val="bottom"/>
            <w:hideMark/>
          </w:tcPr>
          <w:p w14:paraId="0D23C10A"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0.2180</w:t>
            </w:r>
          </w:p>
        </w:tc>
      </w:tr>
      <w:tr w:rsidR="002D7FCD" w:rsidRPr="00D61C4C" w14:paraId="04F29ED3" w14:textId="77777777" w:rsidTr="00C53A88">
        <w:trPr>
          <w:trHeight w:val="229"/>
        </w:trPr>
        <w:tc>
          <w:tcPr>
            <w:tcW w:w="1231" w:type="dxa"/>
            <w:shd w:val="clear" w:color="auto" w:fill="auto"/>
            <w:noWrap/>
            <w:vAlign w:val="bottom"/>
            <w:hideMark/>
          </w:tcPr>
          <w:p w14:paraId="3E6CAA17"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500</w:t>
            </w:r>
          </w:p>
        </w:tc>
        <w:tc>
          <w:tcPr>
            <w:tcW w:w="1601" w:type="dxa"/>
            <w:shd w:val="clear" w:color="auto" w:fill="auto"/>
            <w:noWrap/>
            <w:vAlign w:val="bottom"/>
            <w:hideMark/>
          </w:tcPr>
          <w:p w14:paraId="69C5F9A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0.001</w:t>
            </w:r>
          </w:p>
        </w:tc>
        <w:tc>
          <w:tcPr>
            <w:tcW w:w="1654" w:type="dxa"/>
            <w:tcBorders>
              <w:right w:val="single" w:sz="12" w:space="0" w:color="auto"/>
            </w:tcBorders>
            <w:shd w:val="clear" w:color="auto" w:fill="auto"/>
            <w:noWrap/>
            <w:vAlign w:val="bottom"/>
            <w:hideMark/>
          </w:tcPr>
          <w:p w14:paraId="6B07C945"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0.9361</w:t>
            </w:r>
          </w:p>
        </w:tc>
        <w:tc>
          <w:tcPr>
            <w:tcW w:w="1231" w:type="dxa"/>
            <w:tcBorders>
              <w:left w:val="single" w:sz="12" w:space="0" w:color="auto"/>
            </w:tcBorders>
            <w:shd w:val="clear" w:color="auto" w:fill="auto"/>
            <w:noWrap/>
            <w:vAlign w:val="bottom"/>
            <w:hideMark/>
          </w:tcPr>
          <w:p w14:paraId="24C14618"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500</w:t>
            </w:r>
          </w:p>
        </w:tc>
        <w:tc>
          <w:tcPr>
            <w:tcW w:w="1601" w:type="dxa"/>
            <w:shd w:val="clear" w:color="auto" w:fill="auto"/>
            <w:noWrap/>
            <w:vAlign w:val="bottom"/>
            <w:hideMark/>
          </w:tcPr>
          <w:p w14:paraId="25AABB18"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0.01</w:t>
            </w:r>
          </w:p>
        </w:tc>
        <w:tc>
          <w:tcPr>
            <w:tcW w:w="1654" w:type="dxa"/>
            <w:shd w:val="clear" w:color="auto" w:fill="auto"/>
            <w:noWrap/>
            <w:vAlign w:val="bottom"/>
            <w:hideMark/>
          </w:tcPr>
          <w:p w14:paraId="21D8604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0.2317</w:t>
            </w:r>
          </w:p>
        </w:tc>
      </w:tr>
      <w:tr w:rsidR="002D7FCD" w:rsidRPr="00D61C4C" w14:paraId="6D952533" w14:textId="77777777" w:rsidTr="00C53A88">
        <w:trPr>
          <w:trHeight w:val="229"/>
        </w:trPr>
        <w:tc>
          <w:tcPr>
            <w:tcW w:w="1231" w:type="dxa"/>
            <w:shd w:val="clear" w:color="auto" w:fill="auto"/>
            <w:noWrap/>
            <w:vAlign w:val="bottom"/>
            <w:hideMark/>
          </w:tcPr>
          <w:p w14:paraId="6AC3B102"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1000</w:t>
            </w:r>
          </w:p>
        </w:tc>
        <w:tc>
          <w:tcPr>
            <w:tcW w:w="1601" w:type="dxa"/>
            <w:shd w:val="clear" w:color="auto" w:fill="auto"/>
            <w:noWrap/>
            <w:vAlign w:val="bottom"/>
            <w:hideMark/>
          </w:tcPr>
          <w:p w14:paraId="706A87F2"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0.001</w:t>
            </w:r>
          </w:p>
        </w:tc>
        <w:tc>
          <w:tcPr>
            <w:tcW w:w="1654" w:type="dxa"/>
            <w:tcBorders>
              <w:right w:val="single" w:sz="12" w:space="0" w:color="auto"/>
            </w:tcBorders>
            <w:shd w:val="clear" w:color="auto" w:fill="auto"/>
            <w:noWrap/>
            <w:vAlign w:val="bottom"/>
            <w:hideMark/>
          </w:tcPr>
          <w:p w14:paraId="41EE302C"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0.9444</w:t>
            </w:r>
          </w:p>
        </w:tc>
        <w:tc>
          <w:tcPr>
            <w:tcW w:w="1231" w:type="dxa"/>
            <w:tcBorders>
              <w:left w:val="single" w:sz="12" w:space="0" w:color="auto"/>
            </w:tcBorders>
            <w:shd w:val="clear" w:color="auto" w:fill="auto"/>
            <w:noWrap/>
            <w:vAlign w:val="bottom"/>
            <w:hideMark/>
          </w:tcPr>
          <w:p w14:paraId="69BAD921"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1000</w:t>
            </w:r>
          </w:p>
        </w:tc>
        <w:tc>
          <w:tcPr>
            <w:tcW w:w="1601" w:type="dxa"/>
            <w:shd w:val="clear" w:color="auto" w:fill="auto"/>
            <w:noWrap/>
            <w:vAlign w:val="bottom"/>
            <w:hideMark/>
          </w:tcPr>
          <w:p w14:paraId="4028BC54"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0.01</w:t>
            </w:r>
          </w:p>
        </w:tc>
        <w:tc>
          <w:tcPr>
            <w:tcW w:w="1654" w:type="dxa"/>
            <w:shd w:val="clear" w:color="auto" w:fill="auto"/>
            <w:noWrap/>
            <w:vAlign w:val="bottom"/>
            <w:hideMark/>
          </w:tcPr>
          <w:p w14:paraId="75CDA73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0.3071</w:t>
            </w:r>
          </w:p>
        </w:tc>
      </w:tr>
      <w:tr w:rsidR="002D7FCD" w:rsidRPr="00D61C4C" w14:paraId="0E0F2194" w14:textId="77777777" w:rsidTr="00C53A88">
        <w:trPr>
          <w:trHeight w:val="229"/>
        </w:trPr>
        <w:tc>
          <w:tcPr>
            <w:tcW w:w="1231" w:type="dxa"/>
            <w:shd w:val="clear" w:color="auto" w:fill="auto"/>
            <w:noWrap/>
            <w:vAlign w:val="bottom"/>
            <w:hideMark/>
          </w:tcPr>
          <w:p w14:paraId="0DC0FA2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1500</w:t>
            </w:r>
          </w:p>
        </w:tc>
        <w:tc>
          <w:tcPr>
            <w:tcW w:w="1601" w:type="dxa"/>
            <w:shd w:val="clear" w:color="auto" w:fill="auto"/>
            <w:noWrap/>
            <w:vAlign w:val="bottom"/>
            <w:hideMark/>
          </w:tcPr>
          <w:p w14:paraId="3F49A84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0.001</w:t>
            </w:r>
          </w:p>
        </w:tc>
        <w:tc>
          <w:tcPr>
            <w:tcW w:w="1654" w:type="dxa"/>
            <w:tcBorders>
              <w:right w:val="single" w:sz="12" w:space="0" w:color="auto"/>
            </w:tcBorders>
            <w:shd w:val="clear" w:color="auto" w:fill="auto"/>
            <w:noWrap/>
            <w:vAlign w:val="bottom"/>
            <w:hideMark/>
          </w:tcPr>
          <w:p w14:paraId="07C953CF"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0.9476</w:t>
            </w:r>
          </w:p>
        </w:tc>
        <w:tc>
          <w:tcPr>
            <w:tcW w:w="1231" w:type="dxa"/>
            <w:tcBorders>
              <w:left w:val="single" w:sz="12" w:space="0" w:color="auto"/>
            </w:tcBorders>
            <w:shd w:val="clear" w:color="auto" w:fill="auto"/>
            <w:noWrap/>
            <w:vAlign w:val="bottom"/>
            <w:hideMark/>
          </w:tcPr>
          <w:p w14:paraId="51A0DF8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1500</w:t>
            </w:r>
          </w:p>
        </w:tc>
        <w:tc>
          <w:tcPr>
            <w:tcW w:w="1601" w:type="dxa"/>
            <w:shd w:val="clear" w:color="auto" w:fill="auto"/>
            <w:noWrap/>
            <w:vAlign w:val="bottom"/>
            <w:hideMark/>
          </w:tcPr>
          <w:p w14:paraId="23AC01C8"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0.01</w:t>
            </w:r>
          </w:p>
        </w:tc>
        <w:tc>
          <w:tcPr>
            <w:tcW w:w="1654" w:type="dxa"/>
            <w:shd w:val="clear" w:color="auto" w:fill="auto"/>
            <w:noWrap/>
            <w:vAlign w:val="bottom"/>
            <w:hideMark/>
          </w:tcPr>
          <w:p w14:paraId="18CD10ED"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0.2453</w:t>
            </w:r>
          </w:p>
        </w:tc>
      </w:tr>
      <w:tr w:rsidR="002D7FCD" w:rsidRPr="00D61C4C" w14:paraId="28D447E0" w14:textId="77777777" w:rsidTr="00C53A88">
        <w:trPr>
          <w:trHeight w:val="229"/>
        </w:trPr>
        <w:tc>
          <w:tcPr>
            <w:tcW w:w="1231" w:type="dxa"/>
            <w:shd w:val="clear" w:color="auto" w:fill="auto"/>
            <w:noWrap/>
            <w:vAlign w:val="bottom"/>
            <w:hideMark/>
          </w:tcPr>
          <w:p w14:paraId="7587D732"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2000</w:t>
            </w:r>
          </w:p>
        </w:tc>
        <w:tc>
          <w:tcPr>
            <w:tcW w:w="1601" w:type="dxa"/>
            <w:shd w:val="clear" w:color="auto" w:fill="auto"/>
            <w:noWrap/>
            <w:vAlign w:val="bottom"/>
            <w:hideMark/>
          </w:tcPr>
          <w:p w14:paraId="77578E5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0.001</w:t>
            </w:r>
          </w:p>
        </w:tc>
        <w:tc>
          <w:tcPr>
            <w:tcW w:w="1654" w:type="dxa"/>
            <w:tcBorders>
              <w:right w:val="single" w:sz="12" w:space="0" w:color="auto"/>
            </w:tcBorders>
            <w:shd w:val="clear" w:color="auto" w:fill="auto"/>
            <w:noWrap/>
            <w:vAlign w:val="bottom"/>
            <w:hideMark/>
          </w:tcPr>
          <w:p w14:paraId="74FCEFD4"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0.9340</w:t>
            </w:r>
          </w:p>
        </w:tc>
        <w:tc>
          <w:tcPr>
            <w:tcW w:w="1231" w:type="dxa"/>
            <w:tcBorders>
              <w:left w:val="single" w:sz="12" w:space="0" w:color="auto"/>
            </w:tcBorders>
            <w:shd w:val="clear" w:color="auto" w:fill="auto"/>
            <w:noWrap/>
            <w:vAlign w:val="bottom"/>
            <w:hideMark/>
          </w:tcPr>
          <w:p w14:paraId="26898FD4"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2000</w:t>
            </w:r>
          </w:p>
        </w:tc>
        <w:tc>
          <w:tcPr>
            <w:tcW w:w="1601" w:type="dxa"/>
            <w:shd w:val="clear" w:color="auto" w:fill="auto"/>
            <w:noWrap/>
            <w:vAlign w:val="bottom"/>
            <w:hideMark/>
          </w:tcPr>
          <w:p w14:paraId="065F7C94"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0.01</w:t>
            </w:r>
          </w:p>
        </w:tc>
        <w:tc>
          <w:tcPr>
            <w:tcW w:w="1654" w:type="dxa"/>
            <w:shd w:val="clear" w:color="auto" w:fill="auto"/>
            <w:noWrap/>
            <w:vAlign w:val="bottom"/>
            <w:hideMark/>
          </w:tcPr>
          <w:p w14:paraId="183AF4F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0.4130</w:t>
            </w:r>
          </w:p>
        </w:tc>
      </w:tr>
      <w:tr w:rsidR="002D7FCD" w:rsidRPr="00D61C4C" w14:paraId="33D594F7" w14:textId="77777777" w:rsidTr="00C53A88">
        <w:trPr>
          <w:trHeight w:val="229"/>
        </w:trPr>
        <w:tc>
          <w:tcPr>
            <w:tcW w:w="1231" w:type="dxa"/>
            <w:shd w:val="clear" w:color="auto" w:fill="auto"/>
            <w:noWrap/>
            <w:vAlign w:val="bottom"/>
            <w:hideMark/>
          </w:tcPr>
          <w:p w14:paraId="72D6334A"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2500</w:t>
            </w:r>
          </w:p>
        </w:tc>
        <w:tc>
          <w:tcPr>
            <w:tcW w:w="1601" w:type="dxa"/>
            <w:shd w:val="clear" w:color="auto" w:fill="auto"/>
            <w:noWrap/>
            <w:vAlign w:val="bottom"/>
            <w:hideMark/>
          </w:tcPr>
          <w:p w14:paraId="1E7A92B3"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0.001</w:t>
            </w:r>
          </w:p>
        </w:tc>
        <w:tc>
          <w:tcPr>
            <w:tcW w:w="1654" w:type="dxa"/>
            <w:tcBorders>
              <w:right w:val="single" w:sz="12" w:space="0" w:color="auto"/>
            </w:tcBorders>
            <w:shd w:val="clear" w:color="auto" w:fill="auto"/>
            <w:noWrap/>
            <w:vAlign w:val="bottom"/>
            <w:hideMark/>
          </w:tcPr>
          <w:p w14:paraId="5F5A9765"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0.9497</w:t>
            </w:r>
          </w:p>
        </w:tc>
        <w:tc>
          <w:tcPr>
            <w:tcW w:w="1231" w:type="dxa"/>
            <w:tcBorders>
              <w:left w:val="single" w:sz="12" w:space="0" w:color="auto"/>
            </w:tcBorders>
            <w:shd w:val="clear" w:color="auto" w:fill="auto"/>
            <w:noWrap/>
            <w:vAlign w:val="bottom"/>
            <w:hideMark/>
          </w:tcPr>
          <w:p w14:paraId="316EEAA3"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2500</w:t>
            </w:r>
          </w:p>
        </w:tc>
        <w:tc>
          <w:tcPr>
            <w:tcW w:w="1601" w:type="dxa"/>
            <w:shd w:val="clear" w:color="auto" w:fill="auto"/>
            <w:noWrap/>
            <w:vAlign w:val="bottom"/>
            <w:hideMark/>
          </w:tcPr>
          <w:p w14:paraId="072C4D1B"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0.01</w:t>
            </w:r>
          </w:p>
        </w:tc>
        <w:tc>
          <w:tcPr>
            <w:tcW w:w="1654" w:type="dxa"/>
            <w:shd w:val="clear" w:color="auto" w:fill="auto"/>
            <w:noWrap/>
            <w:vAlign w:val="bottom"/>
            <w:hideMark/>
          </w:tcPr>
          <w:p w14:paraId="4996A8C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0.2233</w:t>
            </w:r>
          </w:p>
        </w:tc>
      </w:tr>
      <w:tr w:rsidR="002D7FCD" w:rsidRPr="00D61C4C" w14:paraId="1A0ACA5B" w14:textId="77777777" w:rsidTr="00C53A88">
        <w:trPr>
          <w:trHeight w:val="229"/>
        </w:trPr>
        <w:tc>
          <w:tcPr>
            <w:tcW w:w="1231" w:type="dxa"/>
            <w:shd w:val="clear" w:color="auto" w:fill="auto"/>
            <w:noWrap/>
            <w:vAlign w:val="bottom"/>
            <w:hideMark/>
          </w:tcPr>
          <w:p w14:paraId="23C083D3"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3000</w:t>
            </w:r>
          </w:p>
        </w:tc>
        <w:tc>
          <w:tcPr>
            <w:tcW w:w="1601" w:type="dxa"/>
            <w:shd w:val="clear" w:color="auto" w:fill="auto"/>
            <w:noWrap/>
            <w:vAlign w:val="bottom"/>
            <w:hideMark/>
          </w:tcPr>
          <w:p w14:paraId="2B8E030E"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0.001</w:t>
            </w:r>
          </w:p>
        </w:tc>
        <w:tc>
          <w:tcPr>
            <w:tcW w:w="1654" w:type="dxa"/>
            <w:tcBorders>
              <w:right w:val="single" w:sz="12" w:space="0" w:color="auto"/>
            </w:tcBorders>
            <w:shd w:val="clear" w:color="auto" w:fill="auto"/>
            <w:noWrap/>
            <w:vAlign w:val="bottom"/>
            <w:hideMark/>
          </w:tcPr>
          <w:p w14:paraId="0217FBEB"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0.9413</w:t>
            </w:r>
          </w:p>
        </w:tc>
        <w:tc>
          <w:tcPr>
            <w:tcW w:w="1231" w:type="dxa"/>
            <w:tcBorders>
              <w:left w:val="single" w:sz="12" w:space="0" w:color="auto"/>
            </w:tcBorders>
            <w:shd w:val="clear" w:color="auto" w:fill="auto"/>
            <w:noWrap/>
            <w:vAlign w:val="bottom"/>
            <w:hideMark/>
          </w:tcPr>
          <w:p w14:paraId="6D2812F3"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3000</w:t>
            </w:r>
          </w:p>
        </w:tc>
        <w:tc>
          <w:tcPr>
            <w:tcW w:w="1601" w:type="dxa"/>
            <w:shd w:val="clear" w:color="auto" w:fill="auto"/>
            <w:noWrap/>
            <w:vAlign w:val="bottom"/>
            <w:hideMark/>
          </w:tcPr>
          <w:p w14:paraId="356BF768"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0.01</w:t>
            </w:r>
          </w:p>
        </w:tc>
        <w:tc>
          <w:tcPr>
            <w:tcW w:w="1654" w:type="dxa"/>
            <w:shd w:val="clear" w:color="auto" w:fill="auto"/>
            <w:noWrap/>
            <w:vAlign w:val="bottom"/>
            <w:hideMark/>
          </w:tcPr>
          <w:p w14:paraId="09FF1665"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0.2914</w:t>
            </w:r>
          </w:p>
        </w:tc>
      </w:tr>
      <w:tr w:rsidR="002D7FCD" w:rsidRPr="00D61C4C" w14:paraId="68CE594B" w14:textId="77777777" w:rsidTr="00C53A88">
        <w:trPr>
          <w:trHeight w:val="229"/>
        </w:trPr>
        <w:tc>
          <w:tcPr>
            <w:tcW w:w="1231" w:type="dxa"/>
            <w:shd w:val="clear" w:color="auto" w:fill="auto"/>
            <w:noWrap/>
            <w:vAlign w:val="bottom"/>
            <w:hideMark/>
          </w:tcPr>
          <w:p w14:paraId="2B01B83C"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w:t>
            </w:r>
          </w:p>
        </w:tc>
        <w:tc>
          <w:tcPr>
            <w:tcW w:w="1601" w:type="dxa"/>
            <w:shd w:val="clear" w:color="auto" w:fill="auto"/>
            <w:noWrap/>
            <w:vAlign w:val="bottom"/>
            <w:hideMark/>
          </w:tcPr>
          <w:p w14:paraId="7C05B1F5"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0.002</w:t>
            </w:r>
          </w:p>
        </w:tc>
        <w:tc>
          <w:tcPr>
            <w:tcW w:w="1654" w:type="dxa"/>
            <w:tcBorders>
              <w:right w:val="single" w:sz="12" w:space="0" w:color="auto"/>
            </w:tcBorders>
            <w:shd w:val="clear" w:color="auto" w:fill="auto"/>
            <w:noWrap/>
            <w:vAlign w:val="bottom"/>
            <w:hideMark/>
          </w:tcPr>
          <w:p w14:paraId="0188EDE2"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0.9266</w:t>
            </w:r>
          </w:p>
        </w:tc>
        <w:tc>
          <w:tcPr>
            <w:tcW w:w="1231" w:type="dxa"/>
            <w:tcBorders>
              <w:left w:val="single" w:sz="12" w:space="0" w:color="auto"/>
            </w:tcBorders>
            <w:shd w:val="clear" w:color="auto" w:fill="auto"/>
            <w:noWrap/>
            <w:vAlign w:val="bottom"/>
            <w:hideMark/>
          </w:tcPr>
          <w:p w14:paraId="7D1A9D8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w:t>
            </w:r>
          </w:p>
        </w:tc>
        <w:tc>
          <w:tcPr>
            <w:tcW w:w="1601" w:type="dxa"/>
            <w:shd w:val="clear" w:color="auto" w:fill="auto"/>
            <w:noWrap/>
            <w:vAlign w:val="bottom"/>
            <w:hideMark/>
          </w:tcPr>
          <w:p w14:paraId="011A97F2"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0.05</w:t>
            </w:r>
          </w:p>
        </w:tc>
        <w:tc>
          <w:tcPr>
            <w:tcW w:w="1654" w:type="dxa"/>
            <w:shd w:val="clear" w:color="auto" w:fill="auto"/>
            <w:noWrap/>
            <w:vAlign w:val="bottom"/>
            <w:hideMark/>
          </w:tcPr>
          <w:p w14:paraId="7443D1A3"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0.2421</w:t>
            </w:r>
          </w:p>
        </w:tc>
      </w:tr>
      <w:tr w:rsidR="002D7FCD" w:rsidRPr="00D61C4C" w14:paraId="1DD51320" w14:textId="77777777" w:rsidTr="00C53A88">
        <w:trPr>
          <w:trHeight w:val="229"/>
        </w:trPr>
        <w:tc>
          <w:tcPr>
            <w:tcW w:w="1231" w:type="dxa"/>
            <w:shd w:val="clear" w:color="auto" w:fill="auto"/>
            <w:noWrap/>
            <w:vAlign w:val="bottom"/>
            <w:hideMark/>
          </w:tcPr>
          <w:p w14:paraId="4F447A05"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300</w:t>
            </w:r>
          </w:p>
        </w:tc>
        <w:tc>
          <w:tcPr>
            <w:tcW w:w="1601" w:type="dxa"/>
            <w:shd w:val="clear" w:color="auto" w:fill="auto"/>
            <w:noWrap/>
            <w:vAlign w:val="bottom"/>
            <w:hideMark/>
          </w:tcPr>
          <w:p w14:paraId="110A019D"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0.002</w:t>
            </w:r>
          </w:p>
        </w:tc>
        <w:tc>
          <w:tcPr>
            <w:tcW w:w="1654" w:type="dxa"/>
            <w:tcBorders>
              <w:right w:val="single" w:sz="12" w:space="0" w:color="auto"/>
            </w:tcBorders>
            <w:shd w:val="clear" w:color="auto" w:fill="auto"/>
            <w:noWrap/>
            <w:vAlign w:val="bottom"/>
            <w:hideMark/>
          </w:tcPr>
          <w:p w14:paraId="47EC97CF"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0.9507</w:t>
            </w:r>
          </w:p>
        </w:tc>
        <w:tc>
          <w:tcPr>
            <w:tcW w:w="1231" w:type="dxa"/>
            <w:tcBorders>
              <w:left w:val="single" w:sz="12" w:space="0" w:color="auto"/>
            </w:tcBorders>
            <w:shd w:val="clear" w:color="auto" w:fill="auto"/>
            <w:noWrap/>
            <w:vAlign w:val="bottom"/>
            <w:hideMark/>
          </w:tcPr>
          <w:p w14:paraId="5A88CDBE"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300</w:t>
            </w:r>
          </w:p>
        </w:tc>
        <w:tc>
          <w:tcPr>
            <w:tcW w:w="1601" w:type="dxa"/>
            <w:shd w:val="clear" w:color="auto" w:fill="auto"/>
            <w:noWrap/>
            <w:vAlign w:val="bottom"/>
            <w:hideMark/>
          </w:tcPr>
          <w:p w14:paraId="4D49E14B"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0.05</w:t>
            </w:r>
          </w:p>
        </w:tc>
        <w:tc>
          <w:tcPr>
            <w:tcW w:w="1654" w:type="dxa"/>
            <w:shd w:val="clear" w:color="auto" w:fill="auto"/>
            <w:noWrap/>
            <w:vAlign w:val="bottom"/>
            <w:hideMark/>
          </w:tcPr>
          <w:p w14:paraId="2654C9F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0.2411</w:t>
            </w:r>
          </w:p>
        </w:tc>
      </w:tr>
      <w:tr w:rsidR="002D7FCD" w:rsidRPr="00D61C4C" w14:paraId="28FF878E" w14:textId="77777777" w:rsidTr="00C53A88">
        <w:trPr>
          <w:trHeight w:val="229"/>
        </w:trPr>
        <w:tc>
          <w:tcPr>
            <w:tcW w:w="1231" w:type="dxa"/>
            <w:shd w:val="clear" w:color="auto" w:fill="auto"/>
            <w:noWrap/>
            <w:vAlign w:val="bottom"/>
            <w:hideMark/>
          </w:tcPr>
          <w:p w14:paraId="124B78E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500</w:t>
            </w:r>
          </w:p>
        </w:tc>
        <w:tc>
          <w:tcPr>
            <w:tcW w:w="1601" w:type="dxa"/>
            <w:shd w:val="clear" w:color="auto" w:fill="auto"/>
            <w:noWrap/>
            <w:vAlign w:val="bottom"/>
            <w:hideMark/>
          </w:tcPr>
          <w:p w14:paraId="746A44A7"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0.002</w:t>
            </w:r>
          </w:p>
        </w:tc>
        <w:tc>
          <w:tcPr>
            <w:tcW w:w="1654" w:type="dxa"/>
            <w:tcBorders>
              <w:right w:val="single" w:sz="12" w:space="0" w:color="auto"/>
            </w:tcBorders>
            <w:shd w:val="clear" w:color="auto" w:fill="auto"/>
            <w:noWrap/>
            <w:vAlign w:val="bottom"/>
            <w:hideMark/>
          </w:tcPr>
          <w:p w14:paraId="2BD8BBD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0.9444</w:t>
            </w:r>
          </w:p>
        </w:tc>
        <w:tc>
          <w:tcPr>
            <w:tcW w:w="1231" w:type="dxa"/>
            <w:tcBorders>
              <w:left w:val="single" w:sz="12" w:space="0" w:color="auto"/>
            </w:tcBorders>
            <w:shd w:val="clear" w:color="auto" w:fill="auto"/>
            <w:noWrap/>
            <w:vAlign w:val="bottom"/>
            <w:hideMark/>
          </w:tcPr>
          <w:p w14:paraId="34AB2D01"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500</w:t>
            </w:r>
          </w:p>
        </w:tc>
        <w:tc>
          <w:tcPr>
            <w:tcW w:w="1601" w:type="dxa"/>
            <w:shd w:val="clear" w:color="auto" w:fill="auto"/>
            <w:noWrap/>
            <w:vAlign w:val="bottom"/>
            <w:hideMark/>
          </w:tcPr>
          <w:p w14:paraId="25EA498B"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0.05</w:t>
            </w:r>
          </w:p>
        </w:tc>
        <w:tc>
          <w:tcPr>
            <w:tcW w:w="1654" w:type="dxa"/>
            <w:shd w:val="clear" w:color="auto" w:fill="auto"/>
            <w:noWrap/>
            <w:vAlign w:val="bottom"/>
            <w:hideMark/>
          </w:tcPr>
          <w:p w14:paraId="28142C98"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0.2254</w:t>
            </w:r>
          </w:p>
        </w:tc>
      </w:tr>
      <w:tr w:rsidR="002D7FCD" w:rsidRPr="00D61C4C" w14:paraId="6D8E8271" w14:textId="77777777" w:rsidTr="00C53A88">
        <w:trPr>
          <w:trHeight w:val="229"/>
        </w:trPr>
        <w:tc>
          <w:tcPr>
            <w:tcW w:w="1231" w:type="dxa"/>
            <w:shd w:val="clear" w:color="auto" w:fill="auto"/>
            <w:noWrap/>
            <w:vAlign w:val="bottom"/>
            <w:hideMark/>
          </w:tcPr>
          <w:p w14:paraId="6E001F3C"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1000</w:t>
            </w:r>
          </w:p>
        </w:tc>
        <w:tc>
          <w:tcPr>
            <w:tcW w:w="1601" w:type="dxa"/>
            <w:shd w:val="clear" w:color="auto" w:fill="auto"/>
            <w:noWrap/>
            <w:vAlign w:val="bottom"/>
            <w:hideMark/>
          </w:tcPr>
          <w:p w14:paraId="15BB3A0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0.002</w:t>
            </w:r>
          </w:p>
        </w:tc>
        <w:tc>
          <w:tcPr>
            <w:tcW w:w="1654" w:type="dxa"/>
            <w:tcBorders>
              <w:right w:val="single" w:sz="12" w:space="0" w:color="auto"/>
            </w:tcBorders>
            <w:shd w:val="clear" w:color="auto" w:fill="auto"/>
            <w:noWrap/>
            <w:vAlign w:val="bottom"/>
            <w:hideMark/>
          </w:tcPr>
          <w:p w14:paraId="4AAE1AD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0.9486</w:t>
            </w:r>
          </w:p>
        </w:tc>
        <w:tc>
          <w:tcPr>
            <w:tcW w:w="1231" w:type="dxa"/>
            <w:tcBorders>
              <w:left w:val="single" w:sz="12" w:space="0" w:color="auto"/>
            </w:tcBorders>
            <w:shd w:val="clear" w:color="auto" w:fill="auto"/>
            <w:noWrap/>
            <w:vAlign w:val="bottom"/>
            <w:hideMark/>
          </w:tcPr>
          <w:p w14:paraId="1448DDC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1000</w:t>
            </w:r>
          </w:p>
        </w:tc>
        <w:tc>
          <w:tcPr>
            <w:tcW w:w="1601" w:type="dxa"/>
            <w:shd w:val="clear" w:color="auto" w:fill="auto"/>
            <w:noWrap/>
            <w:vAlign w:val="bottom"/>
            <w:hideMark/>
          </w:tcPr>
          <w:p w14:paraId="4A71318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0.05</w:t>
            </w:r>
          </w:p>
        </w:tc>
        <w:tc>
          <w:tcPr>
            <w:tcW w:w="1654" w:type="dxa"/>
            <w:shd w:val="clear" w:color="auto" w:fill="auto"/>
            <w:noWrap/>
            <w:vAlign w:val="bottom"/>
            <w:hideMark/>
          </w:tcPr>
          <w:p w14:paraId="7385C2C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0.2222</w:t>
            </w:r>
          </w:p>
        </w:tc>
      </w:tr>
      <w:tr w:rsidR="002D7FCD" w:rsidRPr="00D61C4C" w14:paraId="36490085" w14:textId="77777777" w:rsidTr="00C53A88">
        <w:trPr>
          <w:trHeight w:val="229"/>
        </w:trPr>
        <w:tc>
          <w:tcPr>
            <w:tcW w:w="1231" w:type="dxa"/>
            <w:shd w:val="clear" w:color="auto" w:fill="auto"/>
            <w:noWrap/>
            <w:vAlign w:val="bottom"/>
            <w:hideMark/>
          </w:tcPr>
          <w:p w14:paraId="0F2F18C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1500</w:t>
            </w:r>
          </w:p>
        </w:tc>
        <w:tc>
          <w:tcPr>
            <w:tcW w:w="1601" w:type="dxa"/>
            <w:shd w:val="clear" w:color="auto" w:fill="auto"/>
            <w:noWrap/>
            <w:vAlign w:val="bottom"/>
            <w:hideMark/>
          </w:tcPr>
          <w:p w14:paraId="1CD610D0"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0.002</w:t>
            </w:r>
          </w:p>
        </w:tc>
        <w:tc>
          <w:tcPr>
            <w:tcW w:w="1654" w:type="dxa"/>
            <w:tcBorders>
              <w:right w:val="single" w:sz="12" w:space="0" w:color="auto"/>
            </w:tcBorders>
            <w:shd w:val="clear" w:color="auto" w:fill="auto"/>
            <w:noWrap/>
            <w:vAlign w:val="bottom"/>
            <w:hideMark/>
          </w:tcPr>
          <w:p w14:paraId="5B4FCDD5"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0.9392</w:t>
            </w:r>
          </w:p>
        </w:tc>
        <w:tc>
          <w:tcPr>
            <w:tcW w:w="1231" w:type="dxa"/>
            <w:tcBorders>
              <w:left w:val="single" w:sz="12" w:space="0" w:color="auto"/>
            </w:tcBorders>
            <w:shd w:val="clear" w:color="auto" w:fill="auto"/>
            <w:noWrap/>
            <w:vAlign w:val="bottom"/>
            <w:hideMark/>
          </w:tcPr>
          <w:p w14:paraId="1F984F27"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1500</w:t>
            </w:r>
          </w:p>
        </w:tc>
        <w:tc>
          <w:tcPr>
            <w:tcW w:w="1601" w:type="dxa"/>
            <w:shd w:val="clear" w:color="auto" w:fill="auto"/>
            <w:noWrap/>
            <w:vAlign w:val="bottom"/>
            <w:hideMark/>
          </w:tcPr>
          <w:p w14:paraId="31215ECA"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0.05</w:t>
            </w:r>
          </w:p>
        </w:tc>
        <w:tc>
          <w:tcPr>
            <w:tcW w:w="1654" w:type="dxa"/>
            <w:shd w:val="clear" w:color="auto" w:fill="auto"/>
            <w:noWrap/>
            <w:vAlign w:val="bottom"/>
            <w:hideMark/>
          </w:tcPr>
          <w:p w14:paraId="683E3A21"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0.2379</w:t>
            </w:r>
          </w:p>
        </w:tc>
      </w:tr>
      <w:tr w:rsidR="002D7FCD" w:rsidRPr="00D61C4C" w14:paraId="69B88B31" w14:textId="77777777" w:rsidTr="00C53A88">
        <w:trPr>
          <w:trHeight w:val="229"/>
        </w:trPr>
        <w:tc>
          <w:tcPr>
            <w:tcW w:w="1231" w:type="dxa"/>
            <w:shd w:val="clear" w:color="auto" w:fill="auto"/>
            <w:noWrap/>
            <w:vAlign w:val="bottom"/>
            <w:hideMark/>
          </w:tcPr>
          <w:p w14:paraId="29A5C3D0"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2000</w:t>
            </w:r>
          </w:p>
        </w:tc>
        <w:tc>
          <w:tcPr>
            <w:tcW w:w="1601" w:type="dxa"/>
            <w:shd w:val="clear" w:color="auto" w:fill="auto"/>
            <w:noWrap/>
            <w:vAlign w:val="bottom"/>
            <w:hideMark/>
          </w:tcPr>
          <w:p w14:paraId="5755BFB4"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0.002</w:t>
            </w:r>
          </w:p>
        </w:tc>
        <w:tc>
          <w:tcPr>
            <w:tcW w:w="1654" w:type="dxa"/>
            <w:tcBorders>
              <w:right w:val="single" w:sz="12" w:space="0" w:color="auto"/>
            </w:tcBorders>
            <w:shd w:val="clear" w:color="auto" w:fill="auto"/>
            <w:noWrap/>
            <w:vAlign w:val="bottom"/>
            <w:hideMark/>
          </w:tcPr>
          <w:p w14:paraId="0FA83EA0"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0.9434</w:t>
            </w:r>
          </w:p>
        </w:tc>
        <w:tc>
          <w:tcPr>
            <w:tcW w:w="1231" w:type="dxa"/>
            <w:tcBorders>
              <w:left w:val="single" w:sz="12" w:space="0" w:color="auto"/>
            </w:tcBorders>
            <w:shd w:val="clear" w:color="auto" w:fill="auto"/>
            <w:noWrap/>
            <w:vAlign w:val="bottom"/>
            <w:hideMark/>
          </w:tcPr>
          <w:p w14:paraId="4477389F"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2000</w:t>
            </w:r>
          </w:p>
        </w:tc>
        <w:tc>
          <w:tcPr>
            <w:tcW w:w="1601" w:type="dxa"/>
            <w:shd w:val="clear" w:color="auto" w:fill="auto"/>
            <w:noWrap/>
            <w:vAlign w:val="bottom"/>
            <w:hideMark/>
          </w:tcPr>
          <w:p w14:paraId="2CC403F4"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0.05</w:t>
            </w:r>
          </w:p>
        </w:tc>
        <w:tc>
          <w:tcPr>
            <w:tcW w:w="1654" w:type="dxa"/>
            <w:shd w:val="clear" w:color="auto" w:fill="auto"/>
            <w:noWrap/>
            <w:vAlign w:val="bottom"/>
            <w:hideMark/>
          </w:tcPr>
          <w:p w14:paraId="76D8797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0.2254</w:t>
            </w:r>
          </w:p>
        </w:tc>
      </w:tr>
      <w:tr w:rsidR="002D7FCD" w:rsidRPr="00D61C4C" w14:paraId="0E77AE92" w14:textId="77777777" w:rsidTr="00C53A88">
        <w:trPr>
          <w:trHeight w:val="229"/>
        </w:trPr>
        <w:tc>
          <w:tcPr>
            <w:tcW w:w="1231" w:type="dxa"/>
            <w:shd w:val="clear" w:color="auto" w:fill="auto"/>
            <w:noWrap/>
            <w:vAlign w:val="bottom"/>
            <w:hideMark/>
          </w:tcPr>
          <w:p w14:paraId="67C0C338"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2500</w:t>
            </w:r>
          </w:p>
        </w:tc>
        <w:tc>
          <w:tcPr>
            <w:tcW w:w="1601" w:type="dxa"/>
            <w:shd w:val="clear" w:color="auto" w:fill="auto"/>
            <w:noWrap/>
            <w:vAlign w:val="bottom"/>
            <w:hideMark/>
          </w:tcPr>
          <w:p w14:paraId="690E352D"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0.002</w:t>
            </w:r>
          </w:p>
        </w:tc>
        <w:tc>
          <w:tcPr>
            <w:tcW w:w="1654" w:type="dxa"/>
            <w:tcBorders>
              <w:right w:val="single" w:sz="12" w:space="0" w:color="auto"/>
            </w:tcBorders>
            <w:shd w:val="clear" w:color="auto" w:fill="auto"/>
            <w:noWrap/>
            <w:vAlign w:val="bottom"/>
            <w:hideMark/>
          </w:tcPr>
          <w:p w14:paraId="611AE68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0.9319</w:t>
            </w:r>
          </w:p>
        </w:tc>
        <w:tc>
          <w:tcPr>
            <w:tcW w:w="1231" w:type="dxa"/>
            <w:tcBorders>
              <w:left w:val="single" w:sz="12" w:space="0" w:color="auto"/>
            </w:tcBorders>
            <w:shd w:val="clear" w:color="auto" w:fill="auto"/>
            <w:noWrap/>
            <w:vAlign w:val="bottom"/>
            <w:hideMark/>
          </w:tcPr>
          <w:p w14:paraId="600A811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2500</w:t>
            </w:r>
          </w:p>
        </w:tc>
        <w:tc>
          <w:tcPr>
            <w:tcW w:w="1601" w:type="dxa"/>
            <w:shd w:val="clear" w:color="auto" w:fill="auto"/>
            <w:noWrap/>
            <w:vAlign w:val="bottom"/>
            <w:hideMark/>
          </w:tcPr>
          <w:p w14:paraId="0E07241A"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0.05</w:t>
            </w:r>
          </w:p>
        </w:tc>
        <w:tc>
          <w:tcPr>
            <w:tcW w:w="1654" w:type="dxa"/>
            <w:shd w:val="clear" w:color="auto" w:fill="auto"/>
            <w:noWrap/>
            <w:vAlign w:val="bottom"/>
            <w:hideMark/>
          </w:tcPr>
          <w:p w14:paraId="4300BDA1"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0.2285</w:t>
            </w:r>
          </w:p>
        </w:tc>
      </w:tr>
      <w:tr w:rsidR="002D7FCD" w:rsidRPr="00D61C4C" w14:paraId="0E56D1C4" w14:textId="77777777" w:rsidTr="00C53A88">
        <w:trPr>
          <w:trHeight w:val="229"/>
        </w:trPr>
        <w:tc>
          <w:tcPr>
            <w:tcW w:w="1231" w:type="dxa"/>
            <w:shd w:val="clear" w:color="auto" w:fill="auto"/>
            <w:noWrap/>
            <w:vAlign w:val="bottom"/>
            <w:hideMark/>
          </w:tcPr>
          <w:p w14:paraId="2070CBCA"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3000</w:t>
            </w:r>
          </w:p>
        </w:tc>
        <w:tc>
          <w:tcPr>
            <w:tcW w:w="1601" w:type="dxa"/>
            <w:shd w:val="clear" w:color="auto" w:fill="auto"/>
            <w:noWrap/>
            <w:vAlign w:val="bottom"/>
            <w:hideMark/>
          </w:tcPr>
          <w:p w14:paraId="2246D96E"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0.002</w:t>
            </w:r>
          </w:p>
        </w:tc>
        <w:tc>
          <w:tcPr>
            <w:tcW w:w="1654" w:type="dxa"/>
            <w:tcBorders>
              <w:right w:val="single" w:sz="12" w:space="0" w:color="auto"/>
            </w:tcBorders>
            <w:shd w:val="clear" w:color="auto" w:fill="auto"/>
            <w:noWrap/>
            <w:vAlign w:val="bottom"/>
            <w:hideMark/>
          </w:tcPr>
          <w:p w14:paraId="13100AA9"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0.9403</w:t>
            </w:r>
          </w:p>
        </w:tc>
        <w:tc>
          <w:tcPr>
            <w:tcW w:w="1231" w:type="dxa"/>
            <w:tcBorders>
              <w:left w:val="single" w:sz="12" w:space="0" w:color="auto"/>
            </w:tcBorders>
            <w:shd w:val="clear" w:color="auto" w:fill="auto"/>
            <w:noWrap/>
            <w:vAlign w:val="bottom"/>
            <w:hideMark/>
          </w:tcPr>
          <w:p w14:paraId="6975A3A0"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2500</w:t>
            </w:r>
          </w:p>
        </w:tc>
        <w:tc>
          <w:tcPr>
            <w:tcW w:w="1601" w:type="dxa"/>
            <w:shd w:val="clear" w:color="auto" w:fill="auto"/>
            <w:noWrap/>
            <w:vAlign w:val="bottom"/>
            <w:hideMark/>
          </w:tcPr>
          <w:p w14:paraId="61130DBC"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0.05</w:t>
            </w:r>
          </w:p>
        </w:tc>
        <w:tc>
          <w:tcPr>
            <w:tcW w:w="1654" w:type="dxa"/>
            <w:shd w:val="clear" w:color="auto" w:fill="auto"/>
            <w:noWrap/>
            <w:vAlign w:val="bottom"/>
            <w:hideMark/>
          </w:tcPr>
          <w:p w14:paraId="3302D29E"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0.2159</w:t>
            </w:r>
          </w:p>
        </w:tc>
      </w:tr>
      <w:tr w:rsidR="002D7FCD" w:rsidRPr="00D61C4C" w14:paraId="00FFE14F" w14:textId="77777777" w:rsidTr="00C53A88">
        <w:trPr>
          <w:trHeight w:val="229"/>
        </w:trPr>
        <w:tc>
          <w:tcPr>
            <w:tcW w:w="1231" w:type="dxa"/>
            <w:shd w:val="clear" w:color="auto" w:fill="auto"/>
            <w:noWrap/>
            <w:vAlign w:val="bottom"/>
            <w:hideMark/>
          </w:tcPr>
          <w:p w14:paraId="33BA01EE"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200</w:t>
            </w:r>
          </w:p>
        </w:tc>
        <w:tc>
          <w:tcPr>
            <w:tcW w:w="1601" w:type="dxa"/>
            <w:shd w:val="clear" w:color="auto" w:fill="auto"/>
            <w:noWrap/>
            <w:vAlign w:val="bottom"/>
            <w:hideMark/>
          </w:tcPr>
          <w:p w14:paraId="01E8C402"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0.005</w:t>
            </w:r>
          </w:p>
        </w:tc>
        <w:tc>
          <w:tcPr>
            <w:tcW w:w="1654" w:type="dxa"/>
            <w:tcBorders>
              <w:right w:val="single" w:sz="12" w:space="0" w:color="auto"/>
            </w:tcBorders>
            <w:shd w:val="clear" w:color="auto" w:fill="auto"/>
            <w:noWrap/>
            <w:vAlign w:val="bottom"/>
            <w:hideMark/>
          </w:tcPr>
          <w:p w14:paraId="59B42B36"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0.9361</w:t>
            </w:r>
          </w:p>
        </w:tc>
        <w:tc>
          <w:tcPr>
            <w:tcW w:w="1231" w:type="dxa"/>
            <w:tcBorders>
              <w:left w:val="single" w:sz="12" w:space="0" w:color="auto"/>
            </w:tcBorders>
            <w:shd w:val="clear" w:color="auto" w:fill="auto"/>
            <w:noWrap/>
            <w:vAlign w:val="bottom"/>
            <w:hideMark/>
          </w:tcPr>
          <w:p w14:paraId="6FEA9015"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3000</w:t>
            </w:r>
          </w:p>
        </w:tc>
        <w:tc>
          <w:tcPr>
            <w:tcW w:w="1601" w:type="dxa"/>
            <w:shd w:val="clear" w:color="auto" w:fill="auto"/>
            <w:noWrap/>
            <w:vAlign w:val="bottom"/>
            <w:hideMark/>
          </w:tcPr>
          <w:p w14:paraId="14A661D4"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eastAsia="Times New Roman" w:hAnsi="Times New Roman" w:cs="Times New Roman"/>
                <w:color w:val="000000"/>
                <w:sz w:val="20"/>
                <w:szCs w:val="20"/>
              </w:rPr>
              <w:t>0.05</w:t>
            </w:r>
          </w:p>
        </w:tc>
        <w:tc>
          <w:tcPr>
            <w:tcW w:w="1654" w:type="dxa"/>
            <w:shd w:val="clear" w:color="auto" w:fill="auto"/>
            <w:noWrap/>
            <w:vAlign w:val="bottom"/>
            <w:hideMark/>
          </w:tcPr>
          <w:p w14:paraId="4E03C095" w14:textId="77777777" w:rsidR="00873DC6" w:rsidRPr="00D61C4C" w:rsidRDefault="00B33972" w:rsidP="00873DC6">
            <w:pPr>
              <w:spacing w:after="0" w:line="240" w:lineRule="auto"/>
              <w:jc w:val="center"/>
              <w:rPr>
                <w:rFonts w:ascii="Times New Roman" w:eastAsia="Times New Roman" w:hAnsi="Times New Roman" w:cs="Times New Roman"/>
                <w:color w:val="000000"/>
                <w:sz w:val="20"/>
                <w:szCs w:val="20"/>
              </w:rPr>
            </w:pPr>
            <w:r w:rsidRPr="00D61C4C">
              <w:rPr>
                <w:rFonts w:ascii="Times New Roman" w:hAnsi="Times New Roman" w:cs="Times New Roman"/>
                <w:color w:val="000000"/>
                <w:sz w:val="20"/>
                <w:szCs w:val="20"/>
              </w:rPr>
              <w:t>0.2170</w:t>
            </w:r>
          </w:p>
        </w:tc>
      </w:tr>
    </w:tbl>
    <w:p w14:paraId="73734A9E" w14:textId="77777777" w:rsidR="00873DC6" w:rsidRPr="00551F96" w:rsidRDefault="00873DC6">
      <w:pPr>
        <w:rPr>
          <w:rFonts w:ascii="Times New Roman" w:hAnsi="Times New Roman" w:cs="Times New Roman"/>
          <w:noProof/>
        </w:rPr>
      </w:pPr>
    </w:p>
    <w:p w14:paraId="29029513" w14:textId="77777777" w:rsidR="00A52E7E" w:rsidRPr="00551F96" w:rsidRDefault="00A52E7E">
      <w:pPr>
        <w:rPr>
          <w:rFonts w:ascii="Times New Roman" w:hAnsi="Times New Roman" w:cs="Times New Roman"/>
          <w:noProof/>
        </w:rPr>
      </w:pPr>
    </w:p>
    <w:p w14:paraId="631DBAB7" w14:textId="77777777" w:rsidR="00A52E7E" w:rsidRPr="00551F96" w:rsidRDefault="00A52E7E">
      <w:pPr>
        <w:rPr>
          <w:rFonts w:ascii="Times New Roman" w:hAnsi="Times New Roman" w:cs="Times New Roman"/>
        </w:rPr>
      </w:pPr>
    </w:p>
    <w:sectPr w:rsidR="00A52E7E" w:rsidRPr="0055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xNja0MDY2szA2MzJS0lEKTi0uzszPAykwrAUAMmZiLCwAAAA="/>
  </w:docVars>
  <w:rsids>
    <w:rsidRoot w:val="009B27D5"/>
    <w:rsid w:val="0003715F"/>
    <w:rsid w:val="001371D5"/>
    <w:rsid w:val="002B1A6D"/>
    <w:rsid w:val="002D7FCD"/>
    <w:rsid w:val="004D34F9"/>
    <w:rsid w:val="00551F96"/>
    <w:rsid w:val="00873DC6"/>
    <w:rsid w:val="009017A3"/>
    <w:rsid w:val="009B27D5"/>
    <w:rsid w:val="00A52E7E"/>
    <w:rsid w:val="00B33972"/>
    <w:rsid w:val="00B472D7"/>
    <w:rsid w:val="00B9071E"/>
    <w:rsid w:val="00BA3F76"/>
    <w:rsid w:val="00C43C3C"/>
    <w:rsid w:val="00C53A88"/>
    <w:rsid w:val="00C94A30"/>
    <w:rsid w:val="00CD752F"/>
    <w:rsid w:val="00D61C4C"/>
    <w:rsid w:val="00D9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A1B9"/>
  <w15:chartTrackingRefBased/>
  <w15:docId w15:val="{55613189-B2A5-430D-9C50-247EA3FD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7A3"/>
    <w:rPr>
      <w:rFonts w:ascii="Segoe UI" w:hAnsi="Segoe UI" w:cs="Segoe UI"/>
      <w:sz w:val="18"/>
      <w:szCs w:val="18"/>
    </w:rPr>
  </w:style>
  <w:style w:type="paragraph" w:customStyle="1" w:styleId="MDPI51figurecaption">
    <w:name w:val="MDPI_5.1_figure_caption"/>
    <w:qFormat/>
    <w:rsid w:val="00873DC6"/>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41tablecaption">
    <w:name w:val="MDPI_4.1_table_caption"/>
    <w:qFormat/>
    <w:rsid w:val="00873DC6"/>
    <w:pPr>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character" w:customStyle="1" w:styleId="Heading1Char">
    <w:name w:val="Heading 1 Char"/>
    <w:basedOn w:val="DefaultParagraphFont"/>
    <w:link w:val="Heading1"/>
    <w:uiPriority w:val="9"/>
    <w:rsid w:val="00C53A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Raihanul Bari Tanvir</dc:creator>
  <cp:lastModifiedBy>Raihanul Bari Tanvir</cp:lastModifiedBy>
  <cp:revision>24</cp:revision>
  <dcterms:created xsi:type="dcterms:W3CDTF">2021-06-23T20:57:00Z</dcterms:created>
  <dcterms:modified xsi:type="dcterms:W3CDTF">2021-08-03T03:02:00Z</dcterms:modified>
</cp:coreProperties>
</file>