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E3B0F" w14:textId="22990727" w:rsidR="00E22D8F" w:rsidRDefault="00375DF1" w:rsidP="00375DF1">
      <w:pPr>
        <w:pStyle w:val="ListParagraph"/>
        <w:numPr>
          <w:ilvl w:val="0"/>
          <w:numId w:val="1"/>
        </w:numPr>
        <w:ind w:firstLineChars="0"/>
      </w:pPr>
      <w:hyperlink r:id="rId5" w:history="1">
        <w:r w:rsidRPr="00BB7AF9">
          <w:rPr>
            <w:rStyle w:val="Hyperlink"/>
          </w:rPr>
          <w:t>https://www.cnblogs.com/tangyanbo/p/4462734.html</w:t>
        </w:r>
      </w:hyperlink>
    </w:p>
    <w:p w14:paraId="63B425DA" w14:textId="4665DF74" w:rsidR="00375DF1" w:rsidRDefault="00375DF1" w:rsidP="00375DF1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sql</w:t>
      </w:r>
      <w:r>
        <w:rPr>
          <w:rFonts w:hint="eastAsia"/>
        </w:rPr>
        <w:t>优化，提高效率</w:t>
      </w:r>
      <w:bookmarkStart w:id="0" w:name="_GoBack"/>
      <w:bookmarkEnd w:id="0"/>
    </w:p>
    <w:sectPr w:rsidR="00375D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9A5D8B"/>
    <w:multiLevelType w:val="hybridMultilevel"/>
    <w:tmpl w:val="817C050C"/>
    <w:lvl w:ilvl="0" w:tplc="3A6A6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E4D"/>
    <w:rsid w:val="00375DF1"/>
    <w:rsid w:val="00CA1EAE"/>
    <w:rsid w:val="00E22D8F"/>
    <w:rsid w:val="00EB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21D4"/>
  <w15:chartTrackingRefBased/>
  <w15:docId w15:val="{2CD8A38C-F4D9-4930-B4AB-BF48019BC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5D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5DF1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375D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tangyanbo/p/446273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Wang</dc:creator>
  <cp:keywords/>
  <dc:description/>
  <cp:lastModifiedBy>Joni Wang</cp:lastModifiedBy>
  <cp:revision>2</cp:revision>
  <dcterms:created xsi:type="dcterms:W3CDTF">2019-11-25T05:03:00Z</dcterms:created>
  <dcterms:modified xsi:type="dcterms:W3CDTF">2019-11-25T05:03:00Z</dcterms:modified>
</cp:coreProperties>
</file>