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A typical fetch request consists of two </w:t>
      </w:r>
      <w:r>
        <w:rPr>
          <w:rStyle w:val="7"/>
          <w:rFonts w:ascii="Consolas" w:hAnsi="Consolas" w:eastAsia="Consolas" w:cs="Consolas"/>
          <w:i w:val="0"/>
          <w:caps w:val="0"/>
          <w:color w:val="333333"/>
          <w:spacing w:val="0"/>
          <w:sz w:val="19"/>
          <w:szCs w:val="19"/>
          <w:bdr w:val="none" w:color="auto" w:sz="0" w:space="0"/>
          <w:shd w:val="clear" w:fill="F5F2F0"/>
        </w:rPr>
        <w:t>await</w:t>
      </w:r>
      <w:r>
        <w:rPr>
          <w:rFonts w:hint="default" w:ascii="Segoe UI" w:hAnsi="Segoe UI" w:eastAsia="Segoe UI" w:cs="Segoe UI"/>
          <w:i w:val="0"/>
          <w:caps w:val="0"/>
          <w:color w:val="333333"/>
          <w:spacing w:val="0"/>
          <w:sz w:val="19"/>
          <w:szCs w:val="19"/>
          <w:bdr w:val="none" w:color="auto" w:sz="0" w:space="0"/>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bdr w:val="none" w:color="auto" w:sz="0" w:space="0"/>
          <w:shd w:val="clear" w:fill="F5F2F0"/>
        </w:rPr>
      </w:pPr>
      <w:r>
        <w:rPr>
          <w:rFonts w:hint="default" w:ascii="Consolas" w:hAnsi="Consolas" w:eastAsia="Consolas" w:cs="Consolas"/>
          <w:i w:val="0"/>
          <w:caps w:val="0"/>
          <w:color w:val="0077AA"/>
          <w:spacing w:val="0"/>
          <w:sz w:val="19"/>
          <w:szCs w:val="19"/>
          <w:bdr w:val="none" w:color="auto" w:sz="0" w:space="0"/>
          <w:shd w:val="clear" w:fill="F5F2F0"/>
        </w:rPr>
        <w:t>let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response </w:t>
      </w:r>
      <w:r>
        <w:rPr>
          <w:rFonts w:hint="default" w:ascii="Consolas" w:hAnsi="Consolas" w:eastAsia="Consolas" w:cs="Consolas"/>
          <w:i w:val="0"/>
          <w:caps w:val="0"/>
          <w:color w:val="A67F5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0077AA"/>
          <w:spacing w:val="0"/>
          <w:sz w:val="19"/>
          <w:szCs w:val="19"/>
          <w:bdr w:val="none" w:color="auto" w:sz="0" w:space="0"/>
          <w:shd w:val="clear" w:fill="F5F2F0"/>
        </w:rPr>
        <w:t>await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333333"/>
          <w:spacing w:val="0"/>
          <w:sz w:val="19"/>
          <w:szCs w:val="19"/>
          <w:bdr w:val="none" w:color="auto" w:sz="0" w:space="0"/>
          <w:shd w:val="clear" w:fill="F5F2F0"/>
        </w:rPr>
        <w:t>fetch</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url</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options</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708090"/>
          <w:spacing w:val="0"/>
          <w:sz w:val="19"/>
          <w:szCs w:val="19"/>
          <w:bdr w:val="none" w:color="auto" w:sz="0" w:space="0"/>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bookmarkStart w:id="0" w:name="_GoBack"/>
      <w:bookmarkEnd w:id="0"/>
      <w:r>
        <w:rPr>
          <w:rFonts w:hint="default" w:ascii="Consolas" w:hAnsi="Consolas" w:eastAsia="Consolas" w:cs="Consolas"/>
          <w:i w:val="0"/>
          <w:caps w:val="0"/>
          <w:color w:val="0077AA"/>
          <w:spacing w:val="0"/>
          <w:sz w:val="19"/>
          <w:szCs w:val="19"/>
          <w:bdr w:val="none" w:color="auto" w:sz="0" w:space="0"/>
          <w:shd w:val="clear" w:fill="F5F2F0"/>
        </w:rPr>
        <w:t>let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result </w:t>
      </w:r>
      <w:r>
        <w:rPr>
          <w:rFonts w:hint="default" w:ascii="Consolas" w:hAnsi="Consolas" w:eastAsia="Consolas" w:cs="Consolas"/>
          <w:i w:val="0"/>
          <w:caps w:val="0"/>
          <w:color w:val="A67F5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0077AA"/>
          <w:spacing w:val="0"/>
          <w:sz w:val="19"/>
          <w:szCs w:val="19"/>
          <w:bdr w:val="none" w:color="auto" w:sz="0" w:space="0"/>
          <w:shd w:val="clear" w:fill="F5F2F0"/>
        </w:rPr>
        <w:t>await</w:t>
      </w:r>
      <w:r>
        <w:rPr>
          <w:rStyle w:val="7"/>
          <w:rFonts w:hint="default" w:ascii="Consolas" w:hAnsi="Consolas" w:eastAsia="Consolas" w:cs="Consolas"/>
          <w:i w:val="0"/>
          <w:caps w:val="0"/>
          <w:color w:val="333333"/>
          <w:spacing w:val="0"/>
          <w:sz w:val="19"/>
          <w:szCs w:val="19"/>
          <w:bdr w:val="none" w:color="auto" w:sz="0" w:space="0"/>
          <w:shd w:val="clear" w:fill="F5F2F0"/>
        </w:rPr>
        <w:t xml:space="preserve"> response</w:t>
      </w:r>
      <w:r>
        <w:rPr>
          <w:rFonts w:hint="default" w:ascii="Consolas" w:hAnsi="Consolas" w:eastAsia="Consolas" w:cs="Consolas"/>
          <w:i w:val="0"/>
          <w:caps w:val="0"/>
          <w:color w:val="999999"/>
          <w:spacing w:val="0"/>
          <w:sz w:val="19"/>
          <w:szCs w:val="19"/>
          <w:bdr w:val="none" w:color="auto" w:sz="0" w:space="0"/>
          <w:shd w:val="clear" w:fill="F5F2F0"/>
        </w:rPr>
        <w:t>.</w:t>
      </w:r>
      <w:r>
        <w:rPr>
          <w:rFonts w:hint="default" w:ascii="Consolas" w:hAnsi="Consolas" w:eastAsia="Consolas" w:cs="Consolas"/>
          <w:i w:val="0"/>
          <w:caps w:val="0"/>
          <w:color w:val="333333"/>
          <w:spacing w:val="0"/>
          <w:sz w:val="19"/>
          <w:szCs w:val="19"/>
          <w:bdr w:val="none" w:color="auto" w:sz="0" w:space="0"/>
          <w:shd w:val="clear" w:fill="F5F2F0"/>
        </w:rPr>
        <w:t>json</w:t>
      </w:r>
      <w:r>
        <w:rPr>
          <w:rFonts w:hint="default" w:ascii="Consolas" w:hAnsi="Consolas" w:eastAsia="Consolas" w:cs="Consolas"/>
          <w:i w:val="0"/>
          <w:caps w:val="0"/>
          <w:color w:val="999999"/>
          <w:spacing w:val="0"/>
          <w:sz w:val="19"/>
          <w:szCs w:val="19"/>
          <w:bdr w:val="none" w:color="auto" w:sz="0" w:space="0"/>
          <w:shd w:val="clear" w:fill="F5F2F0"/>
        </w:rPr>
        <w:t>();</w:t>
      </w:r>
      <w:r>
        <w:rPr>
          <w:rStyle w:val="7"/>
          <w:rFonts w:hint="default" w:ascii="Consolas" w:hAnsi="Consolas" w:eastAsia="Consolas" w:cs="Consolas"/>
          <w:i w:val="0"/>
          <w:caps w:val="0"/>
          <w:color w:val="333333"/>
          <w:spacing w:val="0"/>
          <w:sz w:val="19"/>
          <w:szCs w:val="19"/>
          <w:bdr w:val="none" w:color="auto" w:sz="0" w:space="0"/>
          <w:shd w:val="clear" w:fill="F5F2F0"/>
        </w:rPr>
        <w:t xml:space="preserve"> </w:t>
      </w:r>
      <w:r>
        <w:rPr>
          <w:rFonts w:hint="default" w:ascii="Consolas" w:hAnsi="Consolas" w:eastAsia="Consolas" w:cs="Consolas"/>
          <w:i w:val="0"/>
          <w:caps w:val="0"/>
          <w:color w:val="708090"/>
          <w:spacing w:val="0"/>
          <w:sz w:val="19"/>
          <w:szCs w:val="19"/>
          <w:bdr w:val="none" w:color="auto" w:sz="0" w:space="0"/>
          <w:shd w:val="clear" w:fill="F5F2F0"/>
        </w:rPr>
        <w:t>// read body as json</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42639A6"/>
    <w:multiLevelType w:val="singleLevel"/>
    <w:tmpl w:val="342639A6"/>
    <w:lvl w:ilvl="0" w:tentative="0">
      <w:start w:val="1"/>
      <w:numFmt w:val="decimal"/>
      <w:suff w:val="space"/>
      <w:lvlText w:val="%1."/>
      <w:lvlJc w:val="left"/>
    </w:lvl>
  </w:abstractNum>
  <w:abstractNum w:abstractNumId="17">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FB51945"/>
    <w:multiLevelType w:val="singleLevel"/>
    <w:tmpl w:val="6FB51945"/>
    <w:lvl w:ilvl="0" w:tentative="0">
      <w:start w:val="56"/>
      <w:numFmt w:val="decimal"/>
      <w:suff w:val="space"/>
      <w:lvlText w:val="%1."/>
      <w:lvlJc w:val="left"/>
    </w:lvl>
  </w:abstractNum>
  <w:abstractNum w:abstractNumId="2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4"/>
  </w:num>
  <w:num w:numId="5">
    <w:abstractNumId w:val="22"/>
  </w:num>
  <w:num w:numId="6">
    <w:abstractNumId w:val="15"/>
  </w:num>
  <w:num w:numId="7">
    <w:abstractNumId w:val="0"/>
  </w:num>
  <w:num w:numId="8">
    <w:abstractNumId w:val="18"/>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6"/>
  </w:num>
  <w:num w:numId="17">
    <w:abstractNumId w:val="20"/>
  </w:num>
  <w:num w:numId="18">
    <w:abstractNumId w:val="5"/>
  </w:num>
  <w:num w:numId="19">
    <w:abstractNumId w:val="23"/>
  </w:num>
  <w:num w:numId="20">
    <w:abstractNumId w:val="12"/>
  </w:num>
  <w:num w:numId="21">
    <w:abstractNumId w:val="6"/>
  </w:num>
  <w:num w:numId="22">
    <w:abstractNumId w:val="17"/>
  </w:num>
  <w:num w:numId="23">
    <w:abstractNumId w:val="19"/>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42E7C03"/>
    <w:rsid w:val="247F5B96"/>
    <w:rsid w:val="24ED6830"/>
    <w:rsid w:val="26255311"/>
    <w:rsid w:val="267D095D"/>
    <w:rsid w:val="28BE34F9"/>
    <w:rsid w:val="2AB23785"/>
    <w:rsid w:val="2AE640CC"/>
    <w:rsid w:val="2BDE3D41"/>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46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2020-09-08T12:13:41Z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