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 </w:t>
      </w:r>
      <w:r>
        <w:rPr>
          <w:rStyle w:val="7"/>
          <w:rFonts w:ascii="Consolas" w:hAnsi="Consolas" w:eastAsia="Consolas" w:cs="Consolas"/>
          <w:i w:val="0"/>
          <w:caps w:val="0"/>
          <w:color w:val="333333"/>
          <w:spacing w:val="0"/>
          <w:sz w:val="19"/>
          <w:szCs w:val="19"/>
          <w:bdr w:val="none" w:color="auto" w:sz="0" w:space="0"/>
          <w:shd w:val="clear" w:fill="F5F2F0"/>
        </w:rPr>
        <w:t>input</w:t>
      </w:r>
      <w:r>
        <w:rPr>
          <w:rFonts w:hint="default" w:ascii="Segoe UI" w:hAnsi="Segoe UI" w:eastAsia="Segoe UI" w:cs="Segoe UI"/>
          <w:i w:val="0"/>
          <w:caps w:val="0"/>
          <w:color w:val="333333"/>
          <w:spacing w:val="0"/>
          <w:sz w:val="19"/>
          <w:szCs w:val="19"/>
          <w:bdr w:val="none" w:color="auto" w:sz="0" w:space="0"/>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So we can’t use </w:t>
      </w:r>
      <w:r>
        <w:rPr>
          <w:rStyle w:val="7"/>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bookmarkStart w:id="0" w:name="_GoBack"/>
      <w:bookmarkEnd w:id="0"/>
      <w:r>
        <w:rPr>
          <w:rFonts w:hint="default" w:ascii="Segoe UI" w:hAnsi="Segoe UI" w:eastAsia="Segoe UI" w:cs="Segoe UI"/>
          <w:i w:val="0"/>
          <w:caps w:val="0"/>
          <w:color w:val="333333"/>
          <w:spacing w:val="0"/>
          <w:sz w:val="19"/>
          <w:szCs w:val="19"/>
          <w:shd w:val="clear" w:fill="FFFFFF"/>
        </w:rPr>
        <w: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12607B"/>
    <w:rsid w:val="3DC13365"/>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217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2020-08-27T11:03:32Z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