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>
      <w:pPr>
        <w:ind w:firstLine="420" w:firstLineChars="200"/>
      </w:pPr>
      <w:r>
        <w:t>Solution:</w:t>
      </w:r>
    </w:p>
    <w:p>
      <w:pPr>
        <w:ind w:left="525" w:leftChars="200" w:hanging="105" w:hangingChars="50"/>
      </w:pPr>
      <w:r>
        <w:t>Go to C:\Windows\temp, right click the folder. Select security, click edit, select users(….), click full control.</w:t>
      </w:r>
    </w:p>
    <w:p>
      <w:pPr>
        <w:ind w:firstLine="420" w:firstLineChars="200"/>
      </w:pPr>
      <w:r>
        <w:drawing>
          <wp:inline distT="0" distB="0" distL="0" distR="0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Fix a vulnerable npm package in package-lock.json: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npm audit fix, npm will install latest version of package automatically.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B14"/>
    <w:multiLevelType w:val="multilevel"/>
    <w:tmpl w:val="03CA0B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27"/>
    <w:rsid w:val="00AC54E1"/>
    <w:rsid w:val="00CA1EAE"/>
    <w:rsid w:val="00D02D27"/>
    <w:rsid w:val="00E22D8F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150</Characters>
  <Lines>1</Lines>
  <Paragraphs>1</Paragraphs>
  <TotalTime>6</TotalTime>
  <ScaleCrop>false</ScaleCrop>
  <LinksUpToDate>false</LinksUpToDate>
  <CharactersWithSpaces>175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2019-10-23T06:03:00Z</dcterms:created>
  <dc:creator>Joni Wang</dc:creator>
  <cp:lastModifiedBy>fphwp</cp:lastModifiedBy>
  <dcterms:modified xsi:type="dcterms:W3CDTF">2019-11-04T10:52:14Z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