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bookmarkStart w:id="0" w:name="_GoBack"/>
      <w:bookmarkEnd w:id="0"/>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118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2020-09-17T11:56:25Z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