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认证服务2-非对称加密方式（公钥密钥）</w:t>
      </w:r>
    </w:p>
    <w:p>
      <w:pPr>
        <w:pStyle w:val="3"/>
        <w:rPr>
          <w:rFonts w:hint="eastAsia"/>
        </w:rPr>
      </w:pPr>
      <w:r>
        <w:t>生成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"https://www.baidu.com/s?wd=JKS&amp;tn=24004469_oem_dg&amp;rsv_dl=gh_pl_sl_csd" \t "https://blog.csdn.net/buxiaoxia/article/details/_blank" </w:instrText>
      </w:r>
      <w:r>
        <w:rPr>
          <w:rFonts w:hint="eastAsia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FFFFFF"/>
        </w:rPr>
        <w:t>JKS</w:t>
      </w:r>
      <w:r>
        <w:rPr>
          <w:rFonts w:hint="eastAsia"/>
        </w:rPr>
        <w:fldChar w:fldCharType="end"/>
      </w:r>
      <w:r>
        <w:rPr>
          <w:rFonts w:hint="eastAsia"/>
        </w:rPr>
        <w:t>文件</w:t>
      </w:r>
    </w:p>
    <w:p>
      <w:pPr>
        <w:rPr>
          <w:rFonts w:hint="eastAsia"/>
        </w:rPr>
      </w:pPr>
      <w:r>
        <w:rPr>
          <w:rFonts w:hint="eastAsia"/>
        </w:rPr>
        <w:t xml:space="preserve">keytool -genkeypair -alias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mytest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 -keyalg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RSA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 -keypass 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mypass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 -keystore mytest.jks -storepass 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mypass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功能：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创建一个别名为</w:t>
      </w:r>
      <w:r>
        <w:rPr>
          <w:rFonts w:hint="eastAsia"/>
        </w:rPr>
        <w:t>mytest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的证书，该证书存放在名为test.keystore的密钥库中，若test.keystore密钥库不存在则创建。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参数说明：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-genkeypair：生成一对非对称密钥;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-alias：指定密钥对的别名，该别名是公开的;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-keyalg：指定加密算法，本例中的采用通用的RAS加密算法;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/>
        </w:rPr>
        <w:t>-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keypass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指定别名条目的密码(私钥的密码)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-keystore:密钥库的路径及名称，不指定的话，默认在操作系统的用户目录下生成一个".keystore"的文件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指定密钥库的密码(获取keystore信息所需的密码)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</w:pPr>
      <w:r>
        <w:rPr>
          <w:rFonts w:hint="eastAsia"/>
        </w:rPr>
        <w:t>导出公钥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keytool -list -rfc --keystore mytest.jks | openssl x509 -inform pem -pubkey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spacing w:before="0" w:beforeAutospacing="0" w:after="0" w:afterAutospacing="0"/>
        <w:ind w:left="0" w:right="0"/>
        <w:jc w:val="right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t>参考：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instrText xml:space="preserve"> HYPERLINK "https://blog.csdn.net/bao19901210/article/details/79629112" </w:instrTex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t>https://blog.csdn.net/bao19901210/article/details/79629112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instrText xml:space="preserve"> HYPERLINK "https://blog.csdn.net/buxiaoxia/article/details/64123823" </w:instrTex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t>https://blog.csdn.net/buxiaoxia/article/details/64123823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6C30"/>
    <w:rsid w:val="067052D5"/>
    <w:rsid w:val="0EAB7BC0"/>
    <w:rsid w:val="1FF331C5"/>
    <w:rsid w:val="253A138B"/>
    <w:rsid w:val="2A19076A"/>
    <w:rsid w:val="30403496"/>
    <w:rsid w:val="311801D2"/>
    <w:rsid w:val="404F0AF3"/>
    <w:rsid w:val="414C08CC"/>
    <w:rsid w:val="44BE5F5C"/>
    <w:rsid w:val="4831568C"/>
    <w:rsid w:val="48F779A7"/>
    <w:rsid w:val="4A7229D0"/>
    <w:rsid w:val="4C612D21"/>
    <w:rsid w:val="62D6247A"/>
    <w:rsid w:val="63E468CD"/>
    <w:rsid w:val="691551F7"/>
    <w:rsid w:val="695071A0"/>
    <w:rsid w:val="700D0F11"/>
    <w:rsid w:val="724F71E9"/>
    <w:rsid w:val="73806F71"/>
    <w:rsid w:val="7815018F"/>
    <w:rsid w:val="7D80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lulu</dc:creator>
  <cp:lastModifiedBy>lulu</cp:lastModifiedBy>
  <dcterms:modified xsi:type="dcterms:W3CDTF">2019-02-21T07:37:15Z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