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326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11/4/2015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Boolean types are represented on a byte even though one might expect a bit would suffice because of addressing limitations. A byte is the smallest possible address, so a Boolean is usually represented on a byte and not a bit.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Consider the following code fragment: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typedef union</w:t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float y;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 u ;</w:t>
        <w:tab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u test;</w:t>
        <w:tab/>
        <w:tab/>
        <w:tab/>
        <w:tab/>
        <w:t xml:space="preserve">//create a union object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test.x = 1065353216;</w:t>
        <w:tab/>
        <w:tab/>
        <w:t xml:space="preserve">//assign the int value of the union 1065353216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printf("%i\n", test.x);</w:t>
        <w:tab/>
        <w:tab/>
        <w:t xml:space="preserve">//prints int 1065353216, interpreting the bits using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//representation of an int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printf("%f\n", test.y);</w:t>
        <w:tab/>
        <w:tab/>
        <w:t xml:space="preserve">//prints float 1.000000, using the same bits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//but interpreting them using representation of float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code snippet shows a union being used for a non-converting typecast in C. The union is first assigned an integer value, which is printed as 1065353216 to console.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Because of the properties of the union in C, attempting to then print the the float contained in the union performs a non-converting typecast. The bits that are used to represent the integer 1065353216 are interpreted using the representation of a float. In this case, the bits that represent integer 1065353216 represent the float 1.000000, which is printed to the console.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 conversion has occurred- only the bits underlying a value of one type have been interpreted as if they represented a value of another type.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a. Under structural equivalence, a b c and d are all equivalent.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b. Under strict name equivalence, only a and b are equivalent.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c. Under loose name equivalence, only a b and c are equivalent.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program produces an error during runtime due to an attempt to access a garbage memory location. That is to say: p is modified within the allocate_node function to point to the allocated location, but this change is lost when leaving allocate_node because p was passed by value. The program then attempts to access memory at the garbage value p had when initialized and produces a runtime error.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opted to fix this issue by making allocate_node take a pointer to a pointer, which is then dereferenced in order to allocate the memory, and passing allocate_node the address of p within main. This sidesteps the pass by value issue- the “outer” pointer isn’t modified at all, but the “inner” one is, and that change will stick when leaving allocate_node.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revised code enables the program to run correctly: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y;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 Foo;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void allocate_node (Foo **f) //function now expects pointer to pointer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*f = (Foo *) malloc ( sizeof (Foo) ); //malloc at dereference of f, ie “inner” pointer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Foo * p;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allocate_node (&amp;p); //pass address of p, so pointer to pointer is being passed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p-&gt;x = 2;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p-&gt;y = 3;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free(p);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