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9DD" w:rsidRDefault="008364F3">
      <w:pPr>
        <w:pStyle w:val="Title"/>
        <w:jc w:val="center"/>
        <w:rPr>
          <w:sz w:val="40"/>
        </w:rPr>
      </w:pPr>
      <w:r>
        <w:rPr>
          <w:sz w:val="40"/>
        </w:rPr>
        <w:t>CPE 400/600: Computer Communication Networks</w:t>
      </w:r>
    </w:p>
    <w:p w:rsidR="00B059DD" w:rsidRDefault="008364F3">
      <w:pPr>
        <w:jc w:val="center"/>
      </w:pPr>
      <w:proofErr w:type="spellStart"/>
      <w:r>
        <w:t>NAME</w:t>
      </w:r>
      <w:proofErr w:type="gramStart"/>
      <w:r>
        <w:t>:</w:t>
      </w:r>
      <w:r w:rsidRPr="008364F3">
        <w:rPr>
          <w:u w:val="single"/>
        </w:rPr>
        <w:t>_</w:t>
      </w:r>
      <w:proofErr w:type="gramEnd"/>
      <w:r w:rsidRPr="008364F3">
        <w:rPr>
          <w:u w:val="single"/>
        </w:rPr>
        <w:t>__</w:t>
      </w:r>
      <w:r>
        <w:rPr>
          <w:u w:val="single"/>
        </w:rPr>
        <w:t>Patrick</w:t>
      </w:r>
      <w:proofErr w:type="spellEnd"/>
      <w:r>
        <w:rPr>
          <w:u w:val="single"/>
        </w:rPr>
        <w:t xml:space="preserve"> Austin___</w:t>
      </w:r>
      <w:r w:rsidRPr="008364F3">
        <w:rPr>
          <w:u w:val="single"/>
        </w:rPr>
        <w:t xml:space="preserve">________________________________ </w:t>
      </w:r>
      <w:r>
        <w:t>CPE400/600:</w:t>
      </w:r>
      <w:r>
        <w:rPr>
          <w:u w:val="single"/>
        </w:rPr>
        <w:t xml:space="preserve">     40</w:t>
      </w:r>
      <w:r w:rsidRPr="008364F3">
        <w:rPr>
          <w:u w:val="single"/>
        </w:rPr>
        <w:t xml:space="preserve">0       </w:t>
      </w:r>
    </w:p>
    <w:p w:rsidR="00B059DD" w:rsidRDefault="00B059DD">
      <w:pPr>
        <w:jc w:val="center"/>
        <w:rPr>
          <w:i/>
        </w:rPr>
      </w:pPr>
    </w:p>
    <w:p w:rsidR="00B059DD" w:rsidRDefault="008364F3" w:rsidP="008364F3">
      <w:pPr>
        <w:jc w:val="center"/>
        <w:rPr>
          <w:b/>
          <w:u w:val="single"/>
        </w:rPr>
      </w:pPr>
      <w:r>
        <w:rPr>
          <w:b/>
        </w:rPr>
        <w:t xml:space="preserve">HW 2 </w:t>
      </w:r>
    </w:p>
    <w:p w:rsidR="00B059DD" w:rsidRDefault="00B059DD">
      <w:pPr>
        <w:jc w:val="center"/>
        <w:rPr>
          <w:b/>
          <w:bCs/>
          <w:u w:val="single"/>
        </w:rPr>
      </w:pPr>
    </w:p>
    <w:p w:rsidR="00B059DD" w:rsidRDefault="00B059DD">
      <w:pPr>
        <w:jc w:val="center"/>
        <w:rPr>
          <w:b/>
          <w:bCs/>
          <w:u w:val="single"/>
        </w:rPr>
      </w:pPr>
    </w:p>
    <w:p w:rsidR="00B059DD" w:rsidRDefault="008364F3">
      <w:pPr>
        <w:jc w:val="center"/>
        <w:rPr>
          <w:b/>
          <w:bCs/>
          <w:u w:val="single"/>
        </w:rPr>
      </w:pPr>
      <w:r>
        <w:rPr>
          <w:b/>
          <w:bCs/>
          <w:u w:val="single"/>
        </w:rPr>
        <w:t>Part 1</w:t>
      </w:r>
    </w:p>
    <w:p w:rsidR="00B059DD" w:rsidRDefault="00B059DD">
      <w:pPr>
        <w:jc w:val="center"/>
      </w:pPr>
    </w:p>
    <w:p w:rsidR="00B059DD" w:rsidRDefault="00B059DD">
      <w:pPr>
        <w:jc w:val="both"/>
      </w:pPr>
    </w:p>
    <w:p w:rsidR="00B059DD" w:rsidRDefault="008364F3">
      <w:pPr>
        <w:rPr>
          <w:rFonts w:eastAsiaTheme="minorHAnsi"/>
          <w:color w:val="000000"/>
          <w:szCs w:val="28"/>
        </w:rPr>
      </w:pPr>
      <w:r>
        <w:rPr>
          <w:rFonts w:eastAsiaTheme="minorHAnsi"/>
          <w:color w:val="000000"/>
          <w:szCs w:val="28"/>
        </w:rPr>
        <w:t xml:space="preserve">1. </w:t>
      </w:r>
      <w:r w:rsidR="00993CB2">
        <w:rPr>
          <w:rFonts w:eastAsiaTheme="minorHAnsi"/>
          <w:color w:val="000000"/>
          <w:szCs w:val="28"/>
        </w:rPr>
        <w:t xml:space="preserve">TCP uses a 3-way </w:t>
      </w:r>
      <w:r w:rsidR="0021636A">
        <w:rPr>
          <w:rFonts w:eastAsiaTheme="minorHAnsi"/>
          <w:color w:val="000000"/>
          <w:szCs w:val="28"/>
        </w:rPr>
        <w:t>connection establishment protocol</w:t>
      </w:r>
      <w:r w:rsidR="00993CB2">
        <w:rPr>
          <w:rFonts w:eastAsiaTheme="minorHAnsi"/>
          <w:color w:val="000000"/>
          <w:szCs w:val="28"/>
        </w:rPr>
        <w:t xml:space="preserve"> rather than a 2-way protocol in order to reduce the possibility of handshake failure owing to the Two Generals Problem. </w:t>
      </w:r>
      <w:r w:rsidR="00FD4F60">
        <w:rPr>
          <w:rFonts w:eastAsiaTheme="minorHAnsi"/>
          <w:color w:val="000000"/>
          <w:szCs w:val="28"/>
        </w:rPr>
        <w:t xml:space="preserve">A 2-way </w:t>
      </w:r>
      <w:r w:rsidR="00CA6A4D">
        <w:rPr>
          <w:rFonts w:eastAsiaTheme="minorHAnsi"/>
          <w:color w:val="000000"/>
          <w:szCs w:val="28"/>
        </w:rPr>
        <w:t>handshake can enter an infinite loop of waiting for ACKs of ACKs, as with the generals in the problem waiting for confirmation of confirmation of the time of attack, ad infinitum. TCP’s approach, the SYN/SYNACK/ACK 3-way handshake, is less prone to this type of failure.</w:t>
      </w:r>
    </w:p>
    <w:p w:rsidR="00B059DD" w:rsidRDefault="00B059DD">
      <w:pPr>
        <w:rPr>
          <w:rFonts w:eastAsiaTheme="minorHAnsi"/>
          <w:color w:val="000000"/>
          <w:szCs w:val="28"/>
        </w:rPr>
      </w:pPr>
    </w:p>
    <w:p w:rsidR="00B059DD" w:rsidRDefault="008364F3">
      <w:pPr>
        <w:rPr>
          <w:rFonts w:eastAsiaTheme="minorHAnsi"/>
          <w:color w:val="000000"/>
          <w:szCs w:val="28"/>
        </w:rPr>
      </w:pPr>
      <w:r>
        <w:rPr>
          <w:rFonts w:eastAsiaTheme="minorHAnsi"/>
          <w:color w:val="000000"/>
          <w:szCs w:val="28"/>
        </w:rPr>
        <w:t xml:space="preserve">2. </w:t>
      </w:r>
      <w:r w:rsidR="00CA6A4D">
        <w:rPr>
          <w:rFonts w:eastAsiaTheme="minorHAnsi"/>
          <w:color w:val="000000"/>
          <w:szCs w:val="28"/>
        </w:rPr>
        <w:t>The information for the packet traveling from Host B to Host A will be the following:</w:t>
      </w:r>
    </w:p>
    <w:p w:rsidR="00CA6A4D" w:rsidRDefault="00CA6A4D">
      <w:pPr>
        <w:rPr>
          <w:rFonts w:eastAsiaTheme="minorHAnsi"/>
          <w:color w:val="000000"/>
          <w:szCs w:val="28"/>
        </w:rPr>
      </w:pPr>
      <w:r>
        <w:rPr>
          <w:rFonts w:eastAsiaTheme="minorHAnsi"/>
          <w:color w:val="000000"/>
          <w:szCs w:val="28"/>
        </w:rPr>
        <w:tab/>
        <w:t>Source port: y</w:t>
      </w:r>
    </w:p>
    <w:p w:rsidR="00CA6A4D" w:rsidRDefault="00CA6A4D">
      <w:pPr>
        <w:rPr>
          <w:rFonts w:eastAsiaTheme="minorHAnsi"/>
          <w:color w:val="000000"/>
          <w:szCs w:val="28"/>
        </w:rPr>
      </w:pPr>
      <w:r>
        <w:rPr>
          <w:rFonts w:eastAsiaTheme="minorHAnsi"/>
          <w:color w:val="000000"/>
          <w:szCs w:val="28"/>
        </w:rPr>
        <w:tab/>
        <w:t>Destination port: x</w:t>
      </w:r>
    </w:p>
    <w:p w:rsidR="00CA6A4D" w:rsidRDefault="00CA6A4D">
      <w:pPr>
        <w:rPr>
          <w:rFonts w:eastAsiaTheme="minorHAnsi"/>
          <w:color w:val="000000"/>
          <w:szCs w:val="28"/>
        </w:rPr>
      </w:pPr>
      <w:r>
        <w:rPr>
          <w:rFonts w:eastAsiaTheme="minorHAnsi"/>
          <w:color w:val="000000"/>
          <w:szCs w:val="28"/>
        </w:rPr>
        <w:tab/>
      </w:r>
      <w:proofErr w:type="spellStart"/>
      <w:r>
        <w:rPr>
          <w:rFonts w:eastAsiaTheme="minorHAnsi"/>
          <w:color w:val="000000"/>
          <w:szCs w:val="28"/>
        </w:rPr>
        <w:t>Seq</w:t>
      </w:r>
      <w:proofErr w:type="spellEnd"/>
      <w:r>
        <w:rPr>
          <w:rFonts w:eastAsiaTheme="minorHAnsi"/>
          <w:color w:val="000000"/>
          <w:szCs w:val="28"/>
        </w:rPr>
        <w:t xml:space="preserve"> no.: 426</w:t>
      </w:r>
    </w:p>
    <w:p w:rsidR="00B059DD" w:rsidRPr="00993CB2" w:rsidRDefault="00CA6A4D">
      <w:r>
        <w:rPr>
          <w:rFonts w:eastAsiaTheme="minorHAnsi"/>
          <w:color w:val="000000"/>
          <w:szCs w:val="28"/>
        </w:rPr>
        <w:tab/>
        <w:t xml:space="preserve">Ack no.: </w:t>
      </w:r>
      <w:r w:rsidR="008364F3">
        <w:rPr>
          <w:rFonts w:eastAsiaTheme="minorHAnsi"/>
          <w:color w:val="000000"/>
          <w:szCs w:val="28"/>
        </w:rPr>
        <w:t>261</w:t>
      </w:r>
    </w:p>
    <w:p w:rsidR="00B059DD" w:rsidRDefault="00B059DD">
      <w:pPr>
        <w:rPr>
          <w:rFonts w:eastAsiaTheme="minorHAnsi"/>
          <w:color w:val="000000"/>
          <w:sz w:val="28"/>
          <w:szCs w:val="28"/>
        </w:rPr>
      </w:pPr>
    </w:p>
    <w:p w:rsidR="00B059DD" w:rsidRDefault="008364F3" w:rsidP="00993CB2">
      <w:pPr>
        <w:spacing w:after="200" w:line="276" w:lineRule="auto"/>
        <w:jc w:val="both"/>
      </w:pPr>
      <w:r>
        <w:rPr>
          <w:rFonts w:eastAsiaTheme="minorHAnsi"/>
          <w:color w:val="000000"/>
        </w:rPr>
        <w:t xml:space="preserve">3. </w:t>
      </w:r>
      <w:r w:rsidR="00993CB2">
        <w:t>See next page for X-Y plot</w:t>
      </w:r>
      <w:r>
        <w:t xml:space="preserve"> showing how these values were found</w:t>
      </w:r>
      <w:r w:rsidR="00993CB2">
        <w:t>.</w:t>
      </w:r>
    </w:p>
    <w:p w:rsidR="00B059DD" w:rsidRPr="00993CB2" w:rsidRDefault="00993CB2" w:rsidP="00993CB2">
      <w:pPr>
        <w:numPr>
          <w:ilvl w:val="1"/>
          <w:numId w:val="1"/>
        </w:numPr>
        <w:ind w:left="0" w:firstLine="0"/>
      </w:pPr>
      <w:r>
        <w:rPr>
          <w:rFonts w:eastAsiaTheme="minorHAnsi"/>
          <w:iCs/>
          <w:color w:val="000000"/>
          <w:szCs w:val="28"/>
        </w:rPr>
        <w:t>Before the 8</w:t>
      </w:r>
      <w:r w:rsidRPr="00993CB2">
        <w:rPr>
          <w:rFonts w:eastAsiaTheme="minorHAnsi"/>
          <w:iCs/>
          <w:color w:val="000000"/>
          <w:szCs w:val="28"/>
          <w:vertAlign w:val="superscript"/>
        </w:rPr>
        <w:t>th</w:t>
      </w:r>
      <w:r>
        <w:rPr>
          <w:rFonts w:eastAsiaTheme="minorHAnsi"/>
          <w:iCs/>
          <w:color w:val="000000"/>
          <w:szCs w:val="28"/>
        </w:rPr>
        <w:t xml:space="preserve"> transmission starts, the CWND = 33 and the </w:t>
      </w:r>
      <w:proofErr w:type="spellStart"/>
      <w:r>
        <w:rPr>
          <w:rFonts w:eastAsiaTheme="minorHAnsi"/>
          <w:iCs/>
          <w:color w:val="000000"/>
          <w:szCs w:val="28"/>
        </w:rPr>
        <w:t>ssthreshold</w:t>
      </w:r>
      <w:proofErr w:type="spellEnd"/>
      <w:r>
        <w:rPr>
          <w:rFonts w:eastAsiaTheme="minorHAnsi"/>
          <w:iCs/>
          <w:color w:val="000000"/>
          <w:szCs w:val="28"/>
        </w:rPr>
        <w:t xml:space="preserve"> = 32.</w:t>
      </w:r>
    </w:p>
    <w:p w:rsidR="00B059DD" w:rsidRDefault="00B059DD">
      <w:pPr>
        <w:jc w:val="both"/>
        <w:rPr>
          <w:rFonts w:eastAsiaTheme="minorHAnsi"/>
          <w:color w:val="000000"/>
          <w:szCs w:val="28"/>
        </w:rPr>
      </w:pPr>
    </w:p>
    <w:p w:rsidR="00B059DD" w:rsidRDefault="00993CB2">
      <w:pPr>
        <w:pStyle w:val="ListParagraph"/>
        <w:numPr>
          <w:ilvl w:val="1"/>
          <w:numId w:val="1"/>
        </w:numPr>
        <w:ind w:left="0" w:firstLine="0"/>
        <w:jc w:val="both"/>
      </w:pPr>
      <w:r>
        <w:rPr>
          <w:rFonts w:eastAsiaTheme="minorHAnsi"/>
          <w:iCs/>
          <w:color w:val="000000"/>
          <w:szCs w:val="28"/>
        </w:rPr>
        <w:t>Before the 11</w:t>
      </w:r>
      <w:r w:rsidRPr="00993CB2">
        <w:rPr>
          <w:rFonts w:eastAsiaTheme="minorHAnsi"/>
          <w:iCs/>
          <w:color w:val="000000"/>
          <w:szCs w:val="28"/>
          <w:vertAlign w:val="superscript"/>
        </w:rPr>
        <w:t>th</w:t>
      </w:r>
      <w:r>
        <w:rPr>
          <w:rFonts w:eastAsiaTheme="minorHAnsi"/>
          <w:iCs/>
          <w:color w:val="000000"/>
          <w:szCs w:val="28"/>
        </w:rPr>
        <w:t xml:space="preserve"> transmission starts, the CWND = 4 and the </w:t>
      </w:r>
      <w:proofErr w:type="spellStart"/>
      <w:r>
        <w:rPr>
          <w:rFonts w:eastAsiaTheme="minorHAnsi"/>
          <w:iCs/>
          <w:color w:val="000000"/>
          <w:szCs w:val="28"/>
        </w:rPr>
        <w:t>ssthreshold</w:t>
      </w:r>
      <w:proofErr w:type="spellEnd"/>
      <w:r>
        <w:rPr>
          <w:rFonts w:eastAsiaTheme="minorHAnsi"/>
          <w:iCs/>
          <w:color w:val="000000"/>
          <w:szCs w:val="28"/>
        </w:rPr>
        <w:t xml:space="preserve"> = 16.</w:t>
      </w:r>
    </w:p>
    <w:p w:rsidR="00B059DD" w:rsidRDefault="00B059DD">
      <w:pPr>
        <w:pStyle w:val="ListParagraph"/>
        <w:ind w:left="0"/>
        <w:jc w:val="both"/>
        <w:rPr>
          <w:rFonts w:eastAsiaTheme="minorHAnsi"/>
          <w:i/>
          <w:iCs/>
          <w:color w:val="000000"/>
          <w:szCs w:val="28"/>
        </w:rPr>
      </w:pPr>
    </w:p>
    <w:p w:rsidR="00B059DD" w:rsidRPr="00993CB2" w:rsidRDefault="00993CB2" w:rsidP="00993CB2">
      <w:pPr>
        <w:pStyle w:val="ListParagraph"/>
        <w:numPr>
          <w:ilvl w:val="1"/>
          <w:numId w:val="1"/>
        </w:numPr>
        <w:ind w:left="0" w:firstLine="0"/>
        <w:jc w:val="both"/>
      </w:pPr>
      <w:r>
        <w:rPr>
          <w:rFonts w:eastAsiaTheme="minorHAnsi"/>
          <w:iCs/>
          <w:color w:val="000000"/>
          <w:szCs w:val="28"/>
        </w:rPr>
        <w:t>After the 12</w:t>
      </w:r>
      <w:r w:rsidRPr="00993CB2">
        <w:rPr>
          <w:rFonts w:eastAsiaTheme="minorHAnsi"/>
          <w:iCs/>
          <w:color w:val="000000"/>
          <w:szCs w:val="28"/>
          <w:vertAlign w:val="superscript"/>
        </w:rPr>
        <w:t>th</w:t>
      </w:r>
      <w:r>
        <w:rPr>
          <w:rFonts w:eastAsiaTheme="minorHAnsi"/>
          <w:iCs/>
          <w:color w:val="000000"/>
          <w:szCs w:val="28"/>
        </w:rPr>
        <w:t xml:space="preserve"> transmission, the CWND = 3 and the </w:t>
      </w:r>
      <w:proofErr w:type="spellStart"/>
      <w:r>
        <w:rPr>
          <w:rFonts w:eastAsiaTheme="minorHAnsi"/>
          <w:iCs/>
          <w:color w:val="000000"/>
          <w:szCs w:val="28"/>
        </w:rPr>
        <w:t>ssthreshold</w:t>
      </w:r>
      <w:proofErr w:type="spellEnd"/>
      <w:r>
        <w:rPr>
          <w:rFonts w:eastAsiaTheme="minorHAnsi"/>
          <w:iCs/>
          <w:color w:val="000000"/>
          <w:szCs w:val="28"/>
        </w:rPr>
        <w:t xml:space="preserve"> = 2.</w:t>
      </w:r>
      <w:r w:rsidR="008364F3">
        <w:rPr>
          <w:rFonts w:eastAsiaTheme="minorHAnsi"/>
          <w:i/>
          <w:iCs/>
          <w:color w:val="000000"/>
          <w:szCs w:val="28"/>
        </w:rPr>
        <w:t xml:space="preserve"> </w:t>
      </w:r>
    </w:p>
    <w:p w:rsidR="00B059DD" w:rsidRDefault="00B059DD">
      <w:pPr>
        <w:pStyle w:val="ListParagraph"/>
        <w:ind w:left="0"/>
        <w:jc w:val="both"/>
        <w:rPr>
          <w:rFonts w:eastAsiaTheme="minorHAnsi"/>
        </w:rPr>
      </w:pPr>
    </w:p>
    <w:p w:rsidR="00993CB2" w:rsidRDefault="00993CB2">
      <w:pPr>
        <w:jc w:val="center"/>
        <w:rPr>
          <w:b/>
          <w:bCs/>
          <w:u w:val="single"/>
        </w:rPr>
      </w:pPr>
      <w:bookmarkStart w:id="0" w:name="__DdeLink__1217_678134285"/>
      <w:bookmarkEnd w:id="0"/>
    </w:p>
    <w:p w:rsidR="00993CB2" w:rsidRDefault="00993CB2">
      <w:pPr>
        <w:jc w:val="center"/>
        <w:rPr>
          <w:b/>
          <w:bCs/>
          <w:u w:val="single"/>
        </w:rPr>
      </w:pPr>
    </w:p>
    <w:p w:rsidR="00993CB2" w:rsidRDefault="00993CB2">
      <w:pPr>
        <w:jc w:val="center"/>
        <w:rPr>
          <w:b/>
          <w:bCs/>
          <w:u w:val="single"/>
        </w:rPr>
      </w:pPr>
    </w:p>
    <w:p w:rsidR="00993CB2" w:rsidRDefault="00993CB2">
      <w:pPr>
        <w:jc w:val="center"/>
        <w:rPr>
          <w:b/>
          <w:bCs/>
          <w:u w:val="single"/>
        </w:rPr>
      </w:pPr>
    </w:p>
    <w:p w:rsidR="00993CB2" w:rsidRDefault="00993CB2">
      <w:pPr>
        <w:jc w:val="center"/>
        <w:rPr>
          <w:b/>
          <w:bCs/>
          <w:u w:val="single"/>
        </w:rPr>
      </w:pPr>
    </w:p>
    <w:p w:rsidR="00993CB2" w:rsidRDefault="00993CB2">
      <w:pPr>
        <w:jc w:val="center"/>
        <w:rPr>
          <w:b/>
          <w:bCs/>
          <w:u w:val="single"/>
        </w:rPr>
      </w:pPr>
    </w:p>
    <w:p w:rsidR="00993CB2" w:rsidRDefault="00993CB2">
      <w:pPr>
        <w:jc w:val="center"/>
        <w:rPr>
          <w:b/>
          <w:bCs/>
          <w:u w:val="single"/>
        </w:rPr>
      </w:pPr>
    </w:p>
    <w:p w:rsidR="00993CB2" w:rsidRDefault="00993CB2" w:rsidP="008364F3">
      <w:pPr>
        <w:rPr>
          <w:b/>
          <w:bCs/>
          <w:u w:val="single"/>
        </w:rPr>
      </w:pPr>
    </w:p>
    <w:p w:rsidR="008364F3" w:rsidRDefault="008364F3" w:rsidP="008364F3">
      <w:pPr>
        <w:rPr>
          <w:b/>
          <w:bCs/>
          <w:u w:val="single"/>
        </w:rPr>
      </w:pPr>
    </w:p>
    <w:p w:rsidR="00993CB2" w:rsidRDefault="00993CB2">
      <w:pPr>
        <w:jc w:val="center"/>
        <w:rPr>
          <w:b/>
          <w:bCs/>
          <w:u w:val="single"/>
        </w:rPr>
      </w:pPr>
    </w:p>
    <w:p w:rsidR="008364F3" w:rsidRDefault="008364F3">
      <w:pPr>
        <w:jc w:val="center"/>
        <w:rPr>
          <w:b/>
          <w:bCs/>
          <w:u w:val="single"/>
        </w:rPr>
      </w:pPr>
    </w:p>
    <w:p w:rsidR="00993CB2" w:rsidRDefault="00993CB2">
      <w:pPr>
        <w:jc w:val="center"/>
        <w:rPr>
          <w:b/>
          <w:bCs/>
          <w:u w:val="single"/>
        </w:rPr>
      </w:pPr>
    </w:p>
    <w:p w:rsidR="00993CB2" w:rsidRDefault="00993CB2">
      <w:pPr>
        <w:jc w:val="center"/>
        <w:rPr>
          <w:b/>
          <w:bCs/>
          <w:u w:val="single"/>
        </w:rPr>
      </w:pPr>
    </w:p>
    <w:p w:rsidR="00993CB2" w:rsidRDefault="00993CB2">
      <w:pPr>
        <w:jc w:val="center"/>
        <w:rPr>
          <w:b/>
          <w:bCs/>
          <w:u w:val="single"/>
        </w:rPr>
      </w:pPr>
    </w:p>
    <w:p w:rsidR="00993CB2" w:rsidRDefault="00993CB2">
      <w:pPr>
        <w:jc w:val="center"/>
        <w:rPr>
          <w:b/>
          <w:bCs/>
          <w:u w:val="single"/>
        </w:rPr>
      </w:pPr>
    </w:p>
    <w:p w:rsidR="00B059DD" w:rsidRDefault="008364F3">
      <w:pPr>
        <w:jc w:val="center"/>
      </w:pPr>
      <w:r>
        <w:rPr>
          <w:b/>
          <w:bCs/>
          <w:u w:val="single"/>
        </w:rPr>
        <w:lastRenderedPageBreak/>
        <w:t>Part 2</w:t>
      </w:r>
    </w:p>
    <w:p w:rsidR="00B059DD" w:rsidRDefault="00B059DD">
      <w:pPr>
        <w:jc w:val="both"/>
        <w:rPr>
          <w:rFonts w:eastAsiaTheme="minorHAnsi"/>
        </w:rPr>
      </w:pPr>
    </w:p>
    <w:p w:rsidR="0021636A" w:rsidRDefault="0021636A">
      <w:pPr>
        <w:rPr>
          <w:rFonts w:eastAsiaTheme="minorHAnsi"/>
          <w:color w:val="000000"/>
          <w:szCs w:val="28"/>
        </w:rPr>
      </w:pPr>
      <w:r>
        <w:rPr>
          <w:rFonts w:eastAsiaTheme="minorHAnsi"/>
          <w:color w:val="000000"/>
          <w:szCs w:val="28"/>
        </w:rPr>
        <w:t>4.</w:t>
      </w:r>
    </w:p>
    <w:p w:rsidR="0021636A" w:rsidRDefault="0071159A">
      <w:pPr>
        <w:rPr>
          <w:rFonts w:eastAsiaTheme="minorHAnsi"/>
          <w:i/>
          <w:iCs/>
          <w:color w:val="000000"/>
          <w:szCs w:val="28"/>
        </w:rPr>
      </w:pPr>
      <w:r>
        <w:rPr>
          <w:noProof/>
        </w:rPr>
        <w:drawing>
          <wp:inline distT="0" distB="0" distL="0" distR="0" wp14:anchorId="58FE12BB" wp14:editId="054E1280">
            <wp:extent cx="5943600" cy="2929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9890"/>
                    </a:xfrm>
                    <a:prstGeom prst="rect">
                      <a:avLst/>
                    </a:prstGeom>
                  </pic:spPr>
                </pic:pic>
              </a:graphicData>
            </a:graphic>
          </wp:inline>
        </w:drawing>
      </w:r>
    </w:p>
    <w:p w:rsidR="0071159A" w:rsidRDefault="0071159A">
      <w:pPr>
        <w:rPr>
          <w:rFonts w:eastAsiaTheme="minorHAnsi"/>
          <w:i/>
          <w:iCs/>
          <w:color w:val="000000"/>
          <w:szCs w:val="28"/>
        </w:rPr>
      </w:pPr>
    </w:p>
    <w:p w:rsidR="00B059DD" w:rsidRPr="0021636A" w:rsidRDefault="0071159A">
      <w:pPr>
        <w:rPr>
          <w:rFonts w:eastAsiaTheme="minorHAnsi"/>
          <w:iCs/>
          <w:color w:val="000000"/>
          <w:szCs w:val="28"/>
        </w:rPr>
      </w:pPr>
      <w:r>
        <w:rPr>
          <w:rFonts w:eastAsiaTheme="minorHAnsi"/>
          <w:iCs/>
          <w:color w:val="000000"/>
          <w:szCs w:val="28"/>
        </w:rPr>
        <w:t>The IP address used by gaia.cs.umass.edu is 128.119.245.12, as shown in the destination field of the highlighted packet. The packet also shows that the TCP port number used by my computer, the source port, is 50014.</w:t>
      </w:r>
    </w:p>
    <w:p w:rsidR="00B059DD" w:rsidRPr="0021636A" w:rsidRDefault="00B059DD">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B059DD" w:rsidRPr="0021636A" w:rsidRDefault="008364F3">
      <w:pPr>
        <w:rPr>
          <w:rFonts w:eastAsiaTheme="minorHAnsi"/>
          <w:iCs/>
          <w:color w:val="000000"/>
          <w:szCs w:val="28"/>
        </w:rPr>
      </w:pPr>
      <w:r w:rsidRPr="0021636A">
        <w:rPr>
          <w:rFonts w:eastAsiaTheme="minorHAnsi"/>
          <w:iCs/>
          <w:color w:val="000000"/>
          <w:szCs w:val="28"/>
        </w:rPr>
        <w:lastRenderedPageBreak/>
        <w:t xml:space="preserve">5. </w:t>
      </w:r>
    </w:p>
    <w:p w:rsidR="00FE3157" w:rsidRPr="0021636A" w:rsidRDefault="00FE3157">
      <w:pPr>
        <w:rPr>
          <w:rFonts w:eastAsiaTheme="minorHAnsi"/>
          <w:iCs/>
          <w:color w:val="000000"/>
          <w:szCs w:val="28"/>
        </w:rPr>
      </w:pPr>
      <w:r>
        <w:rPr>
          <w:noProof/>
        </w:rPr>
        <w:drawing>
          <wp:inline distT="0" distB="0" distL="0" distR="0" wp14:anchorId="2FD1A8A5" wp14:editId="5B34A7B4">
            <wp:extent cx="5943600" cy="3267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7710"/>
                    </a:xfrm>
                    <a:prstGeom prst="rect">
                      <a:avLst/>
                    </a:prstGeom>
                  </pic:spPr>
                </pic:pic>
              </a:graphicData>
            </a:graphic>
          </wp:inline>
        </w:drawing>
      </w:r>
    </w:p>
    <w:p w:rsidR="00B059DD" w:rsidRPr="0021636A" w:rsidRDefault="00B059DD">
      <w:pPr>
        <w:rPr>
          <w:rFonts w:eastAsiaTheme="minorHAnsi"/>
          <w:iCs/>
          <w:color w:val="000000"/>
          <w:szCs w:val="28"/>
        </w:rPr>
      </w:pPr>
    </w:p>
    <w:p w:rsidR="00B059DD" w:rsidRPr="0021636A" w:rsidRDefault="0071159A">
      <w:pPr>
        <w:rPr>
          <w:rFonts w:eastAsiaTheme="minorHAnsi"/>
          <w:iCs/>
          <w:color w:val="000000"/>
          <w:szCs w:val="28"/>
        </w:rPr>
      </w:pPr>
      <w:r>
        <w:rPr>
          <w:rFonts w:eastAsiaTheme="minorHAnsi"/>
          <w:iCs/>
          <w:color w:val="000000"/>
          <w:szCs w:val="28"/>
        </w:rPr>
        <w:t>The actual sequence number is 1884830320 and the relative sequence number is 0 for the TCP SYN segment. The actual sequence number is displayed in the highlighted packet, and the relative sequence number can be determined by this packet being the initial packet in the communication</w:t>
      </w:r>
      <w:r w:rsidR="00FE3157">
        <w:rPr>
          <w:rFonts w:eastAsiaTheme="minorHAnsi"/>
          <w:iCs/>
          <w:color w:val="000000"/>
          <w:szCs w:val="28"/>
        </w:rPr>
        <w:t xml:space="preserve"> from the client’s point of view</w:t>
      </w:r>
      <w:r>
        <w:rPr>
          <w:rFonts w:eastAsiaTheme="minorHAnsi"/>
          <w:iCs/>
          <w:color w:val="000000"/>
          <w:szCs w:val="28"/>
        </w:rPr>
        <w:t>. The component of the segment that identifies it as the SYN segment is the SYN flag, which is raised</w:t>
      </w:r>
      <w:r w:rsidR="00FE3157">
        <w:rPr>
          <w:rFonts w:eastAsiaTheme="minorHAnsi"/>
          <w:iCs/>
          <w:color w:val="000000"/>
          <w:szCs w:val="28"/>
        </w:rPr>
        <w:t>, as is shown in the screenshot.</w:t>
      </w:r>
    </w:p>
    <w:p w:rsidR="00B059DD" w:rsidRPr="0021636A" w:rsidRDefault="00B059DD">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p>
    <w:p w:rsidR="00FE3157" w:rsidRDefault="00FE3157">
      <w:pPr>
        <w:rPr>
          <w:rFonts w:eastAsiaTheme="minorHAnsi"/>
          <w:iCs/>
          <w:color w:val="000000"/>
          <w:szCs w:val="28"/>
        </w:rPr>
      </w:pPr>
      <w:r>
        <w:rPr>
          <w:rFonts w:eastAsiaTheme="minorHAnsi"/>
          <w:iCs/>
          <w:color w:val="000000"/>
          <w:szCs w:val="28"/>
        </w:rPr>
        <w:lastRenderedPageBreak/>
        <w:t>6.</w:t>
      </w:r>
    </w:p>
    <w:p w:rsidR="00FE3157" w:rsidRPr="0021636A" w:rsidRDefault="00FE3157">
      <w:pPr>
        <w:rPr>
          <w:rFonts w:eastAsiaTheme="minorHAnsi"/>
          <w:iCs/>
          <w:color w:val="000000"/>
          <w:szCs w:val="28"/>
        </w:rPr>
      </w:pPr>
      <w:r>
        <w:rPr>
          <w:noProof/>
        </w:rPr>
        <w:drawing>
          <wp:inline distT="0" distB="0" distL="0" distR="0" wp14:anchorId="50925634" wp14:editId="18828315">
            <wp:extent cx="5943600" cy="3267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7710"/>
                    </a:xfrm>
                    <a:prstGeom prst="rect">
                      <a:avLst/>
                    </a:prstGeom>
                  </pic:spPr>
                </pic:pic>
              </a:graphicData>
            </a:graphic>
          </wp:inline>
        </w:drawing>
      </w:r>
    </w:p>
    <w:p w:rsidR="00B059DD" w:rsidRDefault="00B059DD">
      <w:pPr>
        <w:rPr>
          <w:rFonts w:eastAsiaTheme="minorHAnsi"/>
          <w:i/>
          <w:iCs/>
          <w:color w:val="000000"/>
          <w:szCs w:val="28"/>
        </w:rPr>
      </w:pPr>
    </w:p>
    <w:p w:rsidR="00FE3157" w:rsidRPr="0021636A" w:rsidRDefault="00FE3157" w:rsidP="00FE3157">
      <w:pPr>
        <w:rPr>
          <w:rFonts w:eastAsiaTheme="minorHAnsi"/>
          <w:iCs/>
          <w:color w:val="000000"/>
          <w:szCs w:val="28"/>
        </w:rPr>
      </w:pPr>
      <w:r>
        <w:rPr>
          <w:rFonts w:eastAsiaTheme="minorHAnsi"/>
          <w:iCs/>
          <w:color w:val="000000"/>
          <w:szCs w:val="28"/>
        </w:rPr>
        <w:t>The actual sequence number is 1884830320 and the relative sequence number is 0 for the TCP SYNACK segment. The actual sequence number is displayed in the highlighted packet, and the relative sequence number can be determined by this packet being the initial packet in the communication from the server’s point of view. The component of the segment that identifies it as the SYNACK segment are the SYN and ACK flags, which are both raised, as is shown in the screenshot.</w:t>
      </w:r>
    </w:p>
    <w:p w:rsidR="00FE3157" w:rsidRPr="00FE3157" w:rsidRDefault="00FE3157">
      <w:pPr>
        <w:rPr>
          <w:rFonts w:eastAsiaTheme="minorHAnsi"/>
          <w:iCs/>
          <w:color w:val="000000"/>
          <w:szCs w:val="28"/>
        </w:rPr>
      </w:pPr>
    </w:p>
    <w:p w:rsidR="00B059DD" w:rsidRDefault="00B059DD">
      <w:pPr>
        <w:rPr>
          <w:rFonts w:eastAsiaTheme="minorHAnsi"/>
          <w:i/>
          <w:iCs/>
          <w:color w:val="000000"/>
          <w:szCs w:val="28"/>
        </w:rPr>
      </w:pPr>
    </w:p>
    <w:p w:rsidR="00B059DD" w:rsidRDefault="00B059DD">
      <w:pPr>
        <w:rPr>
          <w:rFonts w:eastAsiaTheme="minorHAnsi"/>
          <w:i/>
          <w:iCs/>
          <w:color w:val="000000"/>
          <w:szCs w:val="28"/>
        </w:rPr>
      </w:pPr>
    </w:p>
    <w:p w:rsidR="00B059DD" w:rsidRDefault="00B059DD">
      <w:pPr>
        <w:rPr>
          <w:rFonts w:eastAsiaTheme="minorHAnsi"/>
          <w:i/>
          <w:iCs/>
          <w:color w:val="000000"/>
          <w:szCs w:val="28"/>
        </w:rPr>
      </w:pPr>
    </w:p>
    <w:p w:rsidR="00B059DD" w:rsidRDefault="00B059DD">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FE3157" w:rsidRDefault="00FE3157">
      <w:pPr>
        <w:rPr>
          <w:rFonts w:eastAsiaTheme="minorHAnsi"/>
          <w:i/>
          <w:iCs/>
          <w:color w:val="000000"/>
          <w:szCs w:val="28"/>
        </w:rPr>
      </w:pPr>
    </w:p>
    <w:p w:rsidR="00B059DD" w:rsidRDefault="00B059DD">
      <w:pPr>
        <w:rPr>
          <w:rFonts w:eastAsiaTheme="minorHAnsi"/>
          <w:i/>
          <w:iCs/>
          <w:color w:val="000000"/>
          <w:szCs w:val="28"/>
        </w:rPr>
      </w:pPr>
    </w:p>
    <w:p w:rsidR="00B059DD" w:rsidRDefault="00B059DD">
      <w:pPr>
        <w:rPr>
          <w:rFonts w:eastAsiaTheme="minorHAnsi"/>
          <w:i/>
          <w:iCs/>
          <w:color w:val="000000"/>
          <w:szCs w:val="28"/>
        </w:rPr>
      </w:pPr>
    </w:p>
    <w:p w:rsidR="00B059DD" w:rsidRDefault="008364F3">
      <w:pPr>
        <w:jc w:val="center"/>
      </w:pPr>
      <w:r>
        <w:rPr>
          <w:rFonts w:eastAsiaTheme="minorHAnsi"/>
          <w:b/>
          <w:bCs/>
          <w:color w:val="000000"/>
          <w:szCs w:val="28"/>
          <w:u w:val="single"/>
        </w:rPr>
        <w:lastRenderedPageBreak/>
        <w:t>Part 2: TCP Congestion Control</w:t>
      </w:r>
    </w:p>
    <w:p w:rsidR="00B059DD" w:rsidRDefault="00B059DD">
      <w:pPr>
        <w:rPr>
          <w:rFonts w:eastAsiaTheme="minorHAnsi"/>
          <w:i/>
          <w:iCs/>
          <w:color w:val="000000"/>
          <w:szCs w:val="28"/>
        </w:rPr>
      </w:pPr>
    </w:p>
    <w:p w:rsidR="00B059DD" w:rsidRPr="0021636A" w:rsidRDefault="0021636A">
      <w:pPr>
        <w:rPr>
          <w:rFonts w:eastAsiaTheme="minorHAnsi"/>
          <w:iCs/>
          <w:color w:val="000000"/>
          <w:szCs w:val="28"/>
        </w:rPr>
      </w:pPr>
      <w:r w:rsidRPr="0021636A">
        <w:rPr>
          <w:rFonts w:eastAsiaTheme="minorHAnsi"/>
          <w:iCs/>
          <w:color w:val="000000"/>
          <w:szCs w:val="28"/>
        </w:rPr>
        <w:t xml:space="preserve">7. </w:t>
      </w:r>
    </w:p>
    <w:p w:rsidR="00B059DD" w:rsidRDefault="00FE3157">
      <w:pPr>
        <w:rPr>
          <w:rFonts w:eastAsiaTheme="minorHAnsi"/>
          <w:iCs/>
          <w:color w:val="000000"/>
          <w:szCs w:val="28"/>
        </w:rPr>
      </w:pPr>
      <w:r>
        <w:rPr>
          <w:noProof/>
        </w:rPr>
        <w:drawing>
          <wp:inline distT="0" distB="0" distL="0" distR="0" wp14:anchorId="0EA7D422" wp14:editId="1882A046">
            <wp:extent cx="3050288" cy="2430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0934" cy="2447233"/>
                    </a:xfrm>
                    <a:prstGeom prst="rect">
                      <a:avLst/>
                    </a:prstGeom>
                  </pic:spPr>
                </pic:pic>
              </a:graphicData>
            </a:graphic>
          </wp:inline>
        </w:drawing>
      </w:r>
    </w:p>
    <w:p w:rsidR="004A74B5" w:rsidRDefault="004A74B5">
      <w:pPr>
        <w:rPr>
          <w:rFonts w:eastAsiaTheme="minorHAnsi"/>
          <w:iCs/>
          <w:color w:val="000000"/>
          <w:szCs w:val="28"/>
        </w:rPr>
      </w:pPr>
      <w:r>
        <w:rPr>
          <w:noProof/>
        </w:rPr>
        <w:drawing>
          <wp:inline distT="0" distB="0" distL="0" distR="0" wp14:anchorId="65F3F697" wp14:editId="37224719">
            <wp:extent cx="3050289" cy="2430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7087" cy="2491980"/>
                    </a:xfrm>
                    <a:prstGeom prst="rect">
                      <a:avLst/>
                    </a:prstGeom>
                  </pic:spPr>
                </pic:pic>
              </a:graphicData>
            </a:graphic>
          </wp:inline>
        </w:drawing>
      </w:r>
    </w:p>
    <w:p w:rsidR="00C8078A" w:rsidRDefault="00C8078A">
      <w:pPr>
        <w:rPr>
          <w:rFonts w:eastAsiaTheme="minorHAnsi"/>
          <w:iCs/>
          <w:color w:val="000000"/>
          <w:szCs w:val="28"/>
        </w:rPr>
      </w:pPr>
      <w:r>
        <w:rPr>
          <w:noProof/>
        </w:rPr>
        <w:drawing>
          <wp:inline distT="0" distB="0" distL="0" distR="0" wp14:anchorId="6FD0D647" wp14:editId="71BDFB09">
            <wp:extent cx="3050288" cy="2430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95" cy="2468957"/>
                    </a:xfrm>
                    <a:prstGeom prst="rect">
                      <a:avLst/>
                    </a:prstGeom>
                  </pic:spPr>
                </pic:pic>
              </a:graphicData>
            </a:graphic>
          </wp:inline>
        </w:drawing>
      </w:r>
    </w:p>
    <w:p w:rsidR="004A74B5" w:rsidRDefault="00812D79">
      <w:pPr>
        <w:rPr>
          <w:rFonts w:eastAsiaTheme="minorHAnsi"/>
          <w:iCs/>
          <w:color w:val="000000"/>
          <w:szCs w:val="28"/>
        </w:rPr>
      </w:pPr>
      <w:r>
        <w:rPr>
          <w:noProof/>
        </w:rPr>
        <w:lastRenderedPageBreak/>
        <w:drawing>
          <wp:inline distT="0" distB="0" distL="0" distR="0" wp14:anchorId="7F8C6340" wp14:editId="204B894F">
            <wp:extent cx="5852160" cy="466359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3688" cy="4680752"/>
                    </a:xfrm>
                    <a:prstGeom prst="rect">
                      <a:avLst/>
                    </a:prstGeom>
                  </pic:spPr>
                </pic:pic>
              </a:graphicData>
            </a:graphic>
          </wp:inline>
        </w:drawing>
      </w:r>
    </w:p>
    <w:p w:rsidR="004A74B5" w:rsidRDefault="004A74B5">
      <w:pPr>
        <w:rPr>
          <w:rFonts w:eastAsiaTheme="minorHAnsi"/>
          <w:iCs/>
          <w:color w:val="000000"/>
          <w:szCs w:val="28"/>
        </w:rPr>
      </w:pPr>
    </w:p>
    <w:p w:rsidR="004A74B5" w:rsidRDefault="004A74B5" w:rsidP="00C8078A">
      <w:pPr>
        <w:rPr>
          <w:rFonts w:eastAsiaTheme="minorHAnsi"/>
          <w:iCs/>
          <w:color w:val="000000"/>
          <w:szCs w:val="28"/>
        </w:rPr>
      </w:pPr>
      <w:r>
        <w:rPr>
          <w:rFonts w:eastAsiaTheme="minorHAnsi"/>
          <w:iCs/>
          <w:color w:val="000000"/>
          <w:szCs w:val="28"/>
        </w:rPr>
        <w:t>The first two screenshots show tests at approximately 10PM, the third</w:t>
      </w:r>
      <w:r w:rsidR="00C8078A">
        <w:rPr>
          <w:rFonts w:eastAsiaTheme="minorHAnsi"/>
          <w:iCs/>
          <w:color w:val="000000"/>
          <w:szCs w:val="28"/>
        </w:rPr>
        <w:t xml:space="preserve"> shows a test at approximately 8</w:t>
      </w:r>
      <w:r>
        <w:rPr>
          <w:rFonts w:eastAsiaTheme="minorHAnsi"/>
          <w:iCs/>
          <w:color w:val="000000"/>
          <w:szCs w:val="28"/>
        </w:rPr>
        <w:t xml:space="preserve">AM, and the fourth shows a test at approximately 12PM. </w:t>
      </w:r>
      <w:r w:rsidR="00C8078A">
        <w:rPr>
          <w:rFonts w:eastAsiaTheme="minorHAnsi"/>
          <w:iCs/>
          <w:color w:val="000000"/>
          <w:szCs w:val="28"/>
        </w:rPr>
        <w:t xml:space="preserve">The first two tests were conducted via </w:t>
      </w:r>
      <w:proofErr w:type="spellStart"/>
      <w:r w:rsidR="00C8078A">
        <w:rPr>
          <w:rFonts w:eastAsiaTheme="minorHAnsi"/>
          <w:iCs/>
          <w:color w:val="000000"/>
          <w:szCs w:val="28"/>
        </w:rPr>
        <w:t>wifi</w:t>
      </w:r>
      <w:proofErr w:type="spellEnd"/>
      <w:r w:rsidR="00C8078A">
        <w:rPr>
          <w:rFonts w:eastAsiaTheme="minorHAnsi"/>
          <w:iCs/>
          <w:color w:val="000000"/>
          <w:szCs w:val="28"/>
        </w:rPr>
        <w:t xml:space="preserve"> and the third and fourth were conducted via Ethernet. </w:t>
      </w:r>
      <w:r w:rsidR="00812D79">
        <w:rPr>
          <w:rFonts w:eastAsiaTheme="minorHAnsi"/>
          <w:iCs/>
          <w:color w:val="000000"/>
          <w:szCs w:val="28"/>
        </w:rPr>
        <w:t xml:space="preserve">Though the </w:t>
      </w:r>
      <w:proofErr w:type="spellStart"/>
      <w:r w:rsidR="00812D79">
        <w:rPr>
          <w:rFonts w:eastAsiaTheme="minorHAnsi"/>
          <w:iCs/>
          <w:color w:val="000000"/>
          <w:szCs w:val="28"/>
        </w:rPr>
        <w:t>wifi</w:t>
      </w:r>
      <w:proofErr w:type="spellEnd"/>
      <w:r w:rsidR="00812D79">
        <w:rPr>
          <w:rFonts w:eastAsiaTheme="minorHAnsi"/>
          <w:iCs/>
          <w:color w:val="000000"/>
          <w:szCs w:val="28"/>
        </w:rPr>
        <w:t xml:space="preserve"> tests used more packets, the behavior was generally similar. </w:t>
      </w:r>
      <w:r w:rsidR="00C8078A">
        <w:rPr>
          <w:rFonts w:eastAsiaTheme="minorHAnsi"/>
          <w:iCs/>
          <w:color w:val="000000"/>
          <w:szCs w:val="28"/>
        </w:rPr>
        <w:t>Slow start appears to take place during the first 2 “bursts” of packet transmission that can be seen on th</w:t>
      </w:r>
      <w:r w:rsidR="00812D79">
        <w:rPr>
          <w:rFonts w:eastAsiaTheme="minorHAnsi"/>
          <w:iCs/>
          <w:color w:val="000000"/>
          <w:szCs w:val="28"/>
        </w:rPr>
        <w:t xml:space="preserve">e graphs, ending somewhere </w:t>
      </w:r>
      <w:r w:rsidR="00C8078A">
        <w:rPr>
          <w:rFonts w:eastAsiaTheme="minorHAnsi"/>
          <w:iCs/>
          <w:color w:val="000000"/>
          <w:szCs w:val="28"/>
        </w:rPr>
        <w:t>between .2 and .4 seconds into the transmission</w:t>
      </w:r>
      <w:r w:rsidR="00812D79">
        <w:rPr>
          <w:rFonts w:eastAsiaTheme="minorHAnsi"/>
          <w:iCs/>
          <w:color w:val="000000"/>
          <w:szCs w:val="28"/>
        </w:rPr>
        <w:t xml:space="preserve"> depending on the test round</w:t>
      </w:r>
      <w:r w:rsidR="00C8078A">
        <w:rPr>
          <w:rFonts w:eastAsiaTheme="minorHAnsi"/>
          <w:iCs/>
          <w:color w:val="000000"/>
          <w:szCs w:val="28"/>
        </w:rPr>
        <w:t>.</w:t>
      </w:r>
      <w:r w:rsidR="00812D79">
        <w:rPr>
          <w:rFonts w:eastAsiaTheme="minorHAnsi"/>
          <w:iCs/>
          <w:color w:val="000000"/>
          <w:szCs w:val="28"/>
        </w:rPr>
        <w:t xml:space="preserve"> That said, the slow start behavior shown does not adhere to the 1-2-4-8 exponential behavior we expected. As shown above, in the final test, the bursts consist of 1-4-4-9-7 packets.</w:t>
      </w:r>
    </w:p>
    <w:p w:rsidR="00B059DD" w:rsidRDefault="00B059DD">
      <w:pPr>
        <w:rPr>
          <w:rFonts w:eastAsiaTheme="minorHAnsi"/>
          <w:i/>
          <w:iCs/>
          <w:color w:val="000000"/>
          <w:szCs w:val="28"/>
        </w:rPr>
      </w:pPr>
    </w:p>
    <w:p w:rsidR="00B059DD" w:rsidRPr="00812D79" w:rsidRDefault="0021636A" w:rsidP="00812D79">
      <w:pPr>
        <w:rPr>
          <w:rFonts w:eastAsiaTheme="minorHAnsi"/>
          <w:iCs/>
          <w:color w:val="000000"/>
          <w:szCs w:val="28"/>
        </w:rPr>
      </w:pPr>
      <w:r>
        <w:rPr>
          <w:rFonts w:eastAsiaTheme="minorHAnsi"/>
          <w:iCs/>
          <w:color w:val="000000"/>
          <w:szCs w:val="28"/>
        </w:rPr>
        <w:t xml:space="preserve">8. </w:t>
      </w:r>
      <w:r w:rsidR="00546606">
        <w:rPr>
          <w:rFonts w:eastAsiaTheme="minorHAnsi"/>
          <w:iCs/>
          <w:color w:val="000000"/>
          <w:szCs w:val="28"/>
        </w:rPr>
        <w:t>For one thing, the very short duration of these transmissions makes it difficult to compare the packet behavior to the idealized, orderly version learned about in this class. In general, the 4-bursts-of-packets behavior dis</w:t>
      </w:r>
      <w:r w:rsidR="00812D79">
        <w:rPr>
          <w:rFonts w:eastAsiaTheme="minorHAnsi"/>
          <w:iCs/>
          <w:color w:val="000000"/>
          <w:szCs w:val="28"/>
        </w:rPr>
        <w:t>played by my connection leads to</w:t>
      </w:r>
      <w:r w:rsidR="00546606">
        <w:rPr>
          <w:rFonts w:eastAsiaTheme="minorHAnsi"/>
          <w:iCs/>
          <w:color w:val="000000"/>
          <w:szCs w:val="28"/>
        </w:rPr>
        <w:t xml:space="preserve"> a lack of information</w:t>
      </w:r>
      <w:r w:rsidR="00812D79">
        <w:rPr>
          <w:rFonts w:eastAsiaTheme="minorHAnsi"/>
          <w:iCs/>
          <w:color w:val="000000"/>
          <w:szCs w:val="28"/>
        </w:rPr>
        <w:t>,</w:t>
      </w:r>
      <w:bookmarkStart w:id="1" w:name="_GoBack"/>
      <w:bookmarkEnd w:id="1"/>
      <w:r w:rsidR="00546606">
        <w:rPr>
          <w:rFonts w:eastAsiaTheme="minorHAnsi"/>
          <w:iCs/>
          <w:color w:val="000000"/>
          <w:szCs w:val="28"/>
        </w:rPr>
        <w:t xml:space="preserve"> which makes it difficult to verify exactly where the slow start phase ends, where the linear increase phase begins, and what the rate of linear increase is. The final burst may be being “cut off” due to the transmission being complete, making the pattern harder to see as well. It’s possible that real world practicalities, such as the size of the </w:t>
      </w:r>
      <w:r w:rsidR="00812D79">
        <w:rPr>
          <w:rFonts w:eastAsiaTheme="minorHAnsi"/>
          <w:iCs/>
          <w:color w:val="000000"/>
          <w:szCs w:val="28"/>
        </w:rPr>
        <w:t xml:space="preserve">file </w:t>
      </w:r>
      <w:r w:rsidR="00546606">
        <w:rPr>
          <w:rFonts w:eastAsiaTheme="minorHAnsi"/>
          <w:iCs/>
          <w:color w:val="000000"/>
          <w:szCs w:val="28"/>
        </w:rPr>
        <w:t xml:space="preserve">transmission being fairly small, or the setup of the destination server, are truncating or modifying the idealized TCP behavior as well. </w:t>
      </w:r>
    </w:p>
    <w:sectPr w:rsidR="00B059DD" w:rsidRPr="00812D79">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1"/>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A65020"/>
    <w:multiLevelType w:val="multilevel"/>
    <w:tmpl w:val="5734C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796011D"/>
    <w:multiLevelType w:val="multilevel"/>
    <w:tmpl w:val="E12A9668"/>
    <w:lvl w:ilvl="0">
      <w:start w:val="1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9DD"/>
    <w:rsid w:val="000D748C"/>
    <w:rsid w:val="0021636A"/>
    <w:rsid w:val="004A74B5"/>
    <w:rsid w:val="00546606"/>
    <w:rsid w:val="0071159A"/>
    <w:rsid w:val="00812D79"/>
    <w:rsid w:val="008364F3"/>
    <w:rsid w:val="00993CB2"/>
    <w:rsid w:val="00B059DD"/>
    <w:rsid w:val="00C8078A"/>
    <w:rsid w:val="00CA6A4D"/>
    <w:rsid w:val="00CD039A"/>
    <w:rsid w:val="00DF6FFA"/>
    <w:rsid w:val="00FD4F60"/>
    <w:rsid w:val="00FE315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11DEB-8991-4103-9EA4-854E028C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306"/>
    <w:rPr>
      <w:rFonts w:ascii="Times New Roman" w:eastAsia="Times New Roman" w:hAnsi="Times New Roman" w:cs="Times New Roman"/>
      <w:color w:val="00000A"/>
      <w:sz w:val="24"/>
      <w:szCs w:val="24"/>
    </w:rPr>
  </w:style>
  <w:style w:type="paragraph" w:styleId="Heading1">
    <w:name w:val="heading 1"/>
    <w:basedOn w:val="Normal"/>
    <w:next w:val="Normal"/>
    <w:link w:val="Heading1Char"/>
    <w:qFormat/>
    <w:rsid w:val="0011630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16306"/>
    <w:rPr>
      <w:rFonts w:ascii="Times New Roman" w:eastAsia="Times New Roman" w:hAnsi="Times New Roman" w:cs="Times New Roman"/>
      <w:b/>
      <w:bCs/>
      <w:sz w:val="24"/>
      <w:szCs w:val="24"/>
    </w:rPr>
  </w:style>
  <w:style w:type="character" w:customStyle="1" w:styleId="InternetLink">
    <w:name w:val="Internet Link"/>
    <w:basedOn w:val="DefaultParagraphFont"/>
    <w:rsid w:val="00116306"/>
    <w:rPr>
      <w:color w:val="0000FF"/>
      <w:u w:val="single"/>
    </w:rPr>
  </w:style>
  <w:style w:type="character" w:customStyle="1" w:styleId="BalloonTextChar">
    <w:name w:val="Balloon Text Char"/>
    <w:basedOn w:val="DefaultParagraphFont"/>
    <w:link w:val="BalloonText"/>
    <w:uiPriority w:val="99"/>
    <w:semiHidden/>
    <w:qFormat/>
    <w:rsid w:val="00E24F02"/>
    <w:rPr>
      <w:rFonts w:ascii="Tahoma" w:eastAsia="Times New Roman" w:hAnsi="Tahoma" w:cs="Tahoma"/>
      <w:sz w:val="16"/>
      <w:szCs w:val="16"/>
    </w:rPr>
  </w:style>
  <w:style w:type="character" w:customStyle="1" w:styleId="TitleChar">
    <w:name w:val="Title Char"/>
    <w:basedOn w:val="DefaultParagraphFont"/>
    <w:link w:val="Title"/>
    <w:uiPriority w:val="10"/>
    <w:qFormat/>
    <w:rsid w:val="00735854"/>
    <w:rPr>
      <w:rFonts w:asciiTheme="majorHAnsi" w:eastAsiaTheme="majorEastAsia" w:hAnsiTheme="majorHAnsi" w:cstheme="majorBidi"/>
      <w:color w:val="17365D" w:themeColor="text2" w:themeShade="BF"/>
      <w:spacing w:val="5"/>
      <w:sz w:val="52"/>
      <w:szCs w:val="52"/>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6306"/>
    <w:pPr>
      <w:ind w:left="720"/>
      <w:contextualSpacing/>
    </w:pPr>
  </w:style>
  <w:style w:type="paragraph" w:styleId="BalloonText">
    <w:name w:val="Balloon Text"/>
    <w:basedOn w:val="Normal"/>
    <w:link w:val="BalloonTextChar"/>
    <w:uiPriority w:val="99"/>
    <w:semiHidden/>
    <w:unhideWhenUsed/>
    <w:qFormat/>
    <w:rsid w:val="00E24F02"/>
    <w:rPr>
      <w:rFonts w:ascii="Tahoma" w:hAnsi="Tahoma" w:cs="Tahoma"/>
      <w:sz w:val="16"/>
      <w:szCs w:val="16"/>
    </w:rPr>
  </w:style>
  <w:style w:type="paragraph" w:styleId="Title">
    <w:name w:val="Title"/>
    <w:basedOn w:val="Normal"/>
    <w:next w:val="Normal"/>
    <w:link w:val="TitleChar"/>
    <w:uiPriority w:val="10"/>
    <w:qFormat/>
    <w:rsid w:val="00735854"/>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NormalWeb">
    <w:name w:val="Normal (Web)"/>
    <w:basedOn w:val="Normal"/>
    <w:uiPriority w:val="99"/>
    <w:semiHidden/>
    <w:unhideWhenUsed/>
    <w:qFormat/>
    <w:rsid w:val="007624CA"/>
    <w:pPr>
      <w:spacing w:beforeAutospacing="1"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dc:description/>
  <cp:lastModifiedBy>Patrick Austin</cp:lastModifiedBy>
  <cp:revision>53</cp:revision>
  <cp:lastPrinted>2011-01-28T19:39:00Z</cp:lastPrinted>
  <dcterms:created xsi:type="dcterms:W3CDTF">2011-01-28T17:44:00Z</dcterms:created>
  <dcterms:modified xsi:type="dcterms:W3CDTF">2017-10-10T02:31:00Z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