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6A41" w:rsidRDefault="00E20D10">
      <w:pPr>
        <w:pStyle w:val="Title"/>
        <w:jc w:val="center"/>
      </w:pPr>
      <w:r>
        <w:rPr>
          <w:sz w:val="40"/>
          <w:szCs w:val="40"/>
        </w:rPr>
        <w:t>CPE 400/600: Computer Communication Networks</w:t>
      </w:r>
    </w:p>
    <w:p w:rsidR="00B76A41" w:rsidRDefault="00E20D10">
      <w:pPr>
        <w:pStyle w:val="Body"/>
        <w:jc w:val="center"/>
      </w:pPr>
      <w:r>
        <w:rPr>
          <w:lang w:val="pt-PT"/>
        </w:rPr>
        <w:t xml:space="preserve">Name: </w:t>
      </w:r>
      <w:r w:rsidR="002E37E1" w:rsidRPr="002E37E1">
        <w:rPr>
          <w:u w:val="single"/>
          <w:lang w:val="pt-PT"/>
        </w:rPr>
        <w:t>Patrick Austin</w:t>
      </w:r>
      <w:r>
        <w:rPr>
          <w:lang w:val="pt-PT"/>
        </w:rPr>
        <w:t>________________________________ CPE 400/600: ____________</w:t>
      </w:r>
    </w:p>
    <w:p w:rsidR="00B76A41" w:rsidRDefault="00B76A41">
      <w:pPr>
        <w:pStyle w:val="Body"/>
        <w:jc w:val="center"/>
      </w:pPr>
    </w:p>
    <w:p w:rsidR="00B76A41" w:rsidRDefault="00E20D10">
      <w:pPr>
        <w:pStyle w:val="Body"/>
        <w:jc w:val="center"/>
      </w:pPr>
      <w:r>
        <w:rPr>
          <w:b/>
          <w:bCs/>
        </w:rPr>
        <w:t>HW 4 (Total 20 points)</w:t>
      </w:r>
    </w:p>
    <w:p w:rsidR="00B76A41" w:rsidRDefault="00B76A41">
      <w:pPr>
        <w:pStyle w:val="Body"/>
        <w:jc w:val="center"/>
      </w:pPr>
    </w:p>
    <w:p w:rsidR="00B76A41" w:rsidRDefault="00E20D10">
      <w:pPr>
        <w:pStyle w:val="ListParagraph"/>
        <w:numPr>
          <w:ilvl w:val="0"/>
          <w:numId w:val="2"/>
        </w:numPr>
        <w:spacing w:after="200" w:line="276" w:lineRule="auto"/>
        <w:jc w:val="both"/>
      </w:pPr>
      <w:r>
        <w:rPr>
          <w:b/>
          <w:bCs/>
        </w:rPr>
        <w:t>[3+2=5]</w:t>
      </w:r>
      <w:r>
        <w:t xml:space="preserve"> IP addressing:</w:t>
      </w:r>
    </w:p>
    <w:p w:rsidR="00B76A41" w:rsidRDefault="00E20D10">
      <w:pPr>
        <w:pStyle w:val="ListParagraph"/>
        <w:numPr>
          <w:ilvl w:val="0"/>
          <w:numId w:val="4"/>
        </w:numPr>
        <w:spacing w:after="200" w:line="276" w:lineRule="auto"/>
        <w:jc w:val="both"/>
      </w:pPr>
      <w:r>
        <w:t xml:space="preserve">A software company has 4000 computers. So it needs 4000 IP addresses. Assume class-full addressing. </w:t>
      </w:r>
      <w:r>
        <w:rPr>
          <w:b/>
          <w:bCs/>
        </w:rPr>
        <w:t>What would be the ideal class from which the company would choose its IP addresses to prevent wastage of IP addresses?</w:t>
      </w:r>
      <w:r>
        <w:t xml:space="preserve"> </w:t>
      </w:r>
      <w:r>
        <w:rPr>
          <w:b/>
          <w:bCs/>
        </w:rPr>
        <w:t>How many such networks would the company need for getting 4000 addresses?</w:t>
      </w:r>
      <w:r>
        <w:t xml:space="preserve"> </w:t>
      </w:r>
      <w:r>
        <w:rPr>
          <w:b/>
          <w:bCs/>
        </w:rPr>
        <w:t>How many addresses would be wasted?</w:t>
      </w:r>
    </w:p>
    <w:p w:rsidR="00B76A41" w:rsidRPr="002E37E1" w:rsidRDefault="00E20D10">
      <w:pPr>
        <w:pStyle w:val="ListParagraph"/>
        <w:spacing w:after="200" w:line="276" w:lineRule="auto"/>
        <w:ind w:left="0"/>
        <w:jc w:val="both"/>
      </w:pPr>
      <w:r>
        <w:rPr>
          <w:b/>
          <w:bCs/>
          <w:lang w:val="pt-PT"/>
        </w:rPr>
        <w:t>Answer 1:</w:t>
      </w:r>
      <w:r w:rsidR="002E37E1">
        <w:rPr>
          <w:b/>
          <w:bCs/>
          <w:lang w:val="pt-PT"/>
        </w:rPr>
        <w:t xml:space="preserve"> </w:t>
      </w:r>
      <w:r w:rsidR="002E37E1">
        <w:rPr>
          <w:bCs/>
          <w:lang w:val="pt-PT"/>
        </w:rPr>
        <w:t>The company should choose class C IP addresses to minimize waste.</w:t>
      </w:r>
    </w:p>
    <w:p w:rsidR="00B76A41" w:rsidRPr="002E37E1" w:rsidRDefault="00E20D10">
      <w:pPr>
        <w:pStyle w:val="ListParagraph"/>
        <w:spacing w:after="200" w:line="276" w:lineRule="auto"/>
        <w:ind w:left="0"/>
        <w:jc w:val="both"/>
      </w:pPr>
      <w:r>
        <w:rPr>
          <w:b/>
          <w:bCs/>
          <w:lang w:val="pt-PT"/>
        </w:rPr>
        <w:t>Answer 2:</w:t>
      </w:r>
      <w:r w:rsidR="002E37E1">
        <w:rPr>
          <w:b/>
          <w:bCs/>
          <w:lang w:val="pt-PT"/>
        </w:rPr>
        <w:t xml:space="preserve"> </w:t>
      </w:r>
      <w:r w:rsidR="002E37E1">
        <w:rPr>
          <w:bCs/>
          <w:lang w:val="pt-PT"/>
        </w:rPr>
        <w:t xml:space="preserve">The company would need 16 class C networks, each having 256 addresses. This would provide 4096 addresses total. </w:t>
      </w:r>
    </w:p>
    <w:p w:rsidR="00B76A41" w:rsidRDefault="00E20D10">
      <w:pPr>
        <w:pStyle w:val="ListParagraph"/>
        <w:spacing w:after="200" w:line="276" w:lineRule="auto"/>
        <w:ind w:left="0"/>
        <w:jc w:val="both"/>
      </w:pPr>
      <w:r>
        <w:rPr>
          <w:b/>
          <w:bCs/>
          <w:lang w:val="pt-PT"/>
        </w:rPr>
        <w:t>Answer 3:</w:t>
      </w:r>
      <w:r w:rsidR="002E37E1">
        <w:rPr>
          <w:b/>
          <w:bCs/>
          <w:lang w:val="pt-PT"/>
        </w:rPr>
        <w:t xml:space="preserve"> </w:t>
      </w:r>
      <w:r w:rsidR="002E37E1">
        <w:rPr>
          <w:bCs/>
          <w:lang w:val="pt-PT"/>
        </w:rPr>
        <w:t>Since 4096 addresses are made available but only 4000 are needed, 96 would be wasted.</w:t>
      </w:r>
      <w:r w:rsidR="00E75044">
        <w:rPr>
          <w:bCs/>
          <w:lang w:val="pt-PT"/>
        </w:rPr>
        <w:t xml:space="preserve"> One could also say that since each of the 16 networks has 2 reserved and unuseable addresses, only 96 – 16*2 = 64 addresses were wasted.</w:t>
      </w:r>
    </w:p>
    <w:p w:rsidR="00B76A41" w:rsidRDefault="00E20D10">
      <w:pPr>
        <w:pStyle w:val="ListParagraph"/>
        <w:numPr>
          <w:ilvl w:val="0"/>
          <w:numId w:val="4"/>
        </w:numPr>
        <w:spacing w:after="200" w:line="276" w:lineRule="auto"/>
        <w:jc w:val="both"/>
      </w:pPr>
      <w:r>
        <w:t xml:space="preserve">If the company has the flexibility of classless addressing (CIDR addressing), </w:t>
      </w:r>
      <w:r>
        <w:rPr>
          <w:b/>
          <w:bCs/>
        </w:rPr>
        <w:t>how many bits would be assigned to host part and how many bits assigned to network part?</w:t>
      </w:r>
      <w:r>
        <w:t xml:space="preserve"> </w:t>
      </w:r>
      <w:r>
        <w:rPr>
          <w:b/>
          <w:bCs/>
        </w:rPr>
        <w:t>How many addresses would be wasted?</w:t>
      </w:r>
      <w:r>
        <w:rPr>
          <w:b/>
          <w:bCs/>
          <w:lang w:val="pt-PT"/>
        </w:rPr>
        <w:t xml:space="preserve"> (</w:t>
      </w:r>
      <w:r>
        <w:rPr>
          <w:b/>
          <w:bCs/>
          <w:i/>
          <w:iCs/>
          <w:u w:val="single"/>
          <w:lang w:val="pt-PT"/>
        </w:rPr>
        <w:t>SHOW YOUR STEPS, use the back of the page for calculations if necessary</w:t>
      </w:r>
      <w:r>
        <w:rPr>
          <w:b/>
          <w:bCs/>
          <w:lang w:val="pt-PT"/>
        </w:rPr>
        <w:t>)</w:t>
      </w:r>
    </w:p>
    <w:p w:rsidR="00B76A41" w:rsidRPr="002E37E1" w:rsidRDefault="00E20D10">
      <w:pPr>
        <w:pStyle w:val="ListParagraph"/>
        <w:spacing w:after="200" w:line="276" w:lineRule="auto"/>
        <w:ind w:left="0"/>
        <w:jc w:val="both"/>
      </w:pPr>
      <w:r>
        <w:rPr>
          <w:b/>
          <w:bCs/>
          <w:lang w:val="pt-PT"/>
        </w:rPr>
        <w:t>Answer 1:</w:t>
      </w:r>
      <w:r w:rsidR="002E37E1">
        <w:rPr>
          <w:b/>
          <w:bCs/>
          <w:lang w:val="pt-PT"/>
        </w:rPr>
        <w:t xml:space="preserve"> </w:t>
      </w:r>
      <w:r w:rsidR="002E37E1">
        <w:rPr>
          <w:bCs/>
          <w:lang w:val="pt-PT"/>
        </w:rPr>
        <w:t>In a CIDR scheme we want the smallest number of host bits that can represent the number of addresses desired</w:t>
      </w:r>
      <w:r w:rsidR="00B03603">
        <w:rPr>
          <w:bCs/>
          <w:lang w:val="pt-PT"/>
        </w:rPr>
        <w:t>, ie we must find the smallest integer h that solves 2</w:t>
      </w:r>
      <w:r w:rsidR="00B03603">
        <w:rPr>
          <w:bCs/>
          <w:vertAlign w:val="superscript"/>
          <w:lang w:val="pt-PT"/>
        </w:rPr>
        <w:t xml:space="preserve">h </w:t>
      </w:r>
      <w:r w:rsidR="00B03603">
        <w:rPr>
          <w:rFonts w:ascii="Arial" w:hAnsi="Arial" w:cs="Arial"/>
          <w:color w:val="222222"/>
          <w:shd w:val="clear" w:color="auto" w:fill="FFFFFF"/>
        </w:rPr>
        <w:t>≥ 4000</w:t>
      </w:r>
      <w:r w:rsidR="00B03603">
        <w:rPr>
          <w:bCs/>
          <w:lang w:val="pt-PT"/>
        </w:rPr>
        <w:t>. In this case</w:t>
      </w:r>
      <w:r w:rsidR="002E37E1">
        <w:rPr>
          <w:bCs/>
          <w:lang w:val="pt-PT"/>
        </w:rPr>
        <w:t xml:space="preserve"> that number is</w:t>
      </w:r>
      <w:r w:rsidR="00B03603">
        <w:rPr>
          <w:bCs/>
          <w:lang w:val="pt-PT"/>
        </w:rPr>
        <w:t xml:space="preserve"> 12 since</w:t>
      </w:r>
      <w:r w:rsidR="002E37E1">
        <w:rPr>
          <w:bCs/>
          <w:lang w:val="pt-PT"/>
        </w:rPr>
        <w:t xml:space="preserve"> 2</w:t>
      </w:r>
      <w:r w:rsidR="002E37E1">
        <w:rPr>
          <w:bCs/>
          <w:vertAlign w:val="superscript"/>
          <w:lang w:val="pt-PT"/>
        </w:rPr>
        <w:t xml:space="preserve">12 </w:t>
      </w:r>
      <w:r w:rsidR="002E37E1">
        <w:rPr>
          <w:bCs/>
          <w:lang w:val="pt-PT"/>
        </w:rPr>
        <w:t>= 4096, so there will be 12 bits in the host part. Since the address is 32 bits total, the remainder will be the network part, 32 – 12 = 20 bits.</w:t>
      </w:r>
    </w:p>
    <w:p w:rsidR="00B76A41" w:rsidRDefault="00E20D10">
      <w:pPr>
        <w:pStyle w:val="ListParagraph"/>
        <w:spacing w:after="200" w:line="276" w:lineRule="auto"/>
        <w:ind w:left="0"/>
        <w:jc w:val="both"/>
      </w:pPr>
      <w:r>
        <w:rPr>
          <w:b/>
          <w:bCs/>
          <w:lang w:val="pt-PT"/>
        </w:rPr>
        <w:t>Answer 2:</w:t>
      </w:r>
      <w:r w:rsidR="00912EAC">
        <w:rPr>
          <w:b/>
          <w:bCs/>
          <w:lang w:val="pt-PT"/>
        </w:rPr>
        <w:t xml:space="preserve"> </w:t>
      </w:r>
      <w:r w:rsidR="00912EAC">
        <w:rPr>
          <w:bCs/>
          <w:lang w:val="pt-PT"/>
        </w:rPr>
        <w:t>Since 4096 addresses are made available but only 4000 are needed, 96 would be wasted.</w:t>
      </w:r>
      <w:r w:rsidR="00127162">
        <w:rPr>
          <w:bCs/>
          <w:lang w:val="pt-PT"/>
        </w:rPr>
        <w:t xml:space="preserve"> Of these addresses, </w:t>
      </w:r>
      <w:r w:rsidR="00E75044">
        <w:rPr>
          <w:bCs/>
          <w:lang w:val="pt-PT"/>
        </w:rPr>
        <w:t>2 would be reserved and unuseable, so one could also say only 94 addresses were wasted.</w:t>
      </w:r>
    </w:p>
    <w:p w:rsidR="00B76A41" w:rsidRDefault="00B76A41">
      <w:pPr>
        <w:pStyle w:val="ListParagraph"/>
        <w:spacing w:after="200" w:line="276" w:lineRule="auto"/>
        <w:ind w:left="0"/>
        <w:jc w:val="both"/>
      </w:pPr>
    </w:p>
    <w:p w:rsidR="00B76A41" w:rsidRDefault="00B76A41">
      <w:pPr>
        <w:pStyle w:val="Body"/>
        <w:jc w:val="center"/>
      </w:pPr>
    </w:p>
    <w:p w:rsidR="009647ED" w:rsidRDefault="009647ED" w:rsidP="00E75044">
      <w:pPr>
        <w:pStyle w:val="Body"/>
      </w:pPr>
    </w:p>
    <w:p w:rsidR="009647ED" w:rsidRDefault="009647ED">
      <w:pPr>
        <w:pStyle w:val="Body"/>
        <w:jc w:val="center"/>
      </w:pPr>
    </w:p>
    <w:p w:rsidR="00B76A41" w:rsidRDefault="00B76A41">
      <w:pPr>
        <w:pStyle w:val="Body"/>
        <w:jc w:val="center"/>
      </w:pPr>
    </w:p>
    <w:p w:rsidR="00B76A41" w:rsidRDefault="00E75044">
      <w:pPr>
        <w:pStyle w:val="ListParagraph"/>
        <w:numPr>
          <w:ilvl w:val="0"/>
          <w:numId w:val="5"/>
        </w:numPr>
        <w:spacing w:after="200" w:line="276" w:lineRule="auto"/>
        <w:jc w:val="both"/>
      </w:pPr>
      <w:r>
        <w:rPr>
          <w:b/>
          <w:bCs/>
        </w:rPr>
        <w:lastRenderedPageBreak/>
        <w:t xml:space="preserve"> </w:t>
      </w:r>
      <w:r w:rsidR="00E20D10">
        <w:rPr>
          <w:b/>
          <w:bCs/>
        </w:rPr>
        <w:t>[5]</w:t>
      </w:r>
      <w:r w:rsidR="00E20D10">
        <w:t xml:space="preserve"> Execute Dijkstra’s algorithm to find out the shortest path from source A to all other nodes. Show your trace table clearly with each of the shortest paths and distances as discussed in class.</w:t>
      </w:r>
    </w:p>
    <w:p w:rsidR="00B76A41" w:rsidRDefault="00E20D10">
      <w:pPr>
        <w:pStyle w:val="Body"/>
        <w:jc w:val="center"/>
      </w:pPr>
      <w:r>
        <w:rPr>
          <w:noProof/>
        </w:rPr>
        <w:drawing>
          <wp:inline distT="0" distB="0" distL="0" distR="0">
            <wp:extent cx="2611968" cy="1463332"/>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7">
                      <a:extLst/>
                    </a:blip>
                    <a:stretch>
                      <a:fillRect/>
                    </a:stretch>
                  </pic:blipFill>
                  <pic:spPr>
                    <a:xfrm>
                      <a:off x="0" y="0"/>
                      <a:ext cx="2611968" cy="1463332"/>
                    </a:xfrm>
                    <a:prstGeom prst="rect">
                      <a:avLst/>
                    </a:prstGeom>
                    <a:ln w="12700" cap="flat">
                      <a:noFill/>
                      <a:miter lim="400000"/>
                    </a:ln>
                    <a:effectLst/>
                  </pic:spPr>
                </pic:pic>
              </a:graphicData>
            </a:graphic>
          </wp:inline>
        </w:drawing>
      </w:r>
    </w:p>
    <w:p w:rsidR="00B76A41" w:rsidRDefault="00B76A41">
      <w:pPr>
        <w:pStyle w:val="Body"/>
      </w:pPr>
    </w:p>
    <w:tbl>
      <w:tblPr>
        <w:tblStyle w:val="TableGrid"/>
        <w:tblW w:w="0" w:type="auto"/>
        <w:tblLook w:val="04A0" w:firstRow="1" w:lastRow="0" w:firstColumn="1" w:lastColumn="0" w:noHBand="0" w:noVBand="1"/>
      </w:tblPr>
      <w:tblGrid>
        <w:gridCol w:w="1168"/>
        <w:gridCol w:w="1168"/>
        <w:gridCol w:w="1169"/>
        <w:gridCol w:w="1169"/>
        <w:gridCol w:w="1169"/>
        <w:gridCol w:w="1169"/>
        <w:gridCol w:w="1169"/>
      </w:tblGrid>
      <w:tr w:rsidR="00912EAC" w:rsidTr="00912EA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Step</w:t>
            </w:r>
          </w:p>
        </w:t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N’</w:t>
            </w: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D(b</w:t>
            </w:r>
            <w:proofErr w:type="gramStart"/>
            <w:r>
              <w:t>),P</w:t>
            </w:r>
            <w:proofErr w:type="gramEnd"/>
            <w:r>
              <w:t>(b)</w:t>
            </w: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D(c</w:t>
            </w:r>
            <w:proofErr w:type="gramStart"/>
            <w:r>
              <w:t>),P</w:t>
            </w:r>
            <w:proofErr w:type="gramEnd"/>
            <w:r>
              <w:t>(c)</w:t>
            </w: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D(d</w:t>
            </w:r>
            <w:proofErr w:type="gramStart"/>
            <w:r>
              <w:t>),P</w:t>
            </w:r>
            <w:proofErr w:type="gramEnd"/>
            <w:r>
              <w:t>(d)</w:t>
            </w: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D(e</w:t>
            </w:r>
            <w:proofErr w:type="gramStart"/>
            <w:r>
              <w:t>),P</w:t>
            </w:r>
            <w:proofErr w:type="gramEnd"/>
            <w:r>
              <w:t>(e)</w:t>
            </w: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D(f</w:t>
            </w:r>
            <w:proofErr w:type="gramStart"/>
            <w:r>
              <w:t>),P</w:t>
            </w:r>
            <w:proofErr w:type="gramEnd"/>
            <w:r>
              <w:t>(f)</w:t>
            </w:r>
          </w:p>
        </w:tc>
      </w:tr>
      <w:tr w:rsidR="00912EAC" w:rsidTr="00912EA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0</w:t>
            </w:r>
          </w:p>
        </w:tc>
        <w:tc>
          <w:tcPr>
            <w:tcW w:w="1168"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a</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2, a</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rPr>
                <w:rFonts w:ascii="Arial" w:hAnsi="Arial" w:cs="Arial"/>
                <w:color w:val="545454"/>
                <w:shd w:val="clear" w:color="auto" w:fill="FFFFFF"/>
              </w:rPr>
              <w:t>∞</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1, a</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rPr>
                <w:rFonts w:ascii="Arial" w:hAnsi="Arial" w:cs="Arial"/>
                <w:color w:val="545454"/>
                <w:shd w:val="clear" w:color="auto" w:fill="FFFFFF"/>
              </w:rPr>
              <w:t>∞</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rPr>
                <w:rFonts w:ascii="Arial" w:hAnsi="Arial" w:cs="Arial"/>
                <w:color w:val="545454"/>
                <w:shd w:val="clear" w:color="auto" w:fill="FFFFFF"/>
              </w:rPr>
              <w:t>∞</w:t>
            </w:r>
          </w:p>
        </w:tc>
      </w:tr>
      <w:tr w:rsidR="00912EAC" w:rsidTr="00912EA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1</w:t>
            </w:r>
          </w:p>
        </w:tc>
        <w:tc>
          <w:tcPr>
            <w:tcW w:w="1168"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ad</w:t>
            </w:r>
          </w:p>
        </w:tc>
        <w:tc>
          <w:tcPr>
            <w:tcW w:w="1169" w:type="dxa"/>
          </w:tcPr>
          <w:p w:rsidR="00912EAC" w:rsidRDefault="00E75044"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2, a</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rPr>
                <w:rFonts w:ascii="Arial" w:hAnsi="Arial" w:cs="Arial"/>
                <w:color w:val="545454"/>
                <w:shd w:val="clear" w:color="auto" w:fill="FFFFFF"/>
              </w:rPr>
              <w:t>∞</w:t>
            </w: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4, d</w:t>
            </w:r>
          </w:p>
        </w:tc>
        <w:tc>
          <w:tcPr>
            <w:tcW w:w="1169" w:type="dxa"/>
          </w:tcPr>
          <w:p w:rsidR="00912EAC" w:rsidRPr="00F62D02"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rPr>
            </w:pPr>
            <w:r>
              <w:rPr>
                <w:rFonts w:ascii="Arial" w:hAnsi="Arial" w:cs="Arial"/>
                <w:color w:val="545454"/>
                <w:shd w:val="clear" w:color="auto" w:fill="FFFFFF"/>
              </w:rPr>
              <w:t>∞</w:t>
            </w:r>
          </w:p>
        </w:tc>
      </w:tr>
      <w:tr w:rsidR="00912EAC" w:rsidTr="00912EA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2</w:t>
            </w:r>
          </w:p>
        </w:tc>
        <w:tc>
          <w:tcPr>
            <w:tcW w:w="1168"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roofErr w:type="spellStart"/>
            <w:r>
              <w:t>abd</w:t>
            </w:r>
            <w:proofErr w:type="spellEnd"/>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3, b</w:t>
            </w: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E75044"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4, d</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rPr>
                <w:rFonts w:ascii="Arial" w:hAnsi="Arial" w:cs="Arial"/>
                <w:color w:val="545454"/>
                <w:shd w:val="clear" w:color="auto" w:fill="FFFFFF"/>
              </w:rPr>
              <w:t>∞</w:t>
            </w:r>
          </w:p>
        </w:tc>
      </w:tr>
      <w:tr w:rsidR="00912EAC" w:rsidTr="00912EA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3</w:t>
            </w:r>
          </w:p>
        </w:tc>
        <w:tc>
          <w:tcPr>
            <w:tcW w:w="1168"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roofErr w:type="spellStart"/>
            <w:r>
              <w:t>abcd</w:t>
            </w:r>
            <w:proofErr w:type="spellEnd"/>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E75044"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4, d</w:t>
            </w:r>
          </w:p>
        </w:tc>
        <w:tc>
          <w:tcPr>
            <w:tcW w:w="1169"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5, f</w:t>
            </w:r>
          </w:p>
        </w:tc>
      </w:tr>
      <w:tr w:rsidR="00912EAC" w:rsidTr="00912EA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4</w:t>
            </w:r>
          </w:p>
        </w:tc>
        <w:tc>
          <w:tcPr>
            <w:tcW w:w="1168"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roofErr w:type="spellStart"/>
            <w:r>
              <w:t>abcdf</w:t>
            </w:r>
            <w:proofErr w:type="spellEnd"/>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E75044"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5, f</w:t>
            </w:r>
          </w:p>
        </w:tc>
      </w:tr>
      <w:tr w:rsidR="00912EAC" w:rsidTr="00912EAC">
        <w:tc>
          <w:tcPr>
            <w:tcW w:w="1168"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r>
              <w:t>5</w:t>
            </w:r>
          </w:p>
        </w:tc>
        <w:tc>
          <w:tcPr>
            <w:tcW w:w="1168" w:type="dxa"/>
          </w:tcPr>
          <w:p w:rsidR="00912EAC" w:rsidRDefault="00F62D02"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roofErr w:type="spellStart"/>
            <w:r>
              <w:t>abcdef</w:t>
            </w:r>
            <w:proofErr w:type="spellEnd"/>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c>
          <w:tcPr>
            <w:tcW w:w="1169" w:type="dxa"/>
          </w:tcPr>
          <w:p w:rsidR="00912EAC" w:rsidRDefault="00912EAC" w:rsidP="00912EAC">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pPr>
          </w:p>
        </w:tc>
      </w:tr>
    </w:tbl>
    <w:p w:rsidR="00B76A41" w:rsidRDefault="00B76A41">
      <w:pPr>
        <w:pStyle w:val="Body"/>
        <w:spacing w:after="200" w:line="276" w:lineRule="auto"/>
        <w:jc w:val="both"/>
      </w:pPr>
    </w:p>
    <w:p w:rsidR="00B76A41" w:rsidRDefault="00B76A41">
      <w:pPr>
        <w:pStyle w:val="Body"/>
        <w:spacing w:after="200" w:line="276" w:lineRule="auto"/>
        <w:jc w:val="both"/>
      </w:pPr>
    </w:p>
    <w:p w:rsidR="00B76A41" w:rsidRDefault="00B76A41">
      <w:pPr>
        <w:pStyle w:val="Body"/>
        <w:spacing w:after="200" w:line="276" w:lineRule="auto"/>
        <w:jc w:val="both"/>
      </w:pPr>
    </w:p>
    <w:p w:rsidR="00B76A41" w:rsidRDefault="00B76A41">
      <w:pPr>
        <w:pStyle w:val="Body"/>
        <w:spacing w:after="200" w:line="276" w:lineRule="auto"/>
        <w:jc w:val="both"/>
      </w:pPr>
    </w:p>
    <w:p w:rsidR="00B76A41" w:rsidRDefault="00B76A41">
      <w:pPr>
        <w:pStyle w:val="Body"/>
        <w:spacing w:after="200" w:line="276" w:lineRule="auto"/>
        <w:jc w:val="both"/>
      </w:pPr>
    </w:p>
    <w:p w:rsidR="00B76A41" w:rsidRDefault="00B76A41">
      <w:pPr>
        <w:pStyle w:val="Body"/>
        <w:spacing w:after="200" w:line="276" w:lineRule="auto"/>
        <w:jc w:val="both"/>
      </w:pPr>
    </w:p>
    <w:p w:rsidR="00B76A41" w:rsidRDefault="00B76A41">
      <w:pPr>
        <w:pStyle w:val="Body"/>
        <w:spacing w:after="200" w:line="276" w:lineRule="auto"/>
        <w:jc w:val="both"/>
      </w:pPr>
    </w:p>
    <w:p w:rsidR="00B76A41" w:rsidRDefault="00B76A41">
      <w:pPr>
        <w:pStyle w:val="Body"/>
        <w:spacing w:after="200" w:line="276" w:lineRule="auto"/>
        <w:jc w:val="both"/>
      </w:pPr>
    </w:p>
    <w:p w:rsidR="00912EAC" w:rsidRDefault="00912EAC">
      <w:pPr>
        <w:pStyle w:val="Body"/>
        <w:spacing w:after="200" w:line="276" w:lineRule="auto"/>
        <w:jc w:val="both"/>
      </w:pPr>
    </w:p>
    <w:p w:rsidR="00912EAC" w:rsidRDefault="00912EAC">
      <w:pPr>
        <w:pStyle w:val="Body"/>
        <w:spacing w:after="200" w:line="276" w:lineRule="auto"/>
        <w:jc w:val="both"/>
      </w:pPr>
    </w:p>
    <w:p w:rsidR="00E75044" w:rsidRDefault="00E75044">
      <w:pPr>
        <w:pStyle w:val="Body"/>
        <w:spacing w:after="200" w:line="276" w:lineRule="auto"/>
        <w:jc w:val="both"/>
      </w:pPr>
    </w:p>
    <w:p w:rsidR="00B76A41" w:rsidRDefault="00E20D10">
      <w:pPr>
        <w:pStyle w:val="ListParagraph"/>
        <w:numPr>
          <w:ilvl w:val="0"/>
          <w:numId w:val="2"/>
        </w:numPr>
        <w:spacing w:after="200" w:line="276" w:lineRule="auto"/>
        <w:jc w:val="both"/>
      </w:pPr>
      <w:r>
        <w:rPr>
          <w:b/>
          <w:bCs/>
        </w:rPr>
        <w:lastRenderedPageBreak/>
        <w:t>[2+2+2=6]</w:t>
      </w:r>
      <w:r>
        <w:t xml:space="preserve"> What are the major differences between</w:t>
      </w:r>
      <w:r>
        <w:rPr>
          <w:lang w:val="pt-PT"/>
        </w:rPr>
        <w:t>:</w:t>
      </w:r>
    </w:p>
    <w:p w:rsidR="00B76A41" w:rsidRDefault="00E20D10">
      <w:pPr>
        <w:pStyle w:val="ListParagraph"/>
        <w:numPr>
          <w:ilvl w:val="1"/>
          <w:numId w:val="7"/>
        </w:numPr>
        <w:spacing w:after="200" w:line="276" w:lineRule="auto"/>
        <w:jc w:val="both"/>
        <w:rPr>
          <w:b/>
          <w:bCs/>
        </w:rPr>
      </w:pPr>
      <w:r>
        <w:rPr>
          <w:b/>
          <w:bCs/>
        </w:rPr>
        <w:t>RIP and OSPF routing protocol</w:t>
      </w:r>
    </w:p>
    <w:p w:rsidR="00B76A41" w:rsidRDefault="00B03603" w:rsidP="00B03603">
      <w:pPr>
        <w:pStyle w:val="ListParagraph"/>
        <w:spacing w:after="200" w:line="276" w:lineRule="auto"/>
        <w:jc w:val="both"/>
      </w:pPr>
      <w:r>
        <w:t>RIP and OSPF are both intra-domain or intra-AS routing protocols. The main way in which they differ is in the routing algorithm which has been implemented for routing: RIP is implemented using a Bellman-Ford/distance vector approach, and OSPF is implemented using a Dijkstra’s algorithm/link state approach.</w:t>
      </w:r>
      <w:r w:rsidR="007A4106">
        <w:t xml:space="preserve"> OSPF is also open source, where RIP originated with a proprietary Cisco design.</w:t>
      </w:r>
    </w:p>
    <w:p w:rsidR="00B76A41" w:rsidRDefault="00E20D10">
      <w:pPr>
        <w:pStyle w:val="ListParagraph"/>
        <w:numPr>
          <w:ilvl w:val="1"/>
          <w:numId w:val="7"/>
        </w:numPr>
        <w:spacing w:after="200" w:line="276" w:lineRule="auto"/>
        <w:jc w:val="both"/>
        <w:rPr>
          <w:b/>
          <w:bCs/>
        </w:rPr>
      </w:pPr>
      <w:r>
        <w:rPr>
          <w:b/>
          <w:bCs/>
        </w:rPr>
        <w:t>Intra and inter AS routing protocol</w:t>
      </w:r>
    </w:p>
    <w:p w:rsidR="00B76A41" w:rsidRDefault="00B03603" w:rsidP="00B03603">
      <w:pPr>
        <w:pStyle w:val="ListParagraph"/>
        <w:spacing w:after="200" w:line="276" w:lineRule="auto"/>
        <w:jc w:val="both"/>
      </w:pPr>
      <w:r>
        <w:t>Intra-AS routing protocols like RIP and OSPF govern the routing of data withi</w:t>
      </w:r>
      <w:r w:rsidR="00484BC8">
        <w:t>n a single autonomous system (AS). Once a packet arrives at an AS, these protocols handle its eventual delivery to the desired location within the AS. These protocols also handle traffic within the AS that does not go out to the wider internet.</w:t>
      </w:r>
    </w:p>
    <w:p w:rsidR="00B76A41" w:rsidRDefault="00484BC8" w:rsidP="00484BC8">
      <w:pPr>
        <w:pStyle w:val="ListParagraph"/>
        <w:spacing w:after="200" w:line="276" w:lineRule="auto"/>
        <w:jc w:val="both"/>
      </w:pPr>
      <w:r>
        <w:t>Inter-AS routing protocols, namely BGP, handle routing between different AS. BGP provides a framework for subnets to advertise their existence and get reachability information from neighboring AS, thus allowing for data routing between the different AS that make up the internet.</w:t>
      </w:r>
    </w:p>
    <w:p w:rsidR="00B76A41" w:rsidRDefault="00E20D10">
      <w:pPr>
        <w:pStyle w:val="ListParagraph"/>
        <w:numPr>
          <w:ilvl w:val="1"/>
          <w:numId w:val="7"/>
        </w:numPr>
        <w:spacing w:after="200" w:line="276" w:lineRule="auto"/>
        <w:jc w:val="both"/>
        <w:rPr>
          <w:b/>
          <w:bCs/>
        </w:rPr>
      </w:pPr>
      <w:r>
        <w:rPr>
          <w:b/>
          <w:bCs/>
        </w:rPr>
        <w:t>RIP and DSR protocol</w:t>
      </w:r>
    </w:p>
    <w:p w:rsidR="00484BC8" w:rsidRDefault="00484BC8" w:rsidP="00F37A62">
      <w:pPr>
        <w:pStyle w:val="ListParagraph"/>
        <w:spacing w:after="200" w:line="276" w:lineRule="auto"/>
        <w:jc w:val="both"/>
      </w:pPr>
      <w:r>
        <w:t xml:space="preserve">RIP is </w:t>
      </w:r>
      <w:r w:rsidR="00F37A62">
        <w:t>a proactive</w:t>
      </w:r>
      <w:r>
        <w:t xml:space="preserve"> routing protocol built on the Bellman-Ford/distance vector approach, which assumes that a network is relatively stable, there are few router failures, and </w:t>
      </w:r>
      <w:r w:rsidR="00F37A62">
        <w:t>routes to all destinations can be discovered and maintained</w:t>
      </w:r>
      <w:r>
        <w:t xml:space="preserve">. DSR is </w:t>
      </w:r>
      <w:r w:rsidR="00F37A62">
        <w:t xml:space="preserve">a reactive routing protocol </w:t>
      </w:r>
      <w:r>
        <w:t xml:space="preserve">that can be used when </w:t>
      </w:r>
      <w:r w:rsidR="00F37A62">
        <w:t>RIP’s</w:t>
      </w:r>
      <w:r>
        <w:t xml:space="preserve"> assumptions do not apply, for example in a dynamic mobile environment where drastic change </w:t>
      </w:r>
      <w:r w:rsidR="00F37A62">
        <w:t>frequently occurs. DSR uses RREQ, RREP, and RERR messages to acquire, spread, and update information about the network in an ad-hoc fashion, whereas RIP maintains distance vectors from each node to all other nodes.</w:t>
      </w:r>
      <w:r>
        <w:t xml:space="preserve"> </w:t>
      </w:r>
    </w:p>
    <w:p w:rsidR="00B76A41" w:rsidRDefault="00B76A41">
      <w:pPr>
        <w:pStyle w:val="ListParagraph"/>
        <w:spacing w:after="200" w:line="276" w:lineRule="auto"/>
        <w:ind w:left="0"/>
        <w:jc w:val="both"/>
      </w:pPr>
    </w:p>
    <w:p w:rsidR="00F37A62" w:rsidRDefault="00F37A62">
      <w:pPr>
        <w:pStyle w:val="ListParagraph"/>
        <w:spacing w:after="200" w:line="276" w:lineRule="auto"/>
        <w:ind w:left="0"/>
        <w:jc w:val="both"/>
      </w:pPr>
    </w:p>
    <w:p w:rsidR="00B76A41" w:rsidRDefault="00B76A41">
      <w:pPr>
        <w:pStyle w:val="ListParagraph"/>
        <w:spacing w:after="200" w:line="276" w:lineRule="auto"/>
        <w:ind w:left="0"/>
        <w:jc w:val="both"/>
      </w:pPr>
    </w:p>
    <w:p w:rsidR="009647ED" w:rsidRDefault="009647ED">
      <w:pPr>
        <w:pStyle w:val="ListParagraph"/>
        <w:spacing w:after="200" w:line="276" w:lineRule="auto"/>
        <w:ind w:left="0"/>
        <w:jc w:val="both"/>
      </w:pPr>
    </w:p>
    <w:p w:rsidR="00B76A41" w:rsidRDefault="00B76A41">
      <w:pPr>
        <w:pStyle w:val="ListParagraph"/>
        <w:spacing w:after="200" w:line="276" w:lineRule="auto"/>
        <w:ind w:left="0"/>
        <w:jc w:val="both"/>
      </w:pPr>
    </w:p>
    <w:p w:rsidR="00B76A41" w:rsidRDefault="00B76A41">
      <w:pPr>
        <w:pStyle w:val="ListParagraph"/>
        <w:spacing w:after="200" w:line="276" w:lineRule="auto"/>
        <w:ind w:left="0"/>
        <w:jc w:val="both"/>
      </w:pPr>
    </w:p>
    <w:p w:rsidR="00B76A41" w:rsidRDefault="00B76A41">
      <w:pPr>
        <w:pStyle w:val="Body"/>
        <w:spacing w:after="200" w:line="276" w:lineRule="auto"/>
        <w:jc w:val="both"/>
      </w:pPr>
    </w:p>
    <w:p w:rsidR="00B76A41" w:rsidRDefault="00E20D10">
      <w:pPr>
        <w:pStyle w:val="ListParagraph"/>
        <w:numPr>
          <w:ilvl w:val="0"/>
          <w:numId w:val="8"/>
        </w:numPr>
      </w:pPr>
      <w:r>
        <w:rPr>
          <w:b/>
          <w:bCs/>
        </w:rPr>
        <w:lastRenderedPageBreak/>
        <w:t>[4]</w:t>
      </w:r>
      <w:r>
        <w:t xml:space="preserve"> Given the following Host IP Address, Network Mask and Subnet mask, </w:t>
      </w:r>
    </w:p>
    <w:p w:rsidR="00B76A41" w:rsidRDefault="00B76A41">
      <w:pPr>
        <w:pStyle w:val="ListParagraph"/>
      </w:pPr>
    </w:p>
    <w:p w:rsidR="00B76A41" w:rsidRDefault="00E20D10">
      <w:pPr>
        <w:pStyle w:val="ListParagraph"/>
      </w:pPr>
      <w:r>
        <w:t>IP address</w:t>
      </w:r>
      <w:r>
        <w:rPr>
          <w:lang w:val="pt-PT"/>
        </w:rPr>
        <w:t>:</w:t>
      </w:r>
      <w:r>
        <w:t xml:space="preserve"> 192.168.0.10. Network mask: 255.255.255.0. Subnet mask: 255.255.255.224.</w:t>
      </w:r>
    </w:p>
    <w:p w:rsidR="00B76A41" w:rsidRDefault="00B76A41">
      <w:pPr>
        <w:pStyle w:val="ListParagraph"/>
      </w:pPr>
    </w:p>
    <w:p w:rsidR="00B76A41" w:rsidRDefault="00E20D10">
      <w:pPr>
        <w:pStyle w:val="ListParagraph"/>
      </w:pPr>
      <w:r>
        <w:t>Find the following information</w:t>
      </w:r>
      <w:r>
        <w:rPr>
          <w:lang w:val="pt-PT"/>
        </w:rPr>
        <w:t xml:space="preserve"> (</w:t>
      </w:r>
      <w:r>
        <w:rPr>
          <w:i/>
          <w:iCs/>
          <w:u w:val="single"/>
          <w:lang w:val="pt-PT"/>
        </w:rPr>
        <w:t>use the back of the paper to show your calculations if necessary</w:t>
      </w:r>
      <w:r>
        <w:rPr>
          <w:lang w:val="pt-PT"/>
        </w:rPr>
        <w:t>)</w:t>
      </w:r>
      <w:r>
        <w:t>:</w:t>
      </w:r>
    </w:p>
    <w:p w:rsidR="007A4106" w:rsidRDefault="007A4106">
      <w:pPr>
        <w:pStyle w:val="ListParagraph"/>
      </w:pPr>
    </w:p>
    <w:p w:rsidR="007A4106" w:rsidRDefault="007A4106">
      <w:pPr>
        <w:pStyle w:val="ListParagraph"/>
      </w:pPr>
      <w:r>
        <w:t xml:space="preserve">First, note 224 is 11100000 in binary. </w:t>
      </w:r>
      <w:proofErr w:type="gramStart"/>
      <w:r>
        <w:t>Thus</w:t>
      </w:r>
      <w:proofErr w:type="gramEnd"/>
      <w:r>
        <w:t xml:space="preserve"> in the last 8 bits of the address, the leftmost 3 are used for subnet and the rightmost 5 are used for hosts. </w:t>
      </w:r>
      <w:proofErr w:type="gramStart"/>
      <w:r>
        <w:t>Thus</w:t>
      </w:r>
      <w:proofErr w:type="gramEnd"/>
      <w:r>
        <w:t xml:space="preserve"> for host 10 in decimal, which is 00001010 in binary, we are in subnet 0.</w:t>
      </w:r>
    </w:p>
    <w:p w:rsidR="007A4106" w:rsidRDefault="007A4106">
      <w:pPr>
        <w:pStyle w:val="ListParagraph"/>
      </w:pPr>
    </w:p>
    <w:p w:rsidR="00B76A41" w:rsidRDefault="00E20D10">
      <w:pPr>
        <w:pStyle w:val="ListParagraph"/>
        <w:numPr>
          <w:ilvl w:val="0"/>
          <w:numId w:val="10"/>
        </w:numPr>
        <w:rPr>
          <w:b/>
          <w:bCs/>
        </w:rPr>
      </w:pPr>
      <w:r>
        <w:rPr>
          <w:b/>
          <w:bCs/>
        </w:rPr>
        <w:t>Major Network Address</w:t>
      </w:r>
      <w:r>
        <w:rPr>
          <w:b/>
          <w:bCs/>
          <w:lang w:val="pt-PT"/>
        </w:rPr>
        <w:t xml:space="preserve">: </w:t>
      </w:r>
    </w:p>
    <w:p w:rsidR="00B76A41" w:rsidRDefault="00B76A41">
      <w:pPr>
        <w:pStyle w:val="ListParagraph"/>
        <w:ind w:left="0"/>
      </w:pPr>
    </w:p>
    <w:p w:rsidR="00B76A41" w:rsidRDefault="00F37A62" w:rsidP="00F37A62">
      <w:pPr>
        <w:pStyle w:val="ListParagraph"/>
      </w:pPr>
      <w:r>
        <w:t>192.168.0.0</w:t>
      </w:r>
    </w:p>
    <w:p w:rsidR="00B76A41" w:rsidRDefault="00B76A41">
      <w:pPr>
        <w:pStyle w:val="ListParagraph"/>
        <w:ind w:left="0"/>
      </w:pPr>
    </w:p>
    <w:p w:rsidR="00B76A41" w:rsidRDefault="00E20D10">
      <w:pPr>
        <w:pStyle w:val="ListParagraph"/>
        <w:numPr>
          <w:ilvl w:val="0"/>
          <w:numId w:val="10"/>
        </w:numPr>
        <w:rPr>
          <w:b/>
          <w:bCs/>
        </w:rPr>
      </w:pPr>
      <w:r>
        <w:rPr>
          <w:b/>
          <w:bCs/>
        </w:rPr>
        <w:t>Major Network Broadcast Address</w:t>
      </w:r>
      <w:bookmarkStart w:id="0" w:name="_GoBack"/>
      <w:bookmarkEnd w:id="0"/>
    </w:p>
    <w:p w:rsidR="00B76A41" w:rsidRDefault="00B76A41">
      <w:pPr>
        <w:pStyle w:val="ListParagraph"/>
        <w:ind w:left="0"/>
      </w:pPr>
    </w:p>
    <w:p w:rsidR="00B76A41" w:rsidRDefault="00F37A62" w:rsidP="00F37A62">
      <w:pPr>
        <w:pStyle w:val="ListParagraph"/>
      </w:pPr>
      <w:r>
        <w:t>192.168.0.255</w:t>
      </w:r>
    </w:p>
    <w:p w:rsidR="00B76A41" w:rsidRDefault="00B76A41">
      <w:pPr>
        <w:pStyle w:val="ListParagraph"/>
        <w:ind w:left="0"/>
      </w:pPr>
    </w:p>
    <w:p w:rsidR="00B76A41" w:rsidRDefault="00E20D10">
      <w:pPr>
        <w:pStyle w:val="ListParagraph"/>
        <w:numPr>
          <w:ilvl w:val="0"/>
          <w:numId w:val="10"/>
        </w:numPr>
        <w:rPr>
          <w:b/>
          <w:bCs/>
        </w:rPr>
      </w:pPr>
      <w:r>
        <w:rPr>
          <w:b/>
          <w:bCs/>
        </w:rPr>
        <w:t xml:space="preserve">Range of Hosts if not </w:t>
      </w:r>
      <w:proofErr w:type="spellStart"/>
      <w:r>
        <w:rPr>
          <w:b/>
          <w:bCs/>
        </w:rPr>
        <w:t>subnetted</w:t>
      </w:r>
      <w:proofErr w:type="spellEnd"/>
      <w:r>
        <w:rPr>
          <w:b/>
          <w:bCs/>
          <w:lang w:val="pt-PT"/>
        </w:rPr>
        <w:t>:</w:t>
      </w:r>
    </w:p>
    <w:p w:rsidR="00B76A41" w:rsidRDefault="00B76A41">
      <w:pPr>
        <w:pStyle w:val="ListParagraph"/>
        <w:ind w:left="1080"/>
      </w:pPr>
    </w:p>
    <w:p w:rsidR="00B76A41" w:rsidRDefault="00F37A62" w:rsidP="00F37A62">
      <w:pPr>
        <w:ind w:left="720"/>
      </w:pPr>
      <w:r>
        <w:rPr>
          <w:rFonts w:cs="Arial Unicode MS"/>
          <w:color w:val="000000"/>
          <w:u w:color="000000"/>
        </w:rPr>
        <w:t>192.168.0.1 – 192.168.0.254</w:t>
      </w:r>
      <w:r w:rsidR="007A4106">
        <w:rPr>
          <w:rFonts w:cs="Arial Unicode MS"/>
          <w:color w:val="000000"/>
          <w:u w:color="000000"/>
        </w:rPr>
        <w:t xml:space="preserve"> (253 hosts)</w:t>
      </w:r>
    </w:p>
    <w:p w:rsidR="00B76A41" w:rsidRDefault="00B76A41">
      <w:pPr>
        <w:pStyle w:val="ListParagraph"/>
        <w:ind w:left="1080"/>
      </w:pPr>
    </w:p>
    <w:p w:rsidR="00B76A41" w:rsidRDefault="00E20D10">
      <w:pPr>
        <w:pStyle w:val="ListParagraph"/>
        <w:numPr>
          <w:ilvl w:val="0"/>
          <w:numId w:val="10"/>
        </w:numPr>
        <w:rPr>
          <w:b/>
          <w:bCs/>
        </w:rPr>
      </w:pPr>
      <w:r>
        <w:rPr>
          <w:b/>
          <w:bCs/>
        </w:rPr>
        <w:t>Subnet Address</w:t>
      </w:r>
      <w:r>
        <w:rPr>
          <w:b/>
          <w:bCs/>
          <w:lang w:val="pt-PT"/>
        </w:rPr>
        <w:t>:</w:t>
      </w:r>
    </w:p>
    <w:p w:rsidR="00B76A41" w:rsidRDefault="00B76A41">
      <w:pPr>
        <w:pStyle w:val="ListParagraph"/>
        <w:ind w:left="0"/>
      </w:pPr>
    </w:p>
    <w:p w:rsidR="00B76A41" w:rsidRDefault="000A50D5" w:rsidP="00F37A62">
      <w:pPr>
        <w:pStyle w:val="ListParagraph"/>
      </w:pPr>
      <w:r>
        <w:t>192.168.0.0</w:t>
      </w:r>
    </w:p>
    <w:p w:rsidR="00F37A62" w:rsidRDefault="00F37A62">
      <w:pPr>
        <w:pStyle w:val="ListParagraph"/>
        <w:ind w:left="0"/>
      </w:pPr>
    </w:p>
    <w:p w:rsidR="00B76A41" w:rsidRDefault="00E20D10">
      <w:pPr>
        <w:pStyle w:val="ListParagraph"/>
        <w:numPr>
          <w:ilvl w:val="0"/>
          <w:numId w:val="10"/>
        </w:numPr>
        <w:rPr>
          <w:b/>
          <w:bCs/>
        </w:rPr>
      </w:pPr>
      <w:r>
        <w:rPr>
          <w:b/>
          <w:bCs/>
        </w:rPr>
        <w:t>Range of Host Addresses (first host and last host) in the subnet</w:t>
      </w:r>
      <w:r>
        <w:rPr>
          <w:b/>
          <w:bCs/>
          <w:lang w:val="pt-PT"/>
        </w:rPr>
        <w:t>:</w:t>
      </w:r>
    </w:p>
    <w:p w:rsidR="00B76A41" w:rsidRDefault="00B76A41">
      <w:pPr>
        <w:pStyle w:val="ListParagraph"/>
        <w:ind w:left="0"/>
      </w:pPr>
    </w:p>
    <w:p w:rsidR="00B76A41" w:rsidRDefault="000A50D5" w:rsidP="00F37A62">
      <w:pPr>
        <w:pStyle w:val="ListParagraph"/>
      </w:pPr>
      <w:r>
        <w:t>192.168.0.1 – 192.168.0.30</w:t>
      </w:r>
      <w:r w:rsidR="007A4106">
        <w:t xml:space="preserve"> (since the 3 leftmost bits are locked to 0, and the remaining 5 bits include all possibilities except all 0s and all 1s)</w:t>
      </w:r>
    </w:p>
    <w:p w:rsidR="00F37A62" w:rsidRDefault="00F37A62" w:rsidP="00F37A62">
      <w:pPr>
        <w:pStyle w:val="ListParagraph"/>
      </w:pPr>
    </w:p>
    <w:p w:rsidR="00B76A41" w:rsidRDefault="00E20D10">
      <w:pPr>
        <w:pStyle w:val="ListParagraph"/>
        <w:numPr>
          <w:ilvl w:val="0"/>
          <w:numId w:val="10"/>
        </w:numPr>
        <w:rPr>
          <w:b/>
          <w:bCs/>
        </w:rPr>
      </w:pPr>
      <w:r>
        <w:rPr>
          <w:b/>
          <w:bCs/>
        </w:rPr>
        <w:t>Broadcast Address in the subnet</w:t>
      </w:r>
      <w:r>
        <w:rPr>
          <w:b/>
          <w:bCs/>
          <w:lang w:val="pt-PT"/>
        </w:rPr>
        <w:t>:</w:t>
      </w:r>
    </w:p>
    <w:p w:rsidR="00B76A41" w:rsidRDefault="00B76A41" w:rsidP="00F37A62"/>
    <w:p w:rsidR="00F37A62" w:rsidRDefault="000A50D5" w:rsidP="000A50D5">
      <w:pPr>
        <w:ind w:left="720"/>
      </w:pPr>
      <w:r>
        <w:t>192.168.0.31</w:t>
      </w:r>
      <w:r w:rsidR="007A4106">
        <w:t xml:space="preserve"> (3 leftmost bits locked to 0, 5 remaining bits all 1)</w:t>
      </w:r>
    </w:p>
    <w:p w:rsidR="00B76A41" w:rsidRDefault="00B76A41">
      <w:pPr>
        <w:pStyle w:val="ListParagraph"/>
        <w:ind w:left="1080"/>
      </w:pPr>
    </w:p>
    <w:p w:rsidR="00B76A41" w:rsidRDefault="00E20D10">
      <w:pPr>
        <w:pStyle w:val="ListParagraph"/>
        <w:numPr>
          <w:ilvl w:val="0"/>
          <w:numId w:val="10"/>
        </w:numPr>
        <w:rPr>
          <w:b/>
          <w:bCs/>
        </w:rPr>
      </w:pPr>
      <w:r>
        <w:rPr>
          <w:b/>
          <w:bCs/>
        </w:rPr>
        <w:t>Total number of subnets</w:t>
      </w:r>
      <w:r>
        <w:rPr>
          <w:b/>
          <w:bCs/>
          <w:lang w:val="pt-PT"/>
        </w:rPr>
        <w:t>:</w:t>
      </w:r>
    </w:p>
    <w:p w:rsidR="00B76A41" w:rsidRDefault="00B76A41">
      <w:pPr>
        <w:pStyle w:val="ListParagraph"/>
        <w:ind w:left="0"/>
      </w:pPr>
    </w:p>
    <w:p w:rsidR="00B76A41" w:rsidRPr="000A50D5" w:rsidRDefault="000A50D5" w:rsidP="000A50D5">
      <w:pPr>
        <w:pStyle w:val="ListParagraph"/>
      </w:pPr>
      <w:r>
        <w:t>2</w:t>
      </w:r>
      <w:r>
        <w:rPr>
          <w:vertAlign w:val="superscript"/>
        </w:rPr>
        <w:t xml:space="preserve">3 </w:t>
      </w:r>
      <w:r>
        <w:t>= 8</w:t>
      </w:r>
    </w:p>
    <w:p w:rsidR="00F37A62" w:rsidRDefault="00F37A62">
      <w:pPr>
        <w:pStyle w:val="ListParagraph"/>
        <w:ind w:left="0"/>
      </w:pPr>
    </w:p>
    <w:p w:rsidR="00B76A41" w:rsidRPr="00F37A62" w:rsidRDefault="00E20D10">
      <w:pPr>
        <w:pStyle w:val="ListParagraph"/>
        <w:numPr>
          <w:ilvl w:val="0"/>
          <w:numId w:val="10"/>
        </w:numPr>
        <w:rPr>
          <w:b/>
          <w:bCs/>
        </w:rPr>
      </w:pPr>
      <w:r>
        <w:rPr>
          <w:b/>
          <w:bCs/>
        </w:rPr>
        <w:t>Number of hosts per subnet</w:t>
      </w:r>
      <w:r>
        <w:rPr>
          <w:b/>
          <w:bCs/>
          <w:lang w:val="pt-PT"/>
        </w:rPr>
        <w:t>:</w:t>
      </w:r>
    </w:p>
    <w:p w:rsidR="00F37A62" w:rsidRDefault="00F37A62" w:rsidP="00F37A62">
      <w:pPr>
        <w:rPr>
          <w:b/>
          <w:bCs/>
        </w:rPr>
      </w:pPr>
    </w:p>
    <w:p w:rsidR="00F37A62" w:rsidRPr="000A50D5" w:rsidRDefault="000A50D5" w:rsidP="000A50D5">
      <w:pPr>
        <w:ind w:left="720"/>
        <w:rPr>
          <w:bCs/>
        </w:rPr>
      </w:pPr>
      <w:r>
        <w:rPr>
          <w:bCs/>
        </w:rPr>
        <w:t>2</w:t>
      </w:r>
      <w:r>
        <w:rPr>
          <w:bCs/>
          <w:vertAlign w:val="superscript"/>
        </w:rPr>
        <w:t>5</w:t>
      </w:r>
      <w:r>
        <w:rPr>
          <w:bCs/>
        </w:rPr>
        <w:t xml:space="preserve"> – 2 = 30</w:t>
      </w:r>
    </w:p>
    <w:sectPr w:rsidR="00F37A62" w:rsidRPr="000A50D5">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010" w:rsidRDefault="00074010">
      <w:r>
        <w:separator/>
      </w:r>
    </w:p>
  </w:endnote>
  <w:endnote w:type="continuationSeparator" w:id="0">
    <w:p w:rsidR="00074010" w:rsidRDefault="000740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A41" w:rsidRDefault="00B76A41">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010" w:rsidRDefault="00074010">
      <w:r>
        <w:separator/>
      </w:r>
    </w:p>
  </w:footnote>
  <w:footnote w:type="continuationSeparator" w:id="0">
    <w:p w:rsidR="00074010" w:rsidRDefault="000740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76A41" w:rsidRDefault="00B76A41">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166AE"/>
    <w:multiLevelType w:val="hybridMultilevel"/>
    <w:tmpl w:val="325426D4"/>
    <w:numStyleLink w:val="ImportedStyle2"/>
  </w:abstractNum>
  <w:abstractNum w:abstractNumId="1" w15:restartNumberingAfterBreak="0">
    <w:nsid w:val="07991E09"/>
    <w:multiLevelType w:val="hybridMultilevel"/>
    <w:tmpl w:val="2EF24594"/>
    <w:numStyleLink w:val="ImportedStyle4"/>
  </w:abstractNum>
  <w:abstractNum w:abstractNumId="2" w15:restartNumberingAfterBreak="0">
    <w:nsid w:val="10C6237C"/>
    <w:multiLevelType w:val="hybridMultilevel"/>
    <w:tmpl w:val="F1B66B40"/>
    <w:styleLink w:val="ImportedStyle1"/>
    <w:lvl w:ilvl="0" w:tplc="D53A972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D384D1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4D6D11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83D27838">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184F99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A4649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0FD0165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2661D54">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2D0B5B8">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8830E5C"/>
    <w:multiLevelType w:val="hybridMultilevel"/>
    <w:tmpl w:val="F42CDFE4"/>
    <w:numStyleLink w:val="ImportedStyle3"/>
  </w:abstractNum>
  <w:abstractNum w:abstractNumId="4" w15:restartNumberingAfterBreak="0">
    <w:nsid w:val="1A0D0D00"/>
    <w:multiLevelType w:val="hybridMultilevel"/>
    <w:tmpl w:val="F42CDFE4"/>
    <w:styleLink w:val="ImportedStyle3"/>
    <w:lvl w:ilvl="0" w:tplc="D718690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CF8E111C">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F96AFE4">
      <w:start w:val="1"/>
      <w:numFmt w:val="lowerRoman"/>
      <w:lvlText w:val="%3."/>
      <w:lvlJc w:val="left"/>
      <w:pPr>
        <w:ind w:left="180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2F5671B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916B60A">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23E2F1B8">
      <w:start w:val="1"/>
      <w:numFmt w:val="lowerRoman"/>
      <w:lvlText w:val="%6."/>
      <w:lvlJc w:val="left"/>
      <w:pPr>
        <w:ind w:left="396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DCFE8262">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D0CF7E8">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9689A2C">
      <w:start w:val="1"/>
      <w:numFmt w:val="lowerRoman"/>
      <w:lvlText w:val="%9."/>
      <w:lvlJc w:val="left"/>
      <w:pPr>
        <w:ind w:left="612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5846D6F"/>
    <w:multiLevelType w:val="hybridMultilevel"/>
    <w:tmpl w:val="325426D4"/>
    <w:styleLink w:val="ImportedStyle2"/>
    <w:lvl w:ilvl="0" w:tplc="E2D8F4E8">
      <w:start w:val="1"/>
      <w:numFmt w:val="lowerLetter"/>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43426B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AF6D38A">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06EE4A9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F285CF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DE0BD3A">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0B07C9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1ACA0B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98A710A">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134554C"/>
    <w:multiLevelType w:val="hybridMultilevel"/>
    <w:tmpl w:val="F1B66B40"/>
    <w:numStyleLink w:val="ImportedStyle1"/>
  </w:abstractNum>
  <w:abstractNum w:abstractNumId="7" w15:restartNumberingAfterBreak="0">
    <w:nsid w:val="37434555"/>
    <w:multiLevelType w:val="hybridMultilevel"/>
    <w:tmpl w:val="2EF24594"/>
    <w:styleLink w:val="ImportedStyle4"/>
    <w:lvl w:ilvl="0" w:tplc="C300754A">
      <w:start w:val="1"/>
      <w:numFmt w:val="lowerLetter"/>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F1A4EB48">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CEAA0848">
      <w:start w:val="1"/>
      <w:numFmt w:val="lowerRoman"/>
      <w:lvlText w:val="%3."/>
      <w:lvlJc w:val="left"/>
      <w:pPr>
        <w:ind w:left="252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3" w:tplc="FA5C2CCC">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1D83868">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55283E48">
      <w:start w:val="1"/>
      <w:numFmt w:val="lowerRoman"/>
      <w:lvlText w:val="%6."/>
      <w:lvlJc w:val="left"/>
      <w:pPr>
        <w:ind w:left="4680" w:hanging="300"/>
      </w:pPr>
      <w:rPr>
        <w:rFonts w:hAnsi="Arial Unicode MS"/>
        <w:b/>
        <w:bCs/>
        <w:caps w:val="0"/>
        <w:smallCaps w:val="0"/>
        <w:strike w:val="0"/>
        <w:dstrike w:val="0"/>
        <w:outline w:val="0"/>
        <w:emboss w:val="0"/>
        <w:imprint w:val="0"/>
        <w:spacing w:val="0"/>
        <w:w w:val="100"/>
        <w:kern w:val="0"/>
        <w:position w:val="0"/>
        <w:highlight w:val="none"/>
        <w:vertAlign w:val="baseline"/>
      </w:rPr>
    </w:lvl>
    <w:lvl w:ilvl="6" w:tplc="B76C20D4">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A9632CC">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7A8F1C6">
      <w:start w:val="1"/>
      <w:numFmt w:val="lowerRoman"/>
      <w:lvlText w:val="%9."/>
      <w:lvlJc w:val="left"/>
      <w:pPr>
        <w:ind w:left="6840" w:hanging="30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6"/>
  </w:num>
  <w:num w:numId="3">
    <w:abstractNumId w:val="5"/>
  </w:num>
  <w:num w:numId="4">
    <w:abstractNumId w:val="0"/>
  </w:num>
  <w:num w:numId="5">
    <w:abstractNumId w:val="6"/>
    <w:lvlOverride w:ilvl="0">
      <w:startOverride w:val="2"/>
    </w:lvlOverride>
  </w:num>
  <w:num w:numId="6">
    <w:abstractNumId w:val="4"/>
  </w:num>
  <w:num w:numId="7">
    <w:abstractNumId w:val="3"/>
  </w:num>
  <w:num w:numId="8">
    <w:abstractNumId w:val="6"/>
    <w:lvlOverride w:ilvl="0">
      <w:startOverride w:val="4"/>
    </w:lvlOverride>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A41"/>
    <w:rsid w:val="00074010"/>
    <w:rsid w:val="000A50D5"/>
    <w:rsid w:val="00127162"/>
    <w:rsid w:val="002E37E1"/>
    <w:rsid w:val="00484BC8"/>
    <w:rsid w:val="005104BD"/>
    <w:rsid w:val="007A4106"/>
    <w:rsid w:val="00912EAC"/>
    <w:rsid w:val="009647ED"/>
    <w:rsid w:val="00B03603"/>
    <w:rsid w:val="00B76A41"/>
    <w:rsid w:val="00E20D10"/>
    <w:rsid w:val="00E75044"/>
    <w:rsid w:val="00F37A62"/>
    <w:rsid w:val="00F62D02"/>
    <w:rsid w:val="00FC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A47DA"/>
  <w15:docId w15:val="{4A92CC66-B89A-48F1-A366-06B8FCEFC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Title">
    <w:name w:val="Title"/>
    <w:next w:val="Body"/>
    <w:pPr>
      <w:pBdr>
        <w:bottom w:val="single" w:sz="8" w:space="0" w:color="4F81BD"/>
      </w:pBdr>
      <w:spacing w:after="300"/>
    </w:pPr>
    <w:rPr>
      <w:rFonts w:ascii="Cambria" w:eastAsia="Cambria" w:hAnsi="Cambria" w:cs="Cambria"/>
      <w:color w:val="17365D"/>
      <w:spacing w:val="5"/>
      <w:kern w:val="28"/>
      <w:sz w:val="52"/>
      <w:szCs w:val="52"/>
      <w:u w:color="17365D"/>
    </w:rPr>
  </w:style>
  <w:style w:type="paragraph" w:customStyle="1" w:styleId="Body">
    <w:name w:val="Body"/>
    <w:rPr>
      <w:rFonts w:cs="Arial Unicode MS"/>
      <w:color w:val="000000"/>
      <w:sz w:val="24"/>
      <w:szCs w:val="24"/>
      <w:u w:color="000000"/>
    </w:rPr>
  </w:style>
  <w:style w:type="paragraph" w:styleId="ListParagraph">
    <w:name w:val="List Paragraph"/>
    <w:pPr>
      <w:ind w:left="720"/>
    </w:pPr>
    <w:rPr>
      <w:rFonts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9"/>
      </w:numPr>
    </w:pPr>
  </w:style>
  <w:style w:type="table" w:styleId="TableGrid">
    <w:name w:val="Table Grid"/>
    <w:basedOn w:val="TableNormal"/>
    <w:uiPriority w:val="39"/>
    <w:rsid w:val="00912E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mbria"/>
        <a:ea typeface="Cambria"/>
        <a:cs typeface="Cambria"/>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4</Pages>
  <Words>744</Words>
  <Characters>4246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cp:lastModifiedBy>
  <cp:revision>5</cp:revision>
  <dcterms:created xsi:type="dcterms:W3CDTF">2017-11-20T07:17:00Z</dcterms:created>
  <dcterms:modified xsi:type="dcterms:W3CDTF">2017-11-29T08:54:00Z</dcterms:modified>
</cp:coreProperties>
</file>