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7A86" w:rsidRPr="00920824" w:rsidRDefault="005E7A86" w:rsidP="005E7A86">
      <w:pPr>
        <w:jc w:val="center"/>
        <w:rPr>
          <w:b/>
          <w:bCs/>
          <w:color w:val="2E74B5" w:themeColor="accent1" w:themeShade="BF"/>
          <w:sz w:val="28"/>
          <w:szCs w:val="28"/>
        </w:rPr>
      </w:pPr>
      <w:r w:rsidRPr="00920824">
        <w:rPr>
          <w:b/>
          <w:bCs/>
          <w:color w:val="2E74B5" w:themeColor="accent1" w:themeShade="BF"/>
          <w:sz w:val="28"/>
          <w:szCs w:val="28"/>
        </w:rPr>
        <w:t>WHS Assessment 2 – Report</w:t>
      </w:r>
    </w:p>
    <w:p w:rsidR="005E7A86" w:rsidRPr="00920824" w:rsidRDefault="005E7A86" w:rsidP="005E7A86">
      <w:pPr>
        <w:jc w:val="center"/>
        <w:rPr>
          <w:b/>
          <w:bCs/>
          <w:color w:val="2E74B5" w:themeColor="accent1" w:themeShade="BF"/>
          <w:sz w:val="26"/>
          <w:szCs w:val="26"/>
        </w:rPr>
      </w:pPr>
      <w:r w:rsidRPr="00920824">
        <w:rPr>
          <w:b/>
          <w:bCs/>
          <w:color w:val="2E74B5" w:themeColor="accent1" w:themeShade="BF"/>
          <w:sz w:val="26"/>
          <w:szCs w:val="26"/>
        </w:rPr>
        <w:t>Nathan McNaught</w:t>
      </w:r>
    </w:p>
    <w:p w:rsidR="005E7A86" w:rsidRDefault="005E7A86" w:rsidP="005E7A86">
      <w:pPr>
        <w:rPr>
          <w:bCs/>
        </w:rPr>
      </w:pPr>
    </w:p>
    <w:p w:rsidR="005E7A86" w:rsidRDefault="005E7A86" w:rsidP="005E7A86">
      <w:pPr>
        <w:rPr>
          <w:bCs/>
        </w:rPr>
      </w:pPr>
    </w:p>
    <w:p w:rsidR="005E7A86" w:rsidRDefault="005E7A86" w:rsidP="005E7A86">
      <w:pPr>
        <w:rPr>
          <w:b/>
          <w:color w:val="2E74B5" w:themeColor="accent1" w:themeShade="BF"/>
          <w:sz w:val="22"/>
        </w:rPr>
      </w:pPr>
      <w:r w:rsidRPr="005C5E1F">
        <w:rPr>
          <w:color w:val="2E74B5" w:themeColor="accent1" w:themeShade="BF"/>
          <w:sz w:val="22"/>
        </w:rPr>
        <w:t>(</w:t>
      </w:r>
      <w:r>
        <w:rPr>
          <w:color w:val="2E74B5" w:themeColor="accent1" w:themeShade="BF"/>
          <w:sz w:val="22"/>
        </w:rPr>
        <w:t>26</w:t>
      </w:r>
      <w:r w:rsidRPr="005C5E1F">
        <w:rPr>
          <w:color w:val="2E74B5" w:themeColor="accent1" w:themeShade="BF"/>
          <w:sz w:val="22"/>
        </w:rPr>
        <w:t>)</w:t>
      </w:r>
      <w:r>
        <w:rPr>
          <w:b/>
          <w:color w:val="2E74B5" w:themeColor="accent1" w:themeShade="BF"/>
          <w:sz w:val="22"/>
        </w:rPr>
        <w:t xml:space="preserve"> Development and implementation of Improvements to the WHS management system</w:t>
      </w:r>
    </w:p>
    <w:p w:rsidR="005E7A86" w:rsidRDefault="005E7A86" w:rsidP="005E7A86">
      <w:pPr>
        <w:rPr>
          <w:bCs/>
        </w:rPr>
      </w:pPr>
    </w:p>
    <w:p w:rsidR="005E7A86" w:rsidRDefault="005E7A86" w:rsidP="005E7A86">
      <w:pPr>
        <w:rPr>
          <w:bCs/>
        </w:rPr>
      </w:pPr>
      <w:proofErr w:type="spellStart"/>
      <w:r>
        <w:rPr>
          <w:bCs/>
        </w:rPr>
        <w:t>BizOps</w:t>
      </w:r>
      <w:proofErr w:type="spellEnd"/>
      <w:r>
        <w:rPr>
          <w:bCs/>
        </w:rPr>
        <w:t xml:space="preserve"> took a proactive approach to developing and implementing the new WHSMS by: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Researching new and more effective equipment, systems and work practices;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Seeking advice on how to address legislative/regulatory requirements;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Setting deadlines for implementing changes;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Clearly assigning responsibility;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Monitoring the implementation process;</w:t>
      </w:r>
    </w:p>
    <w:p w:rsidR="005E7A86" w:rsidRDefault="005E7A86" w:rsidP="005E7A86">
      <w:pPr>
        <w:pStyle w:val="text"/>
        <w:numPr>
          <w:ilvl w:val="0"/>
          <w:numId w:val="1"/>
        </w:numPr>
        <w:rPr>
          <w:bCs/>
          <w:lang w:eastAsia="en-AU"/>
        </w:rPr>
      </w:pPr>
      <w:r>
        <w:rPr>
          <w:bCs/>
          <w:lang w:eastAsia="en-AU"/>
        </w:rPr>
        <w:t>Implementing a procedure to review the revised arrangements to assess their effectiveness and value to the organisation.</w:t>
      </w:r>
    </w:p>
    <w:p w:rsidR="005E7A86" w:rsidRPr="00920824" w:rsidRDefault="005E7A86" w:rsidP="005E7A86">
      <w:pPr>
        <w:rPr>
          <w:bCs/>
        </w:rPr>
      </w:pPr>
      <w:bookmarkStart w:id="0" w:name="_GoBack"/>
      <w:bookmarkEnd w:id="0"/>
    </w:p>
    <w:sectPr w:rsidR="005E7A86" w:rsidRPr="009208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466DC3"/>
    <w:multiLevelType w:val="hybridMultilevel"/>
    <w:tmpl w:val="3A2CFE2E"/>
    <w:lvl w:ilvl="0" w:tplc="0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86"/>
    <w:rsid w:val="003C4F60"/>
    <w:rsid w:val="005E7A86"/>
    <w:rsid w:val="009623DD"/>
    <w:rsid w:val="00993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3B3E7D-9693-4781-9E1B-4546AA23F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7A86"/>
    <w:pPr>
      <w:spacing w:after="0" w:line="240" w:lineRule="auto"/>
    </w:pPr>
    <w:rPr>
      <w:rFonts w:ascii="Arial" w:eastAsia="Times New Roman" w:hAnsi="Arial" w:cs="Times New Roman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qFormat/>
    <w:rsid w:val="005E7A86"/>
    <w:pPr>
      <w:spacing w:before="160" w:after="80" w:line="288" w:lineRule="auto"/>
    </w:pPr>
    <w:rPr>
      <w:rFonts w:ascii="Arial" w:eastAsia="Times New Roman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Metro TAFE</Company>
  <LinksUpToDate>false</LinksUpToDate>
  <CharactersWithSpaces>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McNaught</dc:creator>
  <cp:keywords/>
  <dc:description/>
  <cp:lastModifiedBy>Nathan McNaught</cp:lastModifiedBy>
  <cp:revision>3</cp:revision>
  <dcterms:created xsi:type="dcterms:W3CDTF">2019-05-29T07:15:00Z</dcterms:created>
  <dcterms:modified xsi:type="dcterms:W3CDTF">2019-05-29T07:18:00Z</dcterms:modified>
</cp:coreProperties>
</file>