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441DE" w14:textId="77777777" w:rsidR="00D23E3C" w:rsidRDefault="00D23E3C" w:rsidP="00D23E3C">
      <w:pPr>
        <w:pStyle w:val="H2"/>
      </w:pPr>
      <w:r>
        <w:t>Scope statement</w:t>
      </w:r>
    </w:p>
    <w:p w14:paraId="47E7D17A" w14:textId="15DEBE5E" w:rsidR="00B36974" w:rsidRPr="00B36974" w:rsidRDefault="002D31D0" w:rsidP="00B36974">
      <w:pPr>
        <w:pStyle w:val="text"/>
        <w:rPr>
          <w:color w:val="000000" w:themeColor="text1"/>
          <w:szCs w:val="20"/>
        </w:rPr>
      </w:pPr>
      <w:r w:rsidRPr="00B36974">
        <w:rPr>
          <w:color w:val="000000" w:themeColor="text1"/>
          <w:szCs w:val="20"/>
        </w:rPr>
        <w:t xml:space="preserve">To facilitate </w:t>
      </w:r>
      <w:proofErr w:type="spellStart"/>
      <w:r w:rsidRPr="00B36974">
        <w:rPr>
          <w:color w:val="000000" w:themeColor="text1"/>
          <w:szCs w:val="20"/>
        </w:rPr>
        <w:t>BizOps</w:t>
      </w:r>
      <w:proofErr w:type="spellEnd"/>
      <w:r w:rsidRPr="00B36974">
        <w:rPr>
          <w:color w:val="000000" w:themeColor="text1"/>
          <w:szCs w:val="20"/>
        </w:rPr>
        <w:t xml:space="preserve"> (</w:t>
      </w:r>
      <w:r w:rsidR="008B50F2">
        <w:rPr>
          <w:color w:val="000000" w:themeColor="text1"/>
          <w:szCs w:val="20"/>
        </w:rPr>
        <w:t>“</w:t>
      </w:r>
      <w:r w:rsidRPr="00B36974">
        <w:rPr>
          <w:color w:val="000000" w:themeColor="text1"/>
          <w:szCs w:val="20"/>
        </w:rPr>
        <w:t>the company</w:t>
      </w:r>
      <w:r w:rsidR="008B50F2">
        <w:rPr>
          <w:color w:val="000000" w:themeColor="text1"/>
          <w:szCs w:val="20"/>
        </w:rPr>
        <w:t>”</w:t>
      </w:r>
      <w:r w:rsidRPr="00B36974">
        <w:rPr>
          <w:color w:val="000000" w:themeColor="text1"/>
          <w:szCs w:val="20"/>
        </w:rPr>
        <w:t xml:space="preserve">)’s vision and business objectives, this </w:t>
      </w:r>
      <w:r w:rsidR="008B50F2">
        <w:rPr>
          <w:color w:val="000000" w:themeColor="text1"/>
          <w:szCs w:val="20"/>
        </w:rPr>
        <w:t>project</w:t>
      </w:r>
      <w:r w:rsidRPr="00B36974">
        <w:rPr>
          <w:color w:val="000000" w:themeColor="text1"/>
          <w:szCs w:val="20"/>
        </w:rPr>
        <w:t xml:space="preserve"> will focus on the planning, design and implementation of a Work Health and </w:t>
      </w:r>
      <w:r w:rsidR="008B50F2">
        <w:rPr>
          <w:color w:val="000000" w:themeColor="text1"/>
          <w:szCs w:val="20"/>
        </w:rPr>
        <w:t>S</w:t>
      </w:r>
      <w:r w:rsidRPr="00B36974">
        <w:rPr>
          <w:color w:val="000000" w:themeColor="text1"/>
          <w:szCs w:val="20"/>
        </w:rPr>
        <w:t>afety Managem</w:t>
      </w:r>
      <w:r w:rsidR="008B50F2">
        <w:rPr>
          <w:color w:val="000000" w:themeColor="text1"/>
          <w:szCs w:val="20"/>
        </w:rPr>
        <w:t>en</w:t>
      </w:r>
      <w:r w:rsidRPr="00B36974">
        <w:rPr>
          <w:color w:val="000000" w:themeColor="text1"/>
          <w:szCs w:val="20"/>
        </w:rPr>
        <w:t xml:space="preserve">t </w:t>
      </w:r>
      <w:r w:rsidR="008B50F2">
        <w:rPr>
          <w:color w:val="000000" w:themeColor="text1"/>
          <w:szCs w:val="20"/>
        </w:rPr>
        <w:t>S</w:t>
      </w:r>
      <w:r w:rsidRPr="00B36974">
        <w:rPr>
          <w:color w:val="000000" w:themeColor="text1"/>
          <w:szCs w:val="20"/>
        </w:rPr>
        <w:t>ystem (WH</w:t>
      </w:r>
      <w:r w:rsidR="00B36974" w:rsidRPr="00B36974">
        <w:rPr>
          <w:color w:val="000000" w:themeColor="text1"/>
          <w:szCs w:val="20"/>
        </w:rPr>
        <w:t>S</w:t>
      </w:r>
      <w:r w:rsidRPr="00B36974">
        <w:rPr>
          <w:color w:val="000000" w:themeColor="text1"/>
          <w:szCs w:val="20"/>
        </w:rPr>
        <w:t>MS)</w:t>
      </w:r>
      <w:r w:rsidR="008B50F2">
        <w:rPr>
          <w:color w:val="000000" w:themeColor="text1"/>
          <w:szCs w:val="20"/>
        </w:rPr>
        <w:t xml:space="preserve"> for the company</w:t>
      </w:r>
      <w:r w:rsidRPr="00B36974">
        <w:rPr>
          <w:color w:val="000000" w:themeColor="text1"/>
          <w:szCs w:val="20"/>
        </w:rPr>
        <w:t xml:space="preserve">. </w:t>
      </w:r>
    </w:p>
    <w:p w14:paraId="2BC37AF0" w14:textId="3B5E150B" w:rsidR="00D23E3C" w:rsidRPr="00B36974" w:rsidRDefault="008B50F2" w:rsidP="00B36974">
      <w:pPr>
        <w:pStyle w:val="text"/>
        <w:rPr>
          <w:color w:val="000000" w:themeColor="text1"/>
          <w:szCs w:val="20"/>
        </w:rPr>
      </w:pPr>
      <w:r w:rsidRPr="00B36974">
        <w:rPr>
          <w:color w:val="000000" w:themeColor="text1"/>
          <w:szCs w:val="20"/>
        </w:rPr>
        <w:t>Specifically</w:t>
      </w:r>
      <w:r>
        <w:rPr>
          <w:color w:val="000000" w:themeColor="text1"/>
          <w:szCs w:val="20"/>
        </w:rPr>
        <w:t>,</w:t>
      </w:r>
      <w:r w:rsidR="002D31D0" w:rsidRPr="00B36974">
        <w:rPr>
          <w:color w:val="000000" w:themeColor="text1"/>
          <w:szCs w:val="20"/>
        </w:rPr>
        <w:t xml:space="preserve"> the system will be implemented to support the Head </w:t>
      </w:r>
      <w:r>
        <w:rPr>
          <w:color w:val="000000" w:themeColor="text1"/>
          <w:szCs w:val="20"/>
        </w:rPr>
        <w:t>O</w:t>
      </w:r>
      <w:r w:rsidR="002D31D0" w:rsidRPr="00B36974">
        <w:rPr>
          <w:color w:val="000000" w:themeColor="text1"/>
          <w:szCs w:val="20"/>
        </w:rPr>
        <w:t>ffice building expansion project</w:t>
      </w:r>
      <w:r w:rsidR="00B36974" w:rsidRPr="00B36974">
        <w:rPr>
          <w:color w:val="000000" w:themeColor="text1"/>
          <w:szCs w:val="20"/>
        </w:rPr>
        <w:t>.</w:t>
      </w:r>
      <w:r w:rsidR="002D31D0" w:rsidRPr="00B36974">
        <w:rPr>
          <w:color w:val="000000" w:themeColor="text1"/>
          <w:szCs w:val="20"/>
        </w:rPr>
        <w:t xml:space="preserve"> (</w:t>
      </w:r>
      <w:r w:rsidR="004C2038">
        <w:rPr>
          <w:color w:val="000000" w:themeColor="text1"/>
          <w:szCs w:val="20"/>
        </w:rPr>
        <w:t>s</w:t>
      </w:r>
      <w:r w:rsidR="002D31D0" w:rsidRPr="00B36974">
        <w:rPr>
          <w:color w:val="000000" w:themeColor="text1"/>
          <w:szCs w:val="20"/>
        </w:rPr>
        <w:t>ee appendix 1)</w:t>
      </w:r>
    </w:p>
    <w:p w14:paraId="2F29C00E" w14:textId="2D059026" w:rsidR="008B50F2" w:rsidRDefault="00B36974" w:rsidP="00B36974">
      <w:pPr>
        <w:pStyle w:val="text"/>
        <w:rPr>
          <w:color w:val="000000" w:themeColor="text1"/>
          <w:szCs w:val="20"/>
        </w:rPr>
      </w:pPr>
      <w:r w:rsidRPr="00B36974">
        <w:rPr>
          <w:color w:val="000000" w:themeColor="text1"/>
          <w:szCs w:val="20"/>
        </w:rPr>
        <w:t xml:space="preserve">As </w:t>
      </w:r>
      <w:r w:rsidR="008B50F2">
        <w:rPr>
          <w:color w:val="000000" w:themeColor="text1"/>
          <w:szCs w:val="20"/>
        </w:rPr>
        <w:t xml:space="preserve">a </w:t>
      </w:r>
      <w:r w:rsidRPr="00B36974">
        <w:rPr>
          <w:color w:val="000000" w:themeColor="text1"/>
          <w:szCs w:val="20"/>
        </w:rPr>
        <w:t>support to this Project Plan</w:t>
      </w:r>
      <w:r w:rsidR="008B50F2">
        <w:rPr>
          <w:color w:val="000000" w:themeColor="text1"/>
          <w:szCs w:val="20"/>
        </w:rPr>
        <w:t>,</w:t>
      </w:r>
      <w:r w:rsidRPr="00B36974">
        <w:rPr>
          <w:color w:val="000000" w:themeColor="text1"/>
          <w:szCs w:val="20"/>
        </w:rPr>
        <w:t xml:space="preserve"> the Senior Bis Ops </w:t>
      </w:r>
      <w:r w:rsidR="008B50F2">
        <w:rPr>
          <w:color w:val="000000" w:themeColor="text1"/>
          <w:szCs w:val="20"/>
        </w:rPr>
        <w:t xml:space="preserve">Managers </w:t>
      </w:r>
      <w:r w:rsidRPr="00B36974">
        <w:rPr>
          <w:color w:val="000000" w:themeColor="text1"/>
          <w:szCs w:val="20"/>
        </w:rPr>
        <w:t xml:space="preserve">have </w:t>
      </w:r>
      <w:r w:rsidR="008B50F2">
        <w:rPr>
          <w:color w:val="000000" w:themeColor="text1"/>
          <w:szCs w:val="20"/>
        </w:rPr>
        <w:t xml:space="preserve">formally notified the team of </w:t>
      </w:r>
      <w:r w:rsidRPr="00B36974">
        <w:rPr>
          <w:color w:val="000000" w:themeColor="text1"/>
          <w:szCs w:val="20"/>
        </w:rPr>
        <w:t xml:space="preserve">aspects </w:t>
      </w:r>
      <w:r w:rsidR="008B50F2">
        <w:rPr>
          <w:color w:val="000000" w:themeColor="text1"/>
          <w:szCs w:val="20"/>
        </w:rPr>
        <w:t xml:space="preserve">to </w:t>
      </w:r>
      <w:r w:rsidRPr="00B36974">
        <w:rPr>
          <w:color w:val="000000" w:themeColor="text1"/>
          <w:szCs w:val="20"/>
        </w:rPr>
        <w:t>be included in the WH</w:t>
      </w:r>
      <w:r w:rsidR="008B50F2">
        <w:rPr>
          <w:color w:val="000000" w:themeColor="text1"/>
          <w:szCs w:val="20"/>
        </w:rPr>
        <w:t>S</w:t>
      </w:r>
      <w:r w:rsidRPr="00B36974">
        <w:rPr>
          <w:color w:val="000000" w:themeColor="text1"/>
          <w:szCs w:val="20"/>
        </w:rPr>
        <w:t xml:space="preserve">MS. </w:t>
      </w:r>
    </w:p>
    <w:p w14:paraId="5A2AB810" w14:textId="14AE444F" w:rsidR="00B36974" w:rsidRPr="00B36974" w:rsidRDefault="00B36974" w:rsidP="00B36974">
      <w:pPr>
        <w:pStyle w:val="text"/>
        <w:rPr>
          <w:color w:val="000000" w:themeColor="text1"/>
          <w:szCs w:val="20"/>
        </w:rPr>
      </w:pPr>
      <w:r w:rsidRPr="00B36974">
        <w:rPr>
          <w:color w:val="000000" w:themeColor="text1"/>
          <w:szCs w:val="20"/>
        </w:rPr>
        <w:t xml:space="preserve">The following is </w:t>
      </w:r>
      <w:r w:rsidR="008B50F2">
        <w:rPr>
          <w:color w:val="000000" w:themeColor="text1"/>
          <w:szCs w:val="20"/>
        </w:rPr>
        <w:t>a summary</w:t>
      </w:r>
      <w:r w:rsidRPr="00B36974">
        <w:rPr>
          <w:color w:val="000000" w:themeColor="text1"/>
          <w:szCs w:val="20"/>
        </w:rPr>
        <w:t xml:space="preserve"> </w:t>
      </w:r>
      <w:r w:rsidR="004C2038" w:rsidRPr="00B36974">
        <w:rPr>
          <w:color w:val="000000" w:themeColor="text1"/>
          <w:szCs w:val="20"/>
        </w:rPr>
        <w:t>email</w:t>
      </w:r>
      <w:r w:rsidR="004C2038">
        <w:rPr>
          <w:color w:val="000000" w:themeColor="text1"/>
          <w:szCs w:val="20"/>
        </w:rPr>
        <w:t xml:space="preserve"> (s</w:t>
      </w:r>
      <w:r w:rsidR="008B50F2">
        <w:rPr>
          <w:color w:val="000000" w:themeColor="text1"/>
          <w:szCs w:val="20"/>
        </w:rPr>
        <w:t>ee Appendix 2)</w:t>
      </w:r>
      <w:r w:rsidRPr="00B36974">
        <w:rPr>
          <w:color w:val="000000" w:themeColor="text1"/>
          <w:szCs w:val="20"/>
        </w:rPr>
        <w:t xml:space="preserve"> from CEO, Rose Hargreaves instructing the WH</w:t>
      </w:r>
      <w:r w:rsidR="008B50F2">
        <w:rPr>
          <w:color w:val="000000" w:themeColor="text1"/>
          <w:szCs w:val="20"/>
        </w:rPr>
        <w:t>S</w:t>
      </w:r>
      <w:r w:rsidRPr="00B36974">
        <w:rPr>
          <w:color w:val="000000" w:themeColor="text1"/>
          <w:szCs w:val="20"/>
        </w:rPr>
        <w:t>MS project team to:</w:t>
      </w:r>
    </w:p>
    <w:p w14:paraId="6B6825D9" w14:textId="77777777" w:rsidR="00B36974" w:rsidRPr="00B36974" w:rsidRDefault="00B36974" w:rsidP="004C2038">
      <w:pPr>
        <w:pStyle w:val="ListParagraph"/>
        <w:numPr>
          <w:ilvl w:val="0"/>
          <w:numId w:val="27"/>
        </w:numPr>
        <w:spacing w:line="360" w:lineRule="auto"/>
        <w:rPr>
          <w:color w:val="000000" w:themeColor="text1"/>
          <w:sz w:val="20"/>
          <w:szCs w:val="20"/>
        </w:rPr>
      </w:pPr>
      <w:r w:rsidRPr="00B36974">
        <w:rPr>
          <w:color w:val="000000" w:themeColor="text1"/>
          <w:sz w:val="20"/>
          <w:szCs w:val="20"/>
        </w:rPr>
        <w:t xml:space="preserve">evaluate some of our current WHS policies and procedures. You may need to </w:t>
      </w:r>
    </w:p>
    <w:p w14:paraId="1EDB559C" w14:textId="77777777" w:rsidR="00B36974" w:rsidRPr="00B36974" w:rsidRDefault="00B36974" w:rsidP="004C2038">
      <w:pPr>
        <w:pStyle w:val="ListParagraph"/>
        <w:numPr>
          <w:ilvl w:val="0"/>
          <w:numId w:val="27"/>
        </w:numPr>
        <w:spacing w:line="360" w:lineRule="auto"/>
        <w:rPr>
          <w:color w:val="000000" w:themeColor="text1"/>
          <w:sz w:val="20"/>
          <w:szCs w:val="20"/>
        </w:rPr>
      </w:pPr>
      <w:r w:rsidRPr="00B36974">
        <w:rPr>
          <w:color w:val="000000" w:themeColor="text1"/>
          <w:sz w:val="20"/>
          <w:szCs w:val="20"/>
        </w:rPr>
        <w:t>develop other procedures and a record-keeping system that ensures the work area (and therefore the organisation) complies with WHS legislation.</w:t>
      </w:r>
    </w:p>
    <w:p w14:paraId="79EC9151" w14:textId="7EBE7758" w:rsidR="00B36974" w:rsidRPr="00B36974" w:rsidRDefault="00B36974" w:rsidP="004C2038">
      <w:pPr>
        <w:pStyle w:val="ListParagraph"/>
        <w:numPr>
          <w:ilvl w:val="0"/>
          <w:numId w:val="27"/>
        </w:numPr>
        <w:spacing w:line="360" w:lineRule="auto"/>
        <w:rPr>
          <w:color w:val="000000" w:themeColor="text1"/>
          <w:sz w:val="20"/>
          <w:szCs w:val="20"/>
        </w:rPr>
      </w:pPr>
      <w:r w:rsidRPr="00B36974">
        <w:rPr>
          <w:color w:val="000000" w:themeColor="text1"/>
          <w:sz w:val="20"/>
          <w:szCs w:val="20"/>
        </w:rPr>
        <w:t>t</w:t>
      </w:r>
      <w:r w:rsidRPr="00B36974">
        <w:rPr>
          <w:color w:val="000000" w:themeColor="text1"/>
          <w:sz w:val="20"/>
          <w:szCs w:val="20"/>
        </w:rPr>
        <w:t xml:space="preserve">hroughout the life of the project, </w:t>
      </w:r>
      <w:r w:rsidRPr="00B36974">
        <w:rPr>
          <w:color w:val="000000" w:themeColor="text1"/>
          <w:sz w:val="20"/>
          <w:szCs w:val="20"/>
        </w:rPr>
        <w:t>the team</w:t>
      </w:r>
      <w:r w:rsidRPr="00B36974">
        <w:rPr>
          <w:color w:val="000000" w:themeColor="text1"/>
          <w:sz w:val="20"/>
          <w:szCs w:val="20"/>
        </w:rPr>
        <w:t xml:space="preserve"> will be responsible for maintaining and evaluating the WHSMS. </w:t>
      </w:r>
    </w:p>
    <w:p w14:paraId="05501B2A" w14:textId="5420ABCE" w:rsidR="00D23E3C" w:rsidRDefault="008B50F2" w:rsidP="00D23E3C">
      <w:pPr>
        <w:pStyle w:val="text"/>
      </w:pPr>
      <w:r>
        <w:t>The WHSMS project team will consider current risk management, financial planning, growth plans and organisational structures when delivering the WHSMS. These will be summarised in the following sections of this document.</w:t>
      </w:r>
    </w:p>
    <w:p w14:paraId="6D2EC2CB" w14:textId="77777777" w:rsidR="00D23E3C" w:rsidRDefault="00D23E3C" w:rsidP="00D23E3C">
      <w:pPr>
        <w:pStyle w:val="H2"/>
      </w:pPr>
      <w:r>
        <w:t>Executive summary</w:t>
      </w:r>
    </w:p>
    <w:p w14:paraId="649F59D2" w14:textId="5034135A" w:rsidR="008B50F2" w:rsidRDefault="008B50F2" w:rsidP="00D23E3C">
      <w:pPr>
        <w:pStyle w:val="text"/>
      </w:pPr>
      <w:r>
        <w:t>The</w:t>
      </w:r>
      <w:r w:rsidR="004C2038">
        <w:t xml:space="preserve"> WHSMS has been designed to align</w:t>
      </w:r>
      <w:r>
        <w:t xml:space="preserve"> well defined and understood</w:t>
      </w:r>
      <w:r w:rsidR="004C2038">
        <w:t xml:space="preserve"> company</w:t>
      </w:r>
      <w:r>
        <w:t xml:space="preserve"> goals. In conjunction with the outlined vision</w:t>
      </w:r>
      <w:r w:rsidR="004C2038">
        <w:t>,</w:t>
      </w:r>
      <w:r>
        <w:t xml:space="preserve"> these are (see Appendix </w:t>
      </w:r>
      <w:proofErr w:type="gramStart"/>
      <w:r>
        <w:t>3 )</w:t>
      </w:r>
      <w:proofErr w:type="gramEnd"/>
      <w:r>
        <w:t xml:space="preserve">. </w:t>
      </w:r>
    </w:p>
    <w:p w14:paraId="140A80A2" w14:textId="1B9E7126" w:rsidR="004C2038" w:rsidRDefault="008B50F2" w:rsidP="00D23E3C">
      <w:pPr>
        <w:pStyle w:val="text"/>
      </w:pPr>
      <w:r>
        <w:t xml:space="preserve">The planned expansion of the Head Office building is </w:t>
      </w:r>
      <w:r w:rsidR="004C2038">
        <w:t>supported by the WHMHS through rigorous risk management, financial prudence and operational effectiveness.</w:t>
      </w:r>
    </w:p>
    <w:p w14:paraId="665BD0F8" w14:textId="7D02DDF4" w:rsidR="004C2038" w:rsidRPr="004C2038" w:rsidRDefault="004C2038" w:rsidP="004C2038">
      <w:pPr>
        <w:pStyle w:val="text"/>
      </w:pPr>
      <w:r>
        <w:t>P</w:t>
      </w:r>
      <w:r w:rsidR="008B50F2">
        <w:t xml:space="preserve">lanned profit re-investment allocated from business budgets (see Appendix 4) </w:t>
      </w:r>
      <w:r>
        <w:t>will be utilised in the WHSMS to</w:t>
      </w:r>
      <w:r w:rsidR="008B50F2">
        <w:t>:</w:t>
      </w:r>
    </w:p>
    <w:p w14:paraId="06161550" w14:textId="77777777" w:rsidR="00D23E3C" w:rsidRDefault="00D23E3C" w:rsidP="00D23E3C">
      <w:pPr>
        <w:pStyle w:val="H2"/>
      </w:pPr>
      <w:r>
        <w:t>Business objectives</w:t>
      </w:r>
    </w:p>
    <w:p w14:paraId="7A87477B" w14:textId="42D21B20" w:rsidR="004C2038" w:rsidRDefault="004C2038" w:rsidP="004C2038">
      <w:pPr>
        <w:pStyle w:val="Default"/>
        <w:spacing w:after="134"/>
        <w:rPr>
          <w:sz w:val="20"/>
          <w:szCs w:val="20"/>
        </w:rPr>
      </w:pPr>
      <w:r>
        <w:rPr>
          <w:sz w:val="20"/>
          <w:szCs w:val="20"/>
        </w:rPr>
        <w:t xml:space="preserve">Key growth targets are set at 15% per annum with reinvestment plans detailed in the Budget considerations of the scope document. The company is looking to affirm and grow the following </w:t>
      </w:r>
    </w:p>
    <w:p w14:paraId="2D9A5818" w14:textId="77777777" w:rsidR="004C2038" w:rsidRDefault="004C2038" w:rsidP="004C2038">
      <w:pPr>
        <w:pStyle w:val="Default"/>
        <w:spacing w:after="134"/>
        <w:rPr>
          <w:sz w:val="20"/>
          <w:szCs w:val="20"/>
        </w:rPr>
      </w:pPr>
      <w:r>
        <w:rPr>
          <w:sz w:val="20"/>
          <w:szCs w:val="20"/>
        </w:rPr>
        <w:t>Current business planning identifies the following key measure of success</w:t>
      </w:r>
    </w:p>
    <w:p w14:paraId="4DA5EDA2" w14:textId="77777777" w:rsidR="004C2038" w:rsidRDefault="004C2038" w:rsidP="004C2038">
      <w:pPr>
        <w:pStyle w:val="Default"/>
        <w:numPr>
          <w:ilvl w:val="0"/>
          <w:numId w:val="31"/>
        </w:numPr>
        <w:spacing w:after="134"/>
        <w:rPr>
          <w:sz w:val="20"/>
          <w:szCs w:val="20"/>
        </w:rPr>
      </w:pPr>
      <w:r w:rsidRPr="004C2038">
        <w:rPr>
          <w:sz w:val="20"/>
          <w:szCs w:val="20"/>
        </w:rPr>
        <w:t xml:space="preserve">Exceptional product and service quality </w:t>
      </w:r>
    </w:p>
    <w:p w14:paraId="79470FD1" w14:textId="77777777" w:rsidR="004C2038" w:rsidRDefault="004C2038" w:rsidP="004C2038">
      <w:pPr>
        <w:pStyle w:val="Default"/>
        <w:numPr>
          <w:ilvl w:val="0"/>
          <w:numId w:val="31"/>
        </w:numPr>
        <w:spacing w:after="134"/>
        <w:rPr>
          <w:sz w:val="20"/>
          <w:szCs w:val="20"/>
        </w:rPr>
      </w:pPr>
      <w:r w:rsidRPr="004C2038">
        <w:rPr>
          <w:sz w:val="20"/>
          <w:szCs w:val="20"/>
        </w:rPr>
        <w:t xml:space="preserve">Time-efficient and cost-effective development processes </w:t>
      </w:r>
    </w:p>
    <w:p w14:paraId="1D0A4C38" w14:textId="763B5805" w:rsidR="004C2038" w:rsidRPr="00C93054" w:rsidRDefault="004C2038" w:rsidP="004C2038">
      <w:pPr>
        <w:pStyle w:val="Default"/>
        <w:numPr>
          <w:ilvl w:val="0"/>
          <w:numId w:val="31"/>
        </w:numPr>
        <w:spacing w:after="134"/>
        <w:rPr>
          <w:sz w:val="20"/>
          <w:szCs w:val="20"/>
        </w:rPr>
      </w:pPr>
      <w:r w:rsidRPr="004C2038">
        <w:rPr>
          <w:sz w:val="20"/>
          <w:szCs w:val="20"/>
        </w:rPr>
        <w:t xml:space="preserve">Expert and knowledgeable staff </w:t>
      </w:r>
    </w:p>
    <w:p w14:paraId="5DF475EC" w14:textId="1F386766" w:rsidR="004C2038" w:rsidRDefault="004C2038" w:rsidP="004C2038">
      <w:pPr>
        <w:pStyle w:val="text"/>
        <w:rPr>
          <w:rFonts w:eastAsiaTheme="minorHAnsi" w:cs="Arial"/>
          <w:szCs w:val="20"/>
        </w:rPr>
      </w:pPr>
      <w:r>
        <w:rPr>
          <w:rFonts w:eastAsiaTheme="minorHAnsi" w:cs="Arial"/>
          <w:szCs w:val="20"/>
        </w:rPr>
        <w:lastRenderedPageBreak/>
        <w:t>It is considered in the scope that support of the external retail networks from a continuously improving Head office function is critical to these factors, specifically focused on.</w:t>
      </w:r>
    </w:p>
    <w:p w14:paraId="5F1F5189" w14:textId="5FE17FC8" w:rsidR="004C2038" w:rsidRPr="004C2038" w:rsidRDefault="004C2038" w:rsidP="004C2038">
      <w:pPr>
        <w:pStyle w:val="ListParagraph"/>
        <w:numPr>
          <w:ilvl w:val="0"/>
          <w:numId w:val="30"/>
        </w:numPr>
        <w:autoSpaceDE w:val="0"/>
        <w:autoSpaceDN w:val="0"/>
        <w:adjustRightInd w:val="0"/>
        <w:spacing w:line="360" w:lineRule="auto"/>
        <w:rPr>
          <w:rFonts w:eastAsiaTheme="minorHAnsi" w:cs="Arial"/>
          <w:color w:val="000000"/>
          <w:sz w:val="20"/>
          <w:szCs w:val="20"/>
        </w:rPr>
      </w:pPr>
      <w:r>
        <w:rPr>
          <w:rFonts w:eastAsiaTheme="minorHAnsi" w:cs="Arial"/>
          <w:bCs/>
          <w:color w:val="000000"/>
          <w:sz w:val="20"/>
          <w:szCs w:val="20"/>
        </w:rPr>
        <w:t>Maintaining a u</w:t>
      </w:r>
      <w:r w:rsidRPr="004C2038">
        <w:rPr>
          <w:rFonts w:eastAsiaTheme="minorHAnsi" w:cs="Arial"/>
          <w:bCs/>
          <w:color w:val="000000"/>
          <w:sz w:val="20"/>
          <w:szCs w:val="20"/>
        </w:rPr>
        <w:t xml:space="preserve">nique selling position </w:t>
      </w:r>
    </w:p>
    <w:p w14:paraId="0EACDC46" w14:textId="5A649119" w:rsidR="004C2038" w:rsidRPr="004C2038" w:rsidRDefault="004C2038" w:rsidP="004C2038">
      <w:pPr>
        <w:pStyle w:val="ListParagraph"/>
        <w:numPr>
          <w:ilvl w:val="0"/>
          <w:numId w:val="30"/>
        </w:numPr>
        <w:autoSpaceDE w:val="0"/>
        <w:autoSpaceDN w:val="0"/>
        <w:adjustRightInd w:val="0"/>
        <w:spacing w:line="360" w:lineRule="auto"/>
        <w:rPr>
          <w:rFonts w:eastAsiaTheme="minorHAnsi" w:cs="Arial"/>
          <w:color w:val="000000"/>
          <w:sz w:val="20"/>
          <w:szCs w:val="20"/>
        </w:rPr>
      </w:pPr>
      <w:r w:rsidRPr="004C2038">
        <w:rPr>
          <w:rFonts w:eastAsiaTheme="minorHAnsi" w:cs="Arial"/>
          <w:bCs/>
          <w:color w:val="000000"/>
          <w:sz w:val="20"/>
          <w:szCs w:val="20"/>
        </w:rPr>
        <w:t xml:space="preserve">Anticipated demand </w:t>
      </w:r>
    </w:p>
    <w:p w14:paraId="188B175D" w14:textId="77777777" w:rsidR="004C2038" w:rsidRPr="004C2038" w:rsidRDefault="004C2038" w:rsidP="004C2038">
      <w:pPr>
        <w:pStyle w:val="ListParagraph"/>
        <w:numPr>
          <w:ilvl w:val="0"/>
          <w:numId w:val="30"/>
        </w:numPr>
        <w:autoSpaceDE w:val="0"/>
        <w:autoSpaceDN w:val="0"/>
        <w:adjustRightInd w:val="0"/>
        <w:spacing w:line="360" w:lineRule="auto"/>
        <w:rPr>
          <w:rFonts w:eastAsiaTheme="minorHAnsi" w:cs="Arial"/>
          <w:color w:val="000000"/>
          <w:sz w:val="20"/>
          <w:szCs w:val="20"/>
        </w:rPr>
      </w:pPr>
      <w:r w:rsidRPr="004C2038">
        <w:rPr>
          <w:rFonts w:eastAsiaTheme="minorHAnsi" w:cs="Arial"/>
          <w:bCs/>
          <w:color w:val="000000"/>
          <w:sz w:val="20"/>
          <w:szCs w:val="20"/>
        </w:rPr>
        <w:t xml:space="preserve">Pricing strategy </w:t>
      </w:r>
    </w:p>
    <w:p w14:paraId="2B0C0B86" w14:textId="77777777" w:rsidR="004C2038" w:rsidRPr="004C2038" w:rsidRDefault="004C2038" w:rsidP="004C2038">
      <w:pPr>
        <w:pStyle w:val="ListParagraph"/>
        <w:numPr>
          <w:ilvl w:val="0"/>
          <w:numId w:val="30"/>
        </w:numPr>
        <w:autoSpaceDE w:val="0"/>
        <w:autoSpaceDN w:val="0"/>
        <w:adjustRightInd w:val="0"/>
        <w:spacing w:line="360" w:lineRule="auto"/>
        <w:rPr>
          <w:rFonts w:eastAsiaTheme="minorHAnsi" w:cs="Arial"/>
          <w:color w:val="000000"/>
          <w:sz w:val="20"/>
          <w:szCs w:val="20"/>
        </w:rPr>
      </w:pPr>
      <w:r w:rsidRPr="004C2038">
        <w:rPr>
          <w:rFonts w:eastAsiaTheme="minorHAnsi" w:cs="Arial"/>
          <w:bCs/>
          <w:color w:val="000000"/>
          <w:sz w:val="20"/>
          <w:szCs w:val="20"/>
        </w:rPr>
        <w:t xml:space="preserve">Value to customer </w:t>
      </w:r>
    </w:p>
    <w:p w14:paraId="0822EB20" w14:textId="77777777" w:rsidR="004C2038" w:rsidRPr="004C2038" w:rsidRDefault="004C2038" w:rsidP="004C2038">
      <w:pPr>
        <w:pStyle w:val="ListParagraph"/>
        <w:numPr>
          <w:ilvl w:val="0"/>
          <w:numId w:val="30"/>
        </w:numPr>
        <w:autoSpaceDE w:val="0"/>
        <w:autoSpaceDN w:val="0"/>
        <w:adjustRightInd w:val="0"/>
        <w:spacing w:line="360" w:lineRule="auto"/>
        <w:rPr>
          <w:rFonts w:eastAsiaTheme="minorHAnsi" w:cs="Arial"/>
          <w:color w:val="000000"/>
          <w:sz w:val="20"/>
          <w:szCs w:val="20"/>
        </w:rPr>
      </w:pPr>
      <w:r w:rsidRPr="004C2038">
        <w:rPr>
          <w:rFonts w:eastAsiaTheme="minorHAnsi" w:cs="Arial"/>
          <w:bCs/>
          <w:color w:val="000000"/>
          <w:sz w:val="20"/>
          <w:szCs w:val="20"/>
        </w:rPr>
        <w:t xml:space="preserve">Growth potential </w:t>
      </w:r>
    </w:p>
    <w:p w14:paraId="723DEEA3" w14:textId="6FE63B31" w:rsidR="004C2038" w:rsidRPr="004C2038" w:rsidRDefault="00D23E3C" w:rsidP="004C2038">
      <w:pPr>
        <w:pStyle w:val="H2"/>
      </w:pPr>
      <w:r>
        <w:t>Project description</w:t>
      </w:r>
    </w:p>
    <w:p w14:paraId="5D12A0BF" w14:textId="2046E5EF" w:rsidR="004C2038" w:rsidRDefault="004C2038" w:rsidP="004C2038">
      <w:pPr>
        <w:autoSpaceDE w:val="0"/>
        <w:autoSpaceDN w:val="0"/>
        <w:adjustRightInd w:val="0"/>
        <w:rPr>
          <w:rFonts w:eastAsiaTheme="minorHAnsi" w:cs="Arial"/>
          <w:color w:val="000000"/>
          <w:sz w:val="20"/>
          <w:szCs w:val="20"/>
        </w:rPr>
      </w:pPr>
      <w:r>
        <w:rPr>
          <w:rFonts w:eastAsiaTheme="minorHAnsi" w:cs="Arial"/>
          <w:color w:val="000000"/>
          <w:sz w:val="20"/>
          <w:szCs w:val="20"/>
        </w:rPr>
        <w:t>As detailed in Appendix 1, the Head Office construction project (works)considered will have:</w:t>
      </w:r>
    </w:p>
    <w:p w14:paraId="10F199E4" w14:textId="77777777" w:rsidR="004C2038" w:rsidRDefault="004C2038" w:rsidP="004C2038">
      <w:pPr>
        <w:autoSpaceDE w:val="0"/>
        <w:autoSpaceDN w:val="0"/>
        <w:adjustRightInd w:val="0"/>
        <w:rPr>
          <w:rFonts w:eastAsiaTheme="minorHAnsi" w:cs="Arial"/>
          <w:color w:val="000000"/>
          <w:sz w:val="20"/>
          <w:szCs w:val="20"/>
        </w:rPr>
      </w:pPr>
    </w:p>
    <w:p w14:paraId="67ABADB9" w14:textId="6AE3E6B5" w:rsidR="004C2038" w:rsidRDefault="004C2038" w:rsidP="004C2038">
      <w:pPr>
        <w:pStyle w:val="ListParagraph"/>
        <w:numPr>
          <w:ilvl w:val="0"/>
          <w:numId w:val="32"/>
        </w:numPr>
        <w:autoSpaceDE w:val="0"/>
        <w:autoSpaceDN w:val="0"/>
        <w:adjustRightInd w:val="0"/>
        <w:spacing w:line="360" w:lineRule="auto"/>
        <w:rPr>
          <w:rFonts w:eastAsiaTheme="minorHAnsi" w:cs="Arial"/>
          <w:color w:val="000000"/>
          <w:sz w:val="20"/>
          <w:szCs w:val="20"/>
        </w:rPr>
      </w:pPr>
      <w:r w:rsidRPr="004C2038">
        <w:rPr>
          <w:rFonts w:eastAsiaTheme="minorHAnsi" w:cs="Arial"/>
          <w:color w:val="000000"/>
          <w:sz w:val="20"/>
          <w:szCs w:val="20"/>
        </w:rPr>
        <w:t>employ workers across a range of occupations and trades</w:t>
      </w:r>
      <w:r>
        <w:rPr>
          <w:rFonts w:eastAsiaTheme="minorHAnsi" w:cs="Arial"/>
          <w:color w:val="000000"/>
          <w:sz w:val="20"/>
          <w:szCs w:val="20"/>
        </w:rPr>
        <w:t xml:space="preserve"> and equipment</w:t>
      </w:r>
    </w:p>
    <w:p w14:paraId="10F2AB29" w14:textId="5A17B92A" w:rsidR="004C2038" w:rsidRDefault="004C2038" w:rsidP="004C2038">
      <w:pPr>
        <w:pStyle w:val="ListParagraph"/>
        <w:numPr>
          <w:ilvl w:val="0"/>
          <w:numId w:val="32"/>
        </w:numPr>
        <w:autoSpaceDE w:val="0"/>
        <w:autoSpaceDN w:val="0"/>
        <w:adjustRightInd w:val="0"/>
        <w:spacing w:line="360" w:lineRule="auto"/>
        <w:rPr>
          <w:rFonts w:eastAsiaTheme="minorHAnsi" w:cs="Arial"/>
          <w:color w:val="000000"/>
          <w:sz w:val="20"/>
          <w:szCs w:val="20"/>
        </w:rPr>
      </w:pPr>
      <w:r>
        <w:rPr>
          <w:rFonts w:eastAsiaTheme="minorHAnsi" w:cs="Arial"/>
          <w:color w:val="000000"/>
          <w:sz w:val="20"/>
          <w:szCs w:val="20"/>
        </w:rPr>
        <w:t>employees, contractors and subcontractors will be engaged in the works</w:t>
      </w:r>
    </w:p>
    <w:p w14:paraId="0073517E" w14:textId="657C62C6" w:rsidR="004C2038" w:rsidRPr="004C2038" w:rsidRDefault="004C2038" w:rsidP="004C2038">
      <w:pPr>
        <w:pStyle w:val="ListParagraph"/>
        <w:numPr>
          <w:ilvl w:val="0"/>
          <w:numId w:val="32"/>
        </w:numPr>
        <w:autoSpaceDE w:val="0"/>
        <w:autoSpaceDN w:val="0"/>
        <w:adjustRightInd w:val="0"/>
        <w:spacing w:line="360" w:lineRule="auto"/>
        <w:rPr>
          <w:rFonts w:eastAsiaTheme="minorHAnsi" w:cs="Arial"/>
          <w:color w:val="000000"/>
          <w:sz w:val="20"/>
          <w:szCs w:val="20"/>
        </w:rPr>
      </w:pPr>
      <w:r>
        <w:rPr>
          <w:rFonts w:eastAsiaTheme="minorHAnsi" w:cs="Arial"/>
          <w:color w:val="000000"/>
          <w:sz w:val="20"/>
          <w:szCs w:val="20"/>
        </w:rPr>
        <w:t xml:space="preserve">public exposure and vehicle access to the works will need to be managed </w:t>
      </w:r>
    </w:p>
    <w:p w14:paraId="43DC37E4" w14:textId="77777777" w:rsidR="004C2038" w:rsidRPr="004C2038" w:rsidRDefault="004C2038" w:rsidP="004C2038">
      <w:pPr>
        <w:autoSpaceDE w:val="0"/>
        <w:autoSpaceDN w:val="0"/>
        <w:adjustRightInd w:val="0"/>
        <w:rPr>
          <w:rFonts w:eastAsiaTheme="minorHAnsi" w:cs="Arial"/>
          <w:color w:val="000000"/>
          <w:sz w:val="20"/>
          <w:szCs w:val="20"/>
        </w:rPr>
      </w:pPr>
    </w:p>
    <w:p w14:paraId="0F44E29C" w14:textId="55568F9A" w:rsidR="004C2038" w:rsidRDefault="004C2038" w:rsidP="004C2038">
      <w:pPr>
        <w:autoSpaceDE w:val="0"/>
        <w:autoSpaceDN w:val="0"/>
        <w:adjustRightInd w:val="0"/>
        <w:rPr>
          <w:rFonts w:eastAsiaTheme="minorHAnsi" w:cs="Arial"/>
          <w:color w:val="000000"/>
          <w:sz w:val="20"/>
          <w:szCs w:val="20"/>
        </w:rPr>
      </w:pPr>
      <w:r>
        <w:rPr>
          <w:rFonts w:eastAsiaTheme="minorHAnsi" w:cs="Arial"/>
          <w:color w:val="000000"/>
          <w:sz w:val="20"/>
          <w:szCs w:val="20"/>
        </w:rPr>
        <w:t>The tasks detailed for the creation of the WHSMS in this report will include:</w:t>
      </w:r>
    </w:p>
    <w:p w14:paraId="4C9E5388" w14:textId="77777777" w:rsidR="004C2038" w:rsidRPr="004C2038" w:rsidRDefault="004C2038" w:rsidP="004C2038">
      <w:pPr>
        <w:autoSpaceDE w:val="0"/>
        <w:autoSpaceDN w:val="0"/>
        <w:adjustRightInd w:val="0"/>
        <w:rPr>
          <w:rFonts w:eastAsiaTheme="minorHAnsi" w:cs="Arial"/>
          <w:color w:val="000000"/>
          <w:sz w:val="20"/>
          <w:szCs w:val="20"/>
        </w:rPr>
      </w:pPr>
    </w:p>
    <w:p w14:paraId="60B64560" w14:textId="0B71FAF6"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confirming legislative requirements </w:t>
      </w:r>
    </w:p>
    <w:p w14:paraId="4B905163" w14:textId="021C1C2F"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identifying relevant roles and responsibilities </w:t>
      </w:r>
    </w:p>
    <w:p w14:paraId="7A8F10D0" w14:textId="02DF7BA2"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resourcing the WHS management system </w:t>
      </w:r>
    </w:p>
    <w:p w14:paraId="5D84F133" w14:textId="7A144FCD"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establishing appropriate induction and training </w:t>
      </w:r>
    </w:p>
    <w:p w14:paraId="50261242" w14:textId="406F9FAA"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providing participation and consultation arrangements for establishing the WHS management system </w:t>
      </w:r>
    </w:p>
    <w:p w14:paraId="5F975AEC" w14:textId="48C7C47F" w:rsidR="004C2038" w:rsidRPr="004C2038" w:rsidRDefault="004C2038" w:rsidP="004C2038">
      <w:pPr>
        <w:pStyle w:val="ListParagraph"/>
        <w:numPr>
          <w:ilvl w:val="0"/>
          <w:numId w:val="33"/>
        </w:numPr>
        <w:autoSpaceDE w:val="0"/>
        <w:autoSpaceDN w:val="0"/>
        <w:adjustRightInd w:val="0"/>
        <w:spacing w:after="56" w:line="360" w:lineRule="auto"/>
        <w:rPr>
          <w:rFonts w:eastAsiaTheme="minorHAnsi" w:cs="Arial"/>
          <w:color w:val="000000"/>
          <w:sz w:val="20"/>
          <w:szCs w:val="20"/>
        </w:rPr>
      </w:pPr>
      <w:r w:rsidRPr="004C2038">
        <w:rPr>
          <w:rFonts w:eastAsiaTheme="minorHAnsi" w:cs="Arial"/>
          <w:color w:val="000000"/>
          <w:sz w:val="20"/>
          <w:szCs w:val="20"/>
        </w:rPr>
        <w:t xml:space="preserve">developing processes for identifying and resolving issues </w:t>
      </w:r>
    </w:p>
    <w:p w14:paraId="15B3B718" w14:textId="14C605AA" w:rsidR="004C2038" w:rsidRPr="004C2038" w:rsidRDefault="004C2038" w:rsidP="004C2038">
      <w:pPr>
        <w:pStyle w:val="ListParagraph"/>
        <w:numPr>
          <w:ilvl w:val="0"/>
          <w:numId w:val="33"/>
        </w:numPr>
        <w:autoSpaceDE w:val="0"/>
        <w:autoSpaceDN w:val="0"/>
        <w:adjustRightInd w:val="0"/>
        <w:spacing w:line="360" w:lineRule="auto"/>
        <w:rPr>
          <w:rFonts w:eastAsiaTheme="minorHAnsi" w:cs="Arial"/>
          <w:color w:val="000000"/>
          <w:sz w:val="20"/>
          <w:szCs w:val="20"/>
        </w:rPr>
      </w:pPr>
      <w:r w:rsidRPr="004C2038">
        <w:rPr>
          <w:rFonts w:eastAsiaTheme="minorHAnsi" w:cs="Arial"/>
          <w:color w:val="000000"/>
          <w:sz w:val="20"/>
          <w:szCs w:val="20"/>
        </w:rPr>
        <w:t xml:space="preserve">implementing hazard and risk control procedures that ensure legislative compliance. </w:t>
      </w:r>
    </w:p>
    <w:p w14:paraId="45EE5FD3" w14:textId="70C0067A" w:rsidR="004C2038" w:rsidRDefault="004C2038" w:rsidP="004C2038">
      <w:pPr>
        <w:pStyle w:val="text"/>
        <w:rPr>
          <w:rFonts w:eastAsiaTheme="minorHAnsi" w:cs="Arial"/>
          <w:color w:val="000000"/>
          <w:szCs w:val="20"/>
        </w:rPr>
      </w:pPr>
      <w:r w:rsidRPr="004C2038">
        <w:rPr>
          <w:rFonts w:eastAsiaTheme="minorHAnsi" w:cs="Arial"/>
          <w:color w:val="000000"/>
          <w:szCs w:val="20"/>
        </w:rPr>
        <w:t xml:space="preserve">The WHSMS must also provide a mechanism for evaluating the </w:t>
      </w:r>
      <w:r>
        <w:rPr>
          <w:rFonts w:eastAsiaTheme="minorHAnsi" w:cs="Arial"/>
          <w:color w:val="000000"/>
          <w:szCs w:val="20"/>
        </w:rPr>
        <w:t xml:space="preserve">ongoing </w:t>
      </w:r>
      <w:r w:rsidRPr="004C2038">
        <w:rPr>
          <w:rFonts w:eastAsiaTheme="minorHAnsi" w:cs="Arial"/>
          <w:color w:val="000000"/>
          <w:szCs w:val="20"/>
        </w:rPr>
        <w:t>effectiveness of the processes, which you and your WHSMS team will put in place.</w:t>
      </w:r>
    </w:p>
    <w:p w14:paraId="58A52AFB" w14:textId="11C57AB9" w:rsidR="004C2038" w:rsidRPr="004C2038" w:rsidRDefault="004C2038" w:rsidP="004C2038">
      <w:pPr>
        <w:pStyle w:val="text"/>
        <w:rPr>
          <w:rFonts w:eastAsiaTheme="minorHAnsi" w:cs="Arial"/>
          <w:b/>
          <w:color w:val="000000"/>
          <w:szCs w:val="20"/>
        </w:rPr>
      </w:pPr>
      <w:r w:rsidRPr="004C2038">
        <w:rPr>
          <w:rFonts w:eastAsiaTheme="minorHAnsi" w:cs="Arial"/>
          <w:b/>
          <w:color w:val="000000"/>
          <w:szCs w:val="20"/>
        </w:rPr>
        <w:t>Key assumptions</w:t>
      </w:r>
    </w:p>
    <w:p w14:paraId="72BD1C4C" w14:textId="77777777" w:rsidR="004C2038" w:rsidRDefault="004C2038" w:rsidP="004C2038">
      <w:pPr>
        <w:pStyle w:val="text"/>
        <w:numPr>
          <w:ilvl w:val="0"/>
          <w:numId w:val="34"/>
        </w:numPr>
        <w:spacing w:before="0" w:after="0" w:line="360" w:lineRule="auto"/>
        <w:ind w:left="714" w:hanging="357"/>
        <w:rPr>
          <w:rFonts w:eastAsiaTheme="minorHAnsi" w:cs="Arial"/>
          <w:color w:val="000000"/>
          <w:szCs w:val="20"/>
        </w:rPr>
      </w:pPr>
      <w:r>
        <w:rPr>
          <w:rFonts w:eastAsiaTheme="minorHAnsi" w:cs="Arial"/>
          <w:color w:val="000000"/>
          <w:szCs w:val="20"/>
        </w:rPr>
        <w:t>Financial resources are allocated in full for the WHSMS and the works</w:t>
      </w:r>
    </w:p>
    <w:p w14:paraId="12A0C751" w14:textId="48010A73" w:rsidR="004C2038" w:rsidRPr="004C2038" w:rsidRDefault="004C2038" w:rsidP="004C2038">
      <w:pPr>
        <w:pStyle w:val="text"/>
        <w:numPr>
          <w:ilvl w:val="0"/>
          <w:numId w:val="34"/>
        </w:numPr>
        <w:spacing w:before="0" w:after="0" w:line="360" w:lineRule="auto"/>
        <w:ind w:left="714" w:hanging="357"/>
        <w:rPr>
          <w:rFonts w:eastAsiaTheme="minorHAnsi" w:cs="Arial"/>
          <w:color w:val="000000"/>
          <w:szCs w:val="20"/>
        </w:rPr>
      </w:pPr>
      <w:r w:rsidRPr="004C2038">
        <w:rPr>
          <w:rFonts w:eastAsiaTheme="minorHAnsi" w:cs="Arial"/>
          <w:color w:val="000000"/>
          <w:szCs w:val="20"/>
        </w:rPr>
        <w:t>Designs and appropriate permitting</w:t>
      </w:r>
      <w:r>
        <w:rPr>
          <w:rFonts w:eastAsiaTheme="minorHAnsi" w:cs="Arial"/>
          <w:color w:val="000000"/>
          <w:szCs w:val="20"/>
        </w:rPr>
        <w:t xml:space="preserve"> for the works are</w:t>
      </w:r>
      <w:r w:rsidRPr="004C2038">
        <w:rPr>
          <w:rFonts w:eastAsiaTheme="minorHAnsi" w:cs="Arial"/>
          <w:color w:val="000000"/>
          <w:szCs w:val="20"/>
        </w:rPr>
        <w:t xml:space="preserve"> is complete.</w:t>
      </w:r>
    </w:p>
    <w:p w14:paraId="2196E225" w14:textId="44C8C02F" w:rsidR="004C2038" w:rsidRDefault="004C2038" w:rsidP="004C2038">
      <w:pPr>
        <w:pStyle w:val="text"/>
        <w:numPr>
          <w:ilvl w:val="0"/>
          <w:numId w:val="34"/>
        </w:numPr>
        <w:spacing w:before="0" w:after="0" w:line="360" w:lineRule="auto"/>
        <w:ind w:left="714" w:hanging="357"/>
        <w:rPr>
          <w:rFonts w:eastAsiaTheme="minorHAnsi" w:cs="Arial"/>
          <w:color w:val="000000"/>
          <w:szCs w:val="20"/>
        </w:rPr>
      </w:pPr>
      <w:r>
        <w:rPr>
          <w:rFonts w:eastAsiaTheme="minorHAnsi" w:cs="Arial"/>
          <w:color w:val="000000"/>
          <w:szCs w:val="20"/>
        </w:rPr>
        <w:t>WA state legislation are applicable</w:t>
      </w:r>
    </w:p>
    <w:p w14:paraId="747B6A43" w14:textId="6428043C" w:rsidR="004C2038" w:rsidRDefault="004C2038" w:rsidP="004C2038">
      <w:pPr>
        <w:pStyle w:val="text"/>
        <w:numPr>
          <w:ilvl w:val="0"/>
          <w:numId w:val="34"/>
        </w:numPr>
        <w:spacing w:before="0" w:after="0" w:line="360" w:lineRule="auto"/>
        <w:ind w:left="714" w:hanging="357"/>
        <w:rPr>
          <w:rFonts w:eastAsiaTheme="minorHAnsi" w:cs="Arial"/>
          <w:color w:val="000000"/>
          <w:szCs w:val="20"/>
        </w:rPr>
      </w:pPr>
      <w:r>
        <w:rPr>
          <w:rFonts w:eastAsiaTheme="minorHAnsi" w:cs="Arial"/>
          <w:color w:val="000000"/>
          <w:szCs w:val="20"/>
        </w:rPr>
        <w:t>Key internal stakeholders &amp; resources are identified and available to the project team available – HR, Finance, Sen Mgt</w:t>
      </w:r>
    </w:p>
    <w:p w14:paraId="2C0B1CD5" w14:textId="4D03559D" w:rsidR="004C2038" w:rsidRDefault="004C2038" w:rsidP="004C2038">
      <w:pPr>
        <w:pStyle w:val="text"/>
      </w:pPr>
    </w:p>
    <w:p w14:paraId="13F851D6" w14:textId="77777777" w:rsidR="00C93054" w:rsidRDefault="00C93054" w:rsidP="004C2038">
      <w:pPr>
        <w:pStyle w:val="text"/>
      </w:pPr>
    </w:p>
    <w:p w14:paraId="1E232004" w14:textId="66F6D065" w:rsidR="004C2038" w:rsidRDefault="00D23E3C" w:rsidP="004C2038">
      <w:pPr>
        <w:pStyle w:val="H2"/>
      </w:pPr>
      <w:r>
        <w:lastRenderedPageBreak/>
        <w:t>Roles and project stakeholders</w:t>
      </w:r>
    </w:p>
    <w:p w14:paraId="38B11FA9" w14:textId="1FF2BEED" w:rsidR="004C2038" w:rsidRPr="004C2038" w:rsidRDefault="004C2038" w:rsidP="004C2038">
      <w:pPr>
        <w:pStyle w:val="text"/>
      </w:pPr>
      <w:r>
        <w:t>T</w:t>
      </w:r>
      <w:r>
        <w:t>his table refers to the company’s current organisation chart (see Appendix 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3"/>
        <w:gridCol w:w="3719"/>
      </w:tblGrid>
      <w:tr w:rsidR="004C2038" w14:paraId="3AFB423A" w14:textId="3730D362" w:rsidTr="004C2038">
        <w:tc>
          <w:tcPr>
            <w:tcW w:w="4383"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AA2287" w14:textId="5367BEAC" w:rsidR="004C2038" w:rsidRPr="004C2038" w:rsidRDefault="004C2038" w:rsidP="004C2038">
            <w:pPr>
              <w:pStyle w:val="tabletextbold"/>
              <w:jc w:val="center"/>
              <w:rPr>
                <w:rFonts w:eastAsia="Times New Roman"/>
                <w:color w:val="FFFFFF" w:themeColor="background1"/>
              </w:rPr>
            </w:pPr>
            <w:r w:rsidRPr="004C2038">
              <w:rPr>
                <w:color w:val="FFFFFF" w:themeColor="background1"/>
              </w:rPr>
              <w:t>Role</w:t>
            </w:r>
          </w:p>
        </w:tc>
        <w:tc>
          <w:tcPr>
            <w:tcW w:w="3719" w:type="dxa"/>
            <w:tcBorders>
              <w:top w:val="single" w:sz="4" w:space="0" w:color="auto"/>
              <w:left w:val="single" w:sz="4" w:space="0" w:color="auto"/>
              <w:bottom w:val="single" w:sz="4" w:space="0" w:color="auto"/>
              <w:right w:val="single" w:sz="4" w:space="0" w:color="auto"/>
            </w:tcBorders>
            <w:shd w:val="clear" w:color="auto" w:fill="4F81BD" w:themeFill="accent1"/>
          </w:tcPr>
          <w:p w14:paraId="672A299F" w14:textId="3B748005" w:rsidR="004C2038" w:rsidRPr="004C2038" w:rsidRDefault="004C2038" w:rsidP="004C2038">
            <w:pPr>
              <w:pStyle w:val="tabletextbold"/>
              <w:jc w:val="center"/>
              <w:rPr>
                <w:color w:val="FFFFFF" w:themeColor="background1"/>
              </w:rPr>
            </w:pPr>
            <w:r w:rsidRPr="004C2038">
              <w:rPr>
                <w:color w:val="FFFFFF" w:themeColor="background1"/>
              </w:rPr>
              <w:t>Responsibilities</w:t>
            </w:r>
          </w:p>
        </w:tc>
      </w:tr>
      <w:tr w:rsidR="004C2038" w14:paraId="2ECAEF7C" w14:textId="578B9C7D" w:rsidTr="004C2038">
        <w:tc>
          <w:tcPr>
            <w:tcW w:w="4383" w:type="dxa"/>
            <w:tcBorders>
              <w:top w:val="single" w:sz="4" w:space="0" w:color="auto"/>
              <w:left w:val="single" w:sz="4" w:space="0" w:color="auto"/>
              <w:bottom w:val="single" w:sz="4" w:space="0" w:color="auto"/>
              <w:right w:val="single" w:sz="4" w:space="0" w:color="auto"/>
            </w:tcBorders>
            <w:hideMark/>
          </w:tcPr>
          <w:p w14:paraId="542872DA" w14:textId="77777777" w:rsidR="004C2038" w:rsidRDefault="004C2038">
            <w:pPr>
              <w:pStyle w:val="tabletext"/>
              <w:rPr>
                <w:lang w:val="fr-FR"/>
              </w:rPr>
            </w:pPr>
            <w:r>
              <w:rPr>
                <w:rFonts w:cs="Arial"/>
                <w:iCs/>
                <w:sz w:val="20"/>
                <w:szCs w:val="20"/>
                <w:lang w:eastAsia="en-AU"/>
              </w:rPr>
              <w:t>Project Sponsor (Chief Executive Officer)</w:t>
            </w:r>
          </w:p>
        </w:tc>
        <w:tc>
          <w:tcPr>
            <w:tcW w:w="3719" w:type="dxa"/>
            <w:tcBorders>
              <w:top w:val="single" w:sz="4" w:space="0" w:color="auto"/>
              <w:left w:val="single" w:sz="4" w:space="0" w:color="auto"/>
              <w:bottom w:val="single" w:sz="4" w:space="0" w:color="auto"/>
              <w:right w:val="single" w:sz="4" w:space="0" w:color="auto"/>
            </w:tcBorders>
          </w:tcPr>
          <w:p w14:paraId="21FF5E8C" w14:textId="6AFC398B" w:rsidR="004C2038" w:rsidRDefault="004C2038">
            <w:pPr>
              <w:pStyle w:val="tabletext"/>
              <w:rPr>
                <w:rFonts w:cs="Arial"/>
                <w:iCs/>
                <w:sz w:val="20"/>
                <w:szCs w:val="20"/>
                <w:lang w:eastAsia="en-AU"/>
              </w:rPr>
            </w:pPr>
            <w:r>
              <w:rPr>
                <w:rFonts w:cs="Arial"/>
                <w:iCs/>
                <w:sz w:val="20"/>
                <w:szCs w:val="20"/>
                <w:lang w:eastAsia="en-AU"/>
              </w:rPr>
              <w:t>Final approval of WHSMS, Financial expenditure. Final sign off on the policy, the procedure of guidelines</w:t>
            </w:r>
          </w:p>
        </w:tc>
      </w:tr>
      <w:tr w:rsidR="004C2038" w14:paraId="00015B4A" w14:textId="5CDAF35B" w:rsidTr="004C2038">
        <w:tc>
          <w:tcPr>
            <w:tcW w:w="4383" w:type="dxa"/>
            <w:tcBorders>
              <w:top w:val="single" w:sz="4" w:space="0" w:color="auto"/>
              <w:left w:val="single" w:sz="4" w:space="0" w:color="auto"/>
              <w:bottom w:val="single" w:sz="4" w:space="0" w:color="auto"/>
              <w:right w:val="single" w:sz="4" w:space="0" w:color="auto"/>
            </w:tcBorders>
            <w:hideMark/>
          </w:tcPr>
          <w:p w14:paraId="3A523D2B" w14:textId="77777777" w:rsidR="004C2038" w:rsidRDefault="004C2038">
            <w:pPr>
              <w:pStyle w:val="tabletext"/>
              <w:rPr>
                <w:lang w:val="fr-FR"/>
              </w:rPr>
            </w:pPr>
            <w:r>
              <w:rPr>
                <w:rFonts w:cs="Arial"/>
                <w:iCs/>
                <w:sz w:val="20"/>
                <w:szCs w:val="20"/>
                <w:lang w:eastAsia="en-AU"/>
              </w:rPr>
              <w:t>Budget Holder (Managing Director, Financial Operations)</w:t>
            </w:r>
          </w:p>
        </w:tc>
        <w:tc>
          <w:tcPr>
            <w:tcW w:w="3719" w:type="dxa"/>
            <w:tcBorders>
              <w:top w:val="single" w:sz="4" w:space="0" w:color="auto"/>
              <w:left w:val="single" w:sz="4" w:space="0" w:color="auto"/>
              <w:bottom w:val="single" w:sz="4" w:space="0" w:color="auto"/>
              <w:right w:val="single" w:sz="4" w:space="0" w:color="auto"/>
            </w:tcBorders>
          </w:tcPr>
          <w:p w14:paraId="56B6C35F" w14:textId="507745E7" w:rsidR="004C2038" w:rsidRDefault="004C2038">
            <w:pPr>
              <w:pStyle w:val="tabletext"/>
              <w:rPr>
                <w:rFonts w:cs="Arial"/>
                <w:iCs/>
                <w:sz w:val="20"/>
                <w:szCs w:val="20"/>
                <w:lang w:eastAsia="en-AU"/>
              </w:rPr>
            </w:pPr>
            <w:r>
              <w:rPr>
                <w:rFonts w:cs="Arial"/>
                <w:iCs/>
                <w:sz w:val="20"/>
                <w:szCs w:val="20"/>
                <w:lang w:eastAsia="en-AU"/>
              </w:rPr>
              <w:t>Review of ongoing financial performance and key sign off on addiotnal expenditure and invoicing</w:t>
            </w:r>
          </w:p>
        </w:tc>
      </w:tr>
      <w:tr w:rsidR="004C2038" w14:paraId="5F932042" w14:textId="3C720122" w:rsidTr="004C2038">
        <w:tc>
          <w:tcPr>
            <w:tcW w:w="4383" w:type="dxa"/>
            <w:tcBorders>
              <w:top w:val="single" w:sz="4" w:space="0" w:color="auto"/>
              <w:left w:val="single" w:sz="4" w:space="0" w:color="auto"/>
              <w:bottom w:val="single" w:sz="4" w:space="0" w:color="auto"/>
              <w:right w:val="single" w:sz="4" w:space="0" w:color="auto"/>
            </w:tcBorders>
            <w:hideMark/>
          </w:tcPr>
          <w:p w14:paraId="4F17CFFE" w14:textId="77777777" w:rsidR="004C2038" w:rsidRDefault="004C2038">
            <w:pPr>
              <w:pStyle w:val="tabletext"/>
              <w:rPr>
                <w:lang w:val="fr-FR"/>
              </w:rPr>
            </w:pPr>
            <w:r>
              <w:rPr>
                <w:rFonts w:cs="Arial"/>
                <w:iCs/>
                <w:sz w:val="20"/>
                <w:szCs w:val="20"/>
                <w:lang w:eastAsia="en-AU"/>
              </w:rPr>
              <w:t>Senior Users (Managing Director, Human Resources)</w:t>
            </w:r>
          </w:p>
        </w:tc>
        <w:tc>
          <w:tcPr>
            <w:tcW w:w="3719" w:type="dxa"/>
            <w:tcBorders>
              <w:top w:val="single" w:sz="4" w:space="0" w:color="auto"/>
              <w:left w:val="single" w:sz="4" w:space="0" w:color="auto"/>
              <w:bottom w:val="single" w:sz="4" w:space="0" w:color="auto"/>
              <w:right w:val="single" w:sz="4" w:space="0" w:color="auto"/>
            </w:tcBorders>
          </w:tcPr>
          <w:p w14:paraId="7CA24539" w14:textId="1C9CB446" w:rsidR="004C2038" w:rsidRDefault="004C2038">
            <w:pPr>
              <w:pStyle w:val="tabletext"/>
              <w:rPr>
                <w:rFonts w:cs="Arial"/>
                <w:iCs/>
                <w:sz w:val="20"/>
                <w:szCs w:val="20"/>
                <w:lang w:eastAsia="en-AU"/>
              </w:rPr>
            </w:pPr>
            <w:r>
              <w:rPr>
                <w:rFonts w:cs="Arial"/>
                <w:iCs/>
                <w:sz w:val="20"/>
                <w:szCs w:val="20"/>
                <w:lang w:eastAsia="en-AU"/>
              </w:rPr>
              <w:t>Key decision maker and sign off on vertical areas of control. Key points of reference for area of specialism and sign off</w:t>
            </w:r>
          </w:p>
        </w:tc>
      </w:tr>
      <w:tr w:rsidR="004C2038" w14:paraId="6018F920" w14:textId="78468DAB" w:rsidTr="004C2038">
        <w:tc>
          <w:tcPr>
            <w:tcW w:w="4383" w:type="dxa"/>
            <w:tcBorders>
              <w:top w:val="single" w:sz="4" w:space="0" w:color="auto"/>
              <w:left w:val="single" w:sz="4" w:space="0" w:color="auto"/>
              <w:bottom w:val="single" w:sz="4" w:space="0" w:color="auto"/>
              <w:right w:val="single" w:sz="4" w:space="0" w:color="auto"/>
            </w:tcBorders>
            <w:hideMark/>
          </w:tcPr>
          <w:p w14:paraId="2A497BA4" w14:textId="409B2160" w:rsidR="004C2038" w:rsidRDefault="004C2038">
            <w:pPr>
              <w:pStyle w:val="tabletext"/>
              <w:rPr>
                <w:rFonts w:cs="Arial"/>
                <w:iCs/>
                <w:sz w:val="20"/>
                <w:szCs w:val="20"/>
                <w:lang w:eastAsia="en-AU"/>
              </w:rPr>
            </w:pPr>
            <w:r>
              <w:rPr>
                <w:rFonts w:cs="Arial"/>
                <w:iCs/>
                <w:sz w:val="20"/>
                <w:szCs w:val="20"/>
                <w:lang w:eastAsia="en-AU"/>
              </w:rPr>
              <w:t xml:space="preserve">WHSMA </w:t>
            </w:r>
            <w:r>
              <w:rPr>
                <w:rFonts w:cs="Arial"/>
                <w:iCs/>
                <w:sz w:val="20"/>
                <w:szCs w:val="20"/>
                <w:lang w:eastAsia="en-AU"/>
              </w:rPr>
              <w:t>Project Manager</w:t>
            </w:r>
          </w:p>
        </w:tc>
        <w:tc>
          <w:tcPr>
            <w:tcW w:w="3719" w:type="dxa"/>
            <w:tcBorders>
              <w:top w:val="single" w:sz="4" w:space="0" w:color="auto"/>
              <w:left w:val="single" w:sz="4" w:space="0" w:color="auto"/>
              <w:bottom w:val="single" w:sz="4" w:space="0" w:color="auto"/>
              <w:right w:val="single" w:sz="4" w:space="0" w:color="auto"/>
            </w:tcBorders>
          </w:tcPr>
          <w:p w14:paraId="45B5E3F7" w14:textId="5C9A210C" w:rsidR="004C2038" w:rsidRDefault="004C2038">
            <w:pPr>
              <w:pStyle w:val="tabletext"/>
              <w:rPr>
                <w:rFonts w:cs="Arial"/>
                <w:iCs/>
                <w:sz w:val="20"/>
                <w:szCs w:val="20"/>
                <w:lang w:eastAsia="en-AU"/>
              </w:rPr>
            </w:pPr>
            <w:r>
              <w:rPr>
                <w:rFonts w:cs="Arial"/>
                <w:iCs/>
                <w:sz w:val="20"/>
                <w:szCs w:val="20"/>
                <w:lang w:eastAsia="en-AU"/>
              </w:rPr>
              <w:t>Project schedule control, performance management, Client representation and reporting</w:t>
            </w:r>
          </w:p>
        </w:tc>
      </w:tr>
      <w:tr w:rsidR="004C2038" w14:paraId="3ACF0962" w14:textId="6DF74488" w:rsidTr="004C2038">
        <w:tc>
          <w:tcPr>
            <w:tcW w:w="4383" w:type="dxa"/>
            <w:tcBorders>
              <w:top w:val="single" w:sz="4" w:space="0" w:color="auto"/>
              <w:left w:val="single" w:sz="4" w:space="0" w:color="auto"/>
              <w:bottom w:val="single" w:sz="4" w:space="0" w:color="auto"/>
              <w:right w:val="single" w:sz="4" w:space="0" w:color="auto"/>
            </w:tcBorders>
            <w:hideMark/>
          </w:tcPr>
          <w:p w14:paraId="391A2375" w14:textId="101B9E85" w:rsidR="004C2038" w:rsidRDefault="004C2038">
            <w:pPr>
              <w:pStyle w:val="tabletext"/>
              <w:rPr>
                <w:lang w:val="fr-FR"/>
              </w:rPr>
            </w:pPr>
            <w:r>
              <w:rPr>
                <w:rFonts w:cs="Arial"/>
                <w:iCs/>
                <w:sz w:val="20"/>
                <w:szCs w:val="20"/>
                <w:lang w:eastAsia="en-AU"/>
              </w:rPr>
              <w:t xml:space="preserve">WHSMS </w:t>
            </w:r>
            <w:r>
              <w:rPr>
                <w:rFonts w:cs="Arial"/>
                <w:iCs/>
                <w:sz w:val="20"/>
                <w:szCs w:val="20"/>
                <w:lang w:eastAsia="en-AU"/>
              </w:rPr>
              <w:t>Project Team Members</w:t>
            </w:r>
          </w:p>
        </w:tc>
        <w:tc>
          <w:tcPr>
            <w:tcW w:w="3719" w:type="dxa"/>
            <w:tcBorders>
              <w:top w:val="single" w:sz="4" w:space="0" w:color="auto"/>
              <w:left w:val="single" w:sz="4" w:space="0" w:color="auto"/>
              <w:bottom w:val="single" w:sz="4" w:space="0" w:color="auto"/>
              <w:right w:val="single" w:sz="4" w:space="0" w:color="auto"/>
            </w:tcBorders>
          </w:tcPr>
          <w:p w14:paraId="420D1263" w14:textId="43C6921F" w:rsidR="004C2038" w:rsidRDefault="004C2038">
            <w:pPr>
              <w:pStyle w:val="tabletext"/>
              <w:rPr>
                <w:rFonts w:cs="Arial"/>
                <w:iCs/>
                <w:sz w:val="20"/>
                <w:szCs w:val="20"/>
                <w:lang w:eastAsia="en-AU"/>
              </w:rPr>
            </w:pPr>
            <w:r>
              <w:rPr>
                <w:rFonts w:cs="Arial"/>
                <w:iCs/>
                <w:sz w:val="20"/>
                <w:szCs w:val="20"/>
                <w:lang w:eastAsia="en-AU"/>
              </w:rPr>
              <w:t>As per project tasks &amp; schedule</w:t>
            </w:r>
          </w:p>
        </w:tc>
      </w:tr>
      <w:tr w:rsidR="004C2038" w14:paraId="48375042" w14:textId="0A8738E9" w:rsidTr="004C2038">
        <w:tc>
          <w:tcPr>
            <w:tcW w:w="4383" w:type="dxa"/>
            <w:tcBorders>
              <w:top w:val="single" w:sz="4" w:space="0" w:color="auto"/>
              <w:left w:val="single" w:sz="4" w:space="0" w:color="auto"/>
              <w:bottom w:val="single" w:sz="4" w:space="0" w:color="auto"/>
              <w:right w:val="single" w:sz="4" w:space="0" w:color="auto"/>
            </w:tcBorders>
            <w:hideMark/>
          </w:tcPr>
          <w:p w14:paraId="33A7D230" w14:textId="0B8DF770" w:rsidR="004C2038" w:rsidRDefault="004C2038">
            <w:pPr>
              <w:pStyle w:val="tabletext"/>
              <w:rPr>
                <w:rFonts w:cs="Arial"/>
                <w:iCs/>
                <w:sz w:val="20"/>
                <w:szCs w:val="20"/>
                <w:lang w:eastAsia="en-AU"/>
              </w:rPr>
            </w:pPr>
            <w:r>
              <w:rPr>
                <w:rFonts w:cs="Arial"/>
                <w:iCs/>
                <w:sz w:val="20"/>
                <w:szCs w:val="20"/>
                <w:lang w:eastAsia="en-AU"/>
              </w:rPr>
              <w:t xml:space="preserve">Company </w:t>
            </w:r>
            <w:r>
              <w:rPr>
                <w:rFonts w:cs="Arial"/>
                <w:iCs/>
                <w:sz w:val="20"/>
                <w:szCs w:val="20"/>
                <w:lang w:eastAsia="en-AU"/>
              </w:rPr>
              <w:t>WHS Professionals</w:t>
            </w:r>
          </w:p>
        </w:tc>
        <w:tc>
          <w:tcPr>
            <w:tcW w:w="3719" w:type="dxa"/>
            <w:tcBorders>
              <w:top w:val="single" w:sz="4" w:space="0" w:color="auto"/>
              <w:left w:val="single" w:sz="4" w:space="0" w:color="auto"/>
              <w:bottom w:val="single" w:sz="4" w:space="0" w:color="auto"/>
              <w:right w:val="single" w:sz="4" w:space="0" w:color="auto"/>
            </w:tcBorders>
          </w:tcPr>
          <w:p w14:paraId="009EE710" w14:textId="6F46F9FE" w:rsidR="004C2038" w:rsidRDefault="004C2038">
            <w:pPr>
              <w:pStyle w:val="tabletext"/>
              <w:rPr>
                <w:rFonts w:cs="Arial"/>
                <w:iCs/>
                <w:sz w:val="20"/>
                <w:szCs w:val="20"/>
                <w:lang w:eastAsia="en-AU"/>
              </w:rPr>
            </w:pPr>
            <w:r>
              <w:rPr>
                <w:rFonts w:cs="Arial"/>
                <w:iCs/>
                <w:sz w:val="20"/>
                <w:szCs w:val="20"/>
                <w:lang w:eastAsia="en-AU"/>
              </w:rPr>
              <w:t>Ass detailed in Resources Required</w:t>
            </w:r>
          </w:p>
        </w:tc>
      </w:tr>
    </w:tbl>
    <w:p w14:paraId="5302D2C0" w14:textId="3A27A66E" w:rsidR="00D23E3C" w:rsidRDefault="00D23E3C" w:rsidP="00D23E3C">
      <w:pPr>
        <w:pStyle w:val="text"/>
      </w:pPr>
    </w:p>
    <w:p w14:paraId="1E28A992" w14:textId="18FE1730" w:rsidR="004C2038" w:rsidRDefault="004C2038" w:rsidP="00D23E3C">
      <w:pPr>
        <w:pStyle w:val="text"/>
      </w:pPr>
    </w:p>
    <w:p w14:paraId="66CC5B69" w14:textId="48DBB638" w:rsidR="004C2038" w:rsidRDefault="004C2038" w:rsidP="00D23E3C">
      <w:pPr>
        <w:pStyle w:val="text"/>
      </w:pPr>
    </w:p>
    <w:p w14:paraId="2FEA4B7A" w14:textId="4A5E4596" w:rsidR="004C2038" w:rsidRDefault="004C2038" w:rsidP="00D23E3C">
      <w:pPr>
        <w:pStyle w:val="text"/>
      </w:pPr>
    </w:p>
    <w:p w14:paraId="1DA06329" w14:textId="2D08E34D" w:rsidR="004C2038" w:rsidRDefault="004C2038" w:rsidP="00D23E3C">
      <w:pPr>
        <w:pStyle w:val="text"/>
      </w:pPr>
    </w:p>
    <w:p w14:paraId="4904DEC8" w14:textId="5AE38861" w:rsidR="004C2038" w:rsidRDefault="004C2038" w:rsidP="00D23E3C">
      <w:pPr>
        <w:pStyle w:val="text"/>
      </w:pPr>
    </w:p>
    <w:p w14:paraId="65F3D664" w14:textId="56749C69" w:rsidR="004C2038" w:rsidRDefault="004C2038" w:rsidP="00D23E3C">
      <w:pPr>
        <w:pStyle w:val="text"/>
      </w:pPr>
    </w:p>
    <w:p w14:paraId="52A13911" w14:textId="0E17219D" w:rsidR="004C2038" w:rsidRDefault="004C2038" w:rsidP="00D23E3C">
      <w:pPr>
        <w:pStyle w:val="text"/>
      </w:pPr>
    </w:p>
    <w:p w14:paraId="28712EBF" w14:textId="191B1D65" w:rsidR="004C2038" w:rsidRDefault="004C2038" w:rsidP="00D23E3C">
      <w:pPr>
        <w:pStyle w:val="text"/>
      </w:pPr>
    </w:p>
    <w:p w14:paraId="40437486" w14:textId="76DA016F" w:rsidR="004C2038" w:rsidRDefault="004C2038" w:rsidP="00D23E3C">
      <w:pPr>
        <w:pStyle w:val="text"/>
      </w:pPr>
    </w:p>
    <w:p w14:paraId="2475E77A" w14:textId="5A3DF961" w:rsidR="004C2038" w:rsidRDefault="004C2038" w:rsidP="00D23E3C">
      <w:pPr>
        <w:pStyle w:val="text"/>
      </w:pPr>
    </w:p>
    <w:p w14:paraId="2DEBC612" w14:textId="77777777" w:rsidR="004C2038" w:rsidRDefault="004C2038" w:rsidP="00D23E3C">
      <w:pPr>
        <w:pStyle w:val="text"/>
      </w:pPr>
    </w:p>
    <w:p w14:paraId="0A890D3D" w14:textId="0E22AD8B" w:rsidR="004C2038" w:rsidRPr="004C2038" w:rsidRDefault="00D23E3C" w:rsidP="004C2038">
      <w:pPr>
        <w:pStyle w:val="H2"/>
      </w:pPr>
      <w:r>
        <w:lastRenderedPageBreak/>
        <w:t>Time line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3"/>
        <w:gridCol w:w="3719"/>
      </w:tblGrid>
      <w:tr w:rsidR="004C2038" w14:paraId="4BBF9FAF" w14:textId="77777777" w:rsidTr="004C2038">
        <w:tc>
          <w:tcPr>
            <w:tcW w:w="4383"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C69FFF9" w14:textId="011857D8" w:rsidR="004C2038" w:rsidRPr="004C2038" w:rsidRDefault="004C2038" w:rsidP="004C2038">
            <w:pPr>
              <w:pStyle w:val="tabletextbold"/>
              <w:jc w:val="center"/>
              <w:rPr>
                <w:rFonts w:eastAsia="Times New Roman"/>
                <w:color w:val="FFFFFF" w:themeColor="background1"/>
              </w:rPr>
            </w:pPr>
            <w:r w:rsidRPr="004C2038">
              <w:rPr>
                <w:color w:val="FFFFFF" w:themeColor="background1"/>
              </w:rPr>
              <w:t>Task</w:t>
            </w:r>
          </w:p>
        </w:tc>
        <w:tc>
          <w:tcPr>
            <w:tcW w:w="3719" w:type="dxa"/>
            <w:tcBorders>
              <w:top w:val="single" w:sz="4" w:space="0" w:color="auto"/>
              <w:left w:val="single" w:sz="4" w:space="0" w:color="auto"/>
              <w:bottom w:val="single" w:sz="4" w:space="0" w:color="auto"/>
              <w:right w:val="single" w:sz="4" w:space="0" w:color="auto"/>
            </w:tcBorders>
            <w:shd w:val="clear" w:color="auto" w:fill="4F81BD" w:themeFill="accent1"/>
          </w:tcPr>
          <w:p w14:paraId="798DB0AC" w14:textId="405B6AF2" w:rsidR="004C2038" w:rsidRPr="004C2038" w:rsidRDefault="004C2038" w:rsidP="004C2038">
            <w:pPr>
              <w:pStyle w:val="tabletextbold"/>
              <w:jc w:val="center"/>
              <w:rPr>
                <w:color w:val="FFFFFF" w:themeColor="background1"/>
              </w:rPr>
            </w:pPr>
            <w:r w:rsidRPr="004C2038">
              <w:rPr>
                <w:color w:val="FFFFFF" w:themeColor="background1"/>
              </w:rPr>
              <w:t>Anticipated duration</w:t>
            </w:r>
          </w:p>
        </w:tc>
      </w:tr>
      <w:tr w:rsidR="004C2038" w14:paraId="47B2922E" w14:textId="77777777" w:rsidTr="002F5546">
        <w:tc>
          <w:tcPr>
            <w:tcW w:w="4383" w:type="dxa"/>
            <w:tcBorders>
              <w:top w:val="single" w:sz="4" w:space="0" w:color="auto"/>
              <w:left w:val="single" w:sz="4" w:space="0" w:color="auto"/>
              <w:bottom w:val="single" w:sz="4" w:space="0" w:color="auto"/>
              <w:right w:val="single" w:sz="4" w:space="0" w:color="auto"/>
            </w:tcBorders>
          </w:tcPr>
          <w:p w14:paraId="1ABF8EE3" w14:textId="16C0A97C" w:rsidR="004C2038" w:rsidRDefault="004C2038" w:rsidP="002F5546">
            <w:pPr>
              <w:pStyle w:val="tabletext"/>
              <w:rPr>
                <w:rFonts w:cs="Arial"/>
                <w:iCs/>
                <w:sz w:val="20"/>
                <w:szCs w:val="20"/>
                <w:lang w:eastAsia="en-AU"/>
              </w:rPr>
            </w:pPr>
            <w:r w:rsidRPr="004C2038">
              <w:rPr>
                <w:rFonts w:cs="Arial"/>
                <w:iCs/>
                <w:sz w:val="20"/>
                <w:szCs w:val="20"/>
                <w:lang w:eastAsia="en-AU"/>
              </w:rPr>
              <w:t>Project planning and scheduling</w:t>
            </w:r>
            <w:r w:rsidRPr="004C2038">
              <w:rPr>
                <w:rFonts w:cs="Arial"/>
                <w:iCs/>
                <w:sz w:val="20"/>
                <w:szCs w:val="20"/>
                <w:lang w:eastAsia="en-AU"/>
              </w:rPr>
              <w:tab/>
            </w:r>
          </w:p>
        </w:tc>
        <w:tc>
          <w:tcPr>
            <w:tcW w:w="3719" w:type="dxa"/>
            <w:tcBorders>
              <w:top w:val="single" w:sz="4" w:space="0" w:color="auto"/>
              <w:left w:val="single" w:sz="4" w:space="0" w:color="auto"/>
              <w:bottom w:val="single" w:sz="4" w:space="0" w:color="auto"/>
              <w:right w:val="single" w:sz="4" w:space="0" w:color="auto"/>
            </w:tcBorders>
          </w:tcPr>
          <w:p w14:paraId="41D9482C" w14:textId="780170D0" w:rsidR="004C2038" w:rsidRDefault="004C2038" w:rsidP="004C2038">
            <w:pPr>
              <w:pStyle w:val="tabletext"/>
              <w:jc w:val="center"/>
              <w:rPr>
                <w:rFonts w:cs="Arial"/>
                <w:iCs/>
                <w:sz w:val="20"/>
                <w:szCs w:val="20"/>
                <w:lang w:eastAsia="en-AU"/>
              </w:rPr>
            </w:pPr>
            <w:r>
              <w:rPr>
                <w:rFonts w:cs="Arial"/>
                <w:iCs/>
                <w:sz w:val="20"/>
                <w:szCs w:val="20"/>
                <w:lang w:eastAsia="en-AU"/>
              </w:rPr>
              <w:t>4 weeks</w:t>
            </w:r>
          </w:p>
        </w:tc>
      </w:tr>
      <w:tr w:rsidR="004C2038" w14:paraId="1BF0D67A" w14:textId="77777777" w:rsidTr="002F5546">
        <w:tc>
          <w:tcPr>
            <w:tcW w:w="4383" w:type="dxa"/>
            <w:tcBorders>
              <w:top w:val="single" w:sz="4" w:space="0" w:color="auto"/>
              <w:left w:val="single" w:sz="4" w:space="0" w:color="auto"/>
              <w:bottom w:val="single" w:sz="4" w:space="0" w:color="auto"/>
              <w:right w:val="single" w:sz="4" w:space="0" w:color="auto"/>
            </w:tcBorders>
          </w:tcPr>
          <w:p w14:paraId="23408600" w14:textId="061FE215" w:rsidR="004C2038" w:rsidRDefault="004C2038" w:rsidP="002F5546">
            <w:pPr>
              <w:pStyle w:val="tabletext"/>
              <w:rPr>
                <w:rFonts w:cs="Arial"/>
                <w:iCs/>
                <w:sz w:val="20"/>
                <w:szCs w:val="20"/>
                <w:lang w:eastAsia="en-AU"/>
              </w:rPr>
            </w:pPr>
            <w:r>
              <w:rPr>
                <w:rFonts w:cs="Arial"/>
                <w:iCs/>
                <w:sz w:val="20"/>
                <w:szCs w:val="20"/>
                <w:lang w:eastAsia="en-AU"/>
              </w:rPr>
              <w:t>Works review (internal &amp; external)</w:t>
            </w:r>
          </w:p>
        </w:tc>
        <w:tc>
          <w:tcPr>
            <w:tcW w:w="3719" w:type="dxa"/>
            <w:tcBorders>
              <w:top w:val="single" w:sz="4" w:space="0" w:color="auto"/>
              <w:left w:val="single" w:sz="4" w:space="0" w:color="auto"/>
              <w:bottom w:val="single" w:sz="4" w:space="0" w:color="auto"/>
              <w:right w:val="single" w:sz="4" w:space="0" w:color="auto"/>
            </w:tcBorders>
          </w:tcPr>
          <w:p w14:paraId="7D6161C6" w14:textId="65870F4C" w:rsidR="004C2038" w:rsidRDefault="004C2038" w:rsidP="004C2038">
            <w:pPr>
              <w:pStyle w:val="tabletext"/>
              <w:jc w:val="center"/>
              <w:rPr>
                <w:rFonts w:cs="Arial"/>
                <w:iCs/>
                <w:sz w:val="20"/>
                <w:szCs w:val="20"/>
                <w:lang w:eastAsia="en-AU"/>
              </w:rPr>
            </w:pPr>
            <w:r>
              <w:rPr>
                <w:rFonts w:cs="Arial"/>
                <w:iCs/>
                <w:sz w:val="20"/>
                <w:szCs w:val="20"/>
                <w:lang w:eastAsia="en-AU"/>
              </w:rPr>
              <w:t>2 weeks</w:t>
            </w:r>
          </w:p>
        </w:tc>
      </w:tr>
      <w:tr w:rsidR="004C2038" w14:paraId="3A9FC079" w14:textId="77777777" w:rsidTr="002F5546">
        <w:tc>
          <w:tcPr>
            <w:tcW w:w="4383" w:type="dxa"/>
            <w:tcBorders>
              <w:top w:val="single" w:sz="4" w:space="0" w:color="auto"/>
              <w:left w:val="single" w:sz="4" w:space="0" w:color="auto"/>
              <w:bottom w:val="single" w:sz="4" w:space="0" w:color="auto"/>
              <w:right w:val="single" w:sz="4" w:space="0" w:color="auto"/>
            </w:tcBorders>
          </w:tcPr>
          <w:p w14:paraId="048A6A46" w14:textId="4B11FD39" w:rsidR="004C2038" w:rsidRDefault="004C2038" w:rsidP="002F5546">
            <w:pPr>
              <w:pStyle w:val="tabletext"/>
              <w:rPr>
                <w:rFonts w:cs="Arial"/>
                <w:iCs/>
                <w:sz w:val="20"/>
                <w:szCs w:val="20"/>
                <w:lang w:eastAsia="en-AU"/>
              </w:rPr>
            </w:pPr>
            <w:r>
              <w:rPr>
                <w:rFonts w:cs="Arial"/>
                <w:iCs/>
                <w:sz w:val="20"/>
                <w:szCs w:val="20"/>
                <w:lang w:eastAsia="en-AU"/>
              </w:rPr>
              <w:t>Current work practices and procedures</w:t>
            </w:r>
          </w:p>
        </w:tc>
        <w:tc>
          <w:tcPr>
            <w:tcW w:w="3719" w:type="dxa"/>
            <w:tcBorders>
              <w:top w:val="single" w:sz="4" w:space="0" w:color="auto"/>
              <w:left w:val="single" w:sz="4" w:space="0" w:color="auto"/>
              <w:bottom w:val="single" w:sz="4" w:space="0" w:color="auto"/>
              <w:right w:val="single" w:sz="4" w:space="0" w:color="auto"/>
            </w:tcBorders>
          </w:tcPr>
          <w:p w14:paraId="4D1BB29B" w14:textId="1A789672" w:rsidR="004C2038" w:rsidRDefault="004C2038" w:rsidP="004C2038">
            <w:pPr>
              <w:pStyle w:val="tabletext"/>
              <w:jc w:val="center"/>
              <w:rPr>
                <w:rFonts w:cs="Arial"/>
                <w:iCs/>
                <w:sz w:val="20"/>
                <w:szCs w:val="20"/>
                <w:lang w:eastAsia="en-AU"/>
              </w:rPr>
            </w:pPr>
            <w:r>
              <w:rPr>
                <w:rFonts w:cs="Arial"/>
                <w:iCs/>
                <w:sz w:val="20"/>
                <w:szCs w:val="20"/>
                <w:lang w:eastAsia="en-AU"/>
              </w:rPr>
              <w:t>3 weeks</w:t>
            </w:r>
          </w:p>
        </w:tc>
      </w:tr>
      <w:tr w:rsidR="004C2038" w14:paraId="68CD521D" w14:textId="77777777" w:rsidTr="002F5546">
        <w:tc>
          <w:tcPr>
            <w:tcW w:w="4383" w:type="dxa"/>
            <w:tcBorders>
              <w:top w:val="single" w:sz="4" w:space="0" w:color="auto"/>
              <w:left w:val="single" w:sz="4" w:space="0" w:color="auto"/>
              <w:bottom w:val="single" w:sz="4" w:space="0" w:color="auto"/>
              <w:right w:val="single" w:sz="4" w:space="0" w:color="auto"/>
            </w:tcBorders>
          </w:tcPr>
          <w:p w14:paraId="198BE2FB" w14:textId="3305466D" w:rsidR="004C2038" w:rsidRDefault="004C2038" w:rsidP="002F5546">
            <w:pPr>
              <w:pStyle w:val="tabletext"/>
              <w:rPr>
                <w:rFonts w:cs="Arial"/>
                <w:iCs/>
                <w:sz w:val="20"/>
                <w:szCs w:val="20"/>
                <w:lang w:eastAsia="en-AU"/>
              </w:rPr>
            </w:pPr>
            <w:r>
              <w:rPr>
                <w:rFonts w:cs="Arial"/>
                <w:iCs/>
                <w:sz w:val="20"/>
                <w:szCs w:val="20"/>
                <w:lang w:eastAsia="en-AU"/>
              </w:rPr>
              <w:t>Legislation Internal systems review</w:t>
            </w:r>
          </w:p>
        </w:tc>
        <w:tc>
          <w:tcPr>
            <w:tcW w:w="3719" w:type="dxa"/>
            <w:tcBorders>
              <w:top w:val="single" w:sz="4" w:space="0" w:color="auto"/>
              <w:left w:val="single" w:sz="4" w:space="0" w:color="auto"/>
              <w:bottom w:val="single" w:sz="4" w:space="0" w:color="auto"/>
              <w:right w:val="single" w:sz="4" w:space="0" w:color="auto"/>
            </w:tcBorders>
          </w:tcPr>
          <w:p w14:paraId="268F76CD" w14:textId="07FB9545" w:rsidR="004C2038" w:rsidRDefault="004C2038" w:rsidP="004C2038">
            <w:pPr>
              <w:pStyle w:val="tabletext"/>
              <w:jc w:val="center"/>
              <w:rPr>
                <w:rFonts w:cs="Arial"/>
                <w:iCs/>
                <w:sz w:val="20"/>
                <w:szCs w:val="20"/>
                <w:lang w:eastAsia="en-AU"/>
              </w:rPr>
            </w:pPr>
            <w:r>
              <w:rPr>
                <w:rFonts w:cs="Arial"/>
                <w:iCs/>
                <w:sz w:val="20"/>
                <w:szCs w:val="20"/>
                <w:lang w:eastAsia="en-AU"/>
              </w:rPr>
              <w:t>2 weeks</w:t>
            </w:r>
          </w:p>
        </w:tc>
      </w:tr>
      <w:tr w:rsidR="004C2038" w14:paraId="76311EC9" w14:textId="77777777" w:rsidTr="004C2038">
        <w:tc>
          <w:tcPr>
            <w:tcW w:w="4383" w:type="dxa"/>
            <w:tcBorders>
              <w:top w:val="single" w:sz="4" w:space="0" w:color="auto"/>
              <w:left w:val="single" w:sz="4" w:space="0" w:color="auto"/>
              <w:bottom w:val="single" w:sz="4" w:space="0" w:color="auto"/>
              <w:right w:val="single" w:sz="4" w:space="0" w:color="auto"/>
            </w:tcBorders>
          </w:tcPr>
          <w:p w14:paraId="115DD751" w14:textId="6EFD473C" w:rsidR="004C2038" w:rsidRDefault="004C2038" w:rsidP="002F5546">
            <w:pPr>
              <w:pStyle w:val="tabletext"/>
              <w:rPr>
                <w:lang w:val="fr-FR"/>
              </w:rPr>
            </w:pPr>
            <w:r>
              <w:rPr>
                <w:lang w:val="fr-FR"/>
              </w:rPr>
              <w:t>Finalise Schedule</w:t>
            </w:r>
          </w:p>
        </w:tc>
        <w:tc>
          <w:tcPr>
            <w:tcW w:w="3719" w:type="dxa"/>
            <w:tcBorders>
              <w:top w:val="single" w:sz="4" w:space="0" w:color="auto"/>
              <w:left w:val="single" w:sz="4" w:space="0" w:color="auto"/>
              <w:bottom w:val="single" w:sz="4" w:space="0" w:color="auto"/>
              <w:right w:val="single" w:sz="4" w:space="0" w:color="auto"/>
            </w:tcBorders>
          </w:tcPr>
          <w:p w14:paraId="5819F0A0" w14:textId="452BEB6E" w:rsidR="004C2038" w:rsidRDefault="004C2038" w:rsidP="004C2038">
            <w:pPr>
              <w:pStyle w:val="tabletext"/>
              <w:jc w:val="center"/>
              <w:rPr>
                <w:rFonts w:cs="Arial"/>
                <w:iCs/>
                <w:sz w:val="20"/>
                <w:szCs w:val="20"/>
                <w:lang w:eastAsia="en-AU"/>
              </w:rPr>
            </w:pPr>
            <w:r>
              <w:rPr>
                <w:rFonts w:cs="Arial"/>
                <w:iCs/>
                <w:sz w:val="20"/>
                <w:szCs w:val="20"/>
                <w:lang w:eastAsia="en-AU"/>
              </w:rPr>
              <w:t>2 weeks</w:t>
            </w:r>
          </w:p>
        </w:tc>
      </w:tr>
      <w:tr w:rsidR="004C2038" w14:paraId="65887003" w14:textId="77777777" w:rsidTr="002F5546">
        <w:tc>
          <w:tcPr>
            <w:tcW w:w="4383" w:type="dxa"/>
            <w:tcBorders>
              <w:top w:val="single" w:sz="4" w:space="0" w:color="auto"/>
              <w:left w:val="single" w:sz="4" w:space="0" w:color="auto"/>
              <w:bottom w:val="single" w:sz="4" w:space="0" w:color="auto"/>
              <w:right w:val="single" w:sz="4" w:space="0" w:color="auto"/>
            </w:tcBorders>
            <w:hideMark/>
          </w:tcPr>
          <w:p w14:paraId="5576FE1A" w14:textId="661D99F5" w:rsidR="004C2038" w:rsidRDefault="004C2038" w:rsidP="002F5546">
            <w:pPr>
              <w:pStyle w:val="tabletext"/>
              <w:rPr>
                <w:lang w:val="fr-FR"/>
              </w:rPr>
            </w:pPr>
            <w:r>
              <w:rPr>
                <w:rFonts w:cs="Arial"/>
                <w:iCs/>
                <w:sz w:val="20"/>
                <w:szCs w:val="20"/>
                <w:lang w:eastAsia="en-AU"/>
              </w:rPr>
              <w:t>Key stakeholder engagement</w:t>
            </w:r>
          </w:p>
        </w:tc>
        <w:tc>
          <w:tcPr>
            <w:tcW w:w="3719" w:type="dxa"/>
            <w:tcBorders>
              <w:top w:val="single" w:sz="4" w:space="0" w:color="auto"/>
              <w:left w:val="single" w:sz="4" w:space="0" w:color="auto"/>
              <w:bottom w:val="single" w:sz="4" w:space="0" w:color="auto"/>
              <w:right w:val="single" w:sz="4" w:space="0" w:color="auto"/>
            </w:tcBorders>
          </w:tcPr>
          <w:p w14:paraId="50FF19AA" w14:textId="08FAE3D4" w:rsidR="004C2038" w:rsidRDefault="004C2038" w:rsidP="004C2038">
            <w:pPr>
              <w:pStyle w:val="tabletext"/>
              <w:jc w:val="center"/>
              <w:rPr>
                <w:rFonts w:cs="Arial"/>
                <w:iCs/>
                <w:sz w:val="20"/>
                <w:szCs w:val="20"/>
                <w:lang w:eastAsia="en-AU"/>
              </w:rPr>
            </w:pPr>
            <w:r>
              <w:rPr>
                <w:rFonts w:cs="Arial"/>
                <w:iCs/>
                <w:sz w:val="20"/>
                <w:szCs w:val="20"/>
                <w:lang w:eastAsia="en-AU"/>
              </w:rPr>
              <w:t>2 weeks</w:t>
            </w:r>
          </w:p>
        </w:tc>
      </w:tr>
      <w:tr w:rsidR="004C2038" w14:paraId="05FBE7B6" w14:textId="77777777" w:rsidTr="002F5546">
        <w:tc>
          <w:tcPr>
            <w:tcW w:w="4383" w:type="dxa"/>
            <w:tcBorders>
              <w:top w:val="single" w:sz="4" w:space="0" w:color="auto"/>
              <w:left w:val="single" w:sz="4" w:space="0" w:color="auto"/>
              <w:bottom w:val="single" w:sz="4" w:space="0" w:color="auto"/>
              <w:right w:val="single" w:sz="4" w:space="0" w:color="auto"/>
            </w:tcBorders>
          </w:tcPr>
          <w:p w14:paraId="1C93C6DC" w14:textId="3C15DC96" w:rsidR="004C2038" w:rsidRDefault="004C2038" w:rsidP="002F5546">
            <w:pPr>
              <w:pStyle w:val="tabletext"/>
              <w:rPr>
                <w:rFonts w:cs="Arial"/>
                <w:iCs/>
                <w:sz w:val="20"/>
                <w:szCs w:val="20"/>
                <w:lang w:eastAsia="en-AU"/>
              </w:rPr>
            </w:pPr>
            <w:r>
              <w:rPr>
                <w:rFonts w:cs="Arial"/>
                <w:iCs/>
                <w:sz w:val="20"/>
                <w:szCs w:val="20"/>
                <w:lang w:eastAsia="en-AU"/>
              </w:rPr>
              <w:t>Project resourcing and readiness</w:t>
            </w:r>
          </w:p>
        </w:tc>
        <w:tc>
          <w:tcPr>
            <w:tcW w:w="3719" w:type="dxa"/>
            <w:tcBorders>
              <w:top w:val="single" w:sz="4" w:space="0" w:color="auto"/>
              <w:left w:val="single" w:sz="4" w:space="0" w:color="auto"/>
              <w:bottom w:val="single" w:sz="4" w:space="0" w:color="auto"/>
              <w:right w:val="single" w:sz="4" w:space="0" w:color="auto"/>
            </w:tcBorders>
          </w:tcPr>
          <w:p w14:paraId="6C409E0A" w14:textId="7E36A921" w:rsidR="004C2038" w:rsidRDefault="004C2038" w:rsidP="004C2038">
            <w:pPr>
              <w:pStyle w:val="tabletext"/>
              <w:jc w:val="center"/>
              <w:rPr>
                <w:rFonts w:cs="Arial"/>
                <w:iCs/>
                <w:sz w:val="20"/>
                <w:szCs w:val="20"/>
                <w:lang w:eastAsia="en-AU"/>
              </w:rPr>
            </w:pPr>
            <w:r>
              <w:rPr>
                <w:rFonts w:cs="Arial"/>
                <w:iCs/>
                <w:sz w:val="20"/>
                <w:szCs w:val="20"/>
                <w:lang w:eastAsia="en-AU"/>
              </w:rPr>
              <w:t>4 weeks</w:t>
            </w:r>
          </w:p>
        </w:tc>
      </w:tr>
      <w:tr w:rsidR="004C2038" w14:paraId="0C2CD2AA" w14:textId="77777777" w:rsidTr="002F5546">
        <w:tc>
          <w:tcPr>
            <w:tcW w:w="4383" w:type="dxa"/>
            <w:tcBorders>
              <w:top w:val="single" w:sz="4" w:space="0" w:color="auto"/>
              <w:left w:val="single" w:sz="4" w:space="0" w:color="auto"/>
              <w:bottom w:val="single" w:sz="4" w:space="0" w:color="auto"/>
              <w:right w:val="single" w:sz="4" w:space="0" w:color="auto"/>
            </w:tcBorders>
            <w:hideMark/>
          </w:tcPr>
          <w:p w14:paraId="3E3E1A73" w14:textId="14C86426" w:rsidR="004C2038" w:rsidRDefault="004C2038" w:rsidP="002F5546">
            <w:pPr>
              <w:pStyle w:val="tabletext"/>
              <w:rPr>
                <w:lang w:val="fr-FR"/>
              </w:rPr>
            </w:pPr>
            <w:r>
              <w:rPr>
                <w:rFonts w:cs="Arial"/>
                <w:iCs/>
                <w:sz w:val="20"/>
                <w:szCs w:val="20"/>
                <w:lang w:eastAsia="en-AU"/>
              </w:rPr>
              <w:t>Project launch and roll out</w:t>
            </w:r>
          </w:p>
        </w:tc>
        <w:tc>
          <w:tcPr>
            <w:tcW w:w="3719" w:type="dxa"/>
            <w:tcBorders>
              <w:top w:val="single" w:sz="4" w:space="0" w:color="auto"/>
              <w:left w:val="single" w:sz="4" w:space="0" w:color="auto"/>
              <w:bottom w:val="single" w:sz="4" w:space="0" w:color="auto"/>
              <w:right w:val="single" w:sz="4" w:space="0" w:color="auto"/>
            </w:tcBorders>
          </w:tcPr>
          <w:p w14:paraId="6F89952D" w14:textId="17AC787D" w:rsidR="004C2038" w:rsidRDefault="004C2038" w:rsidP="004C2038">
            <w:pPr>
              <w:pStyle w:val="tabletext"/>
              <w:jc w:val="center"/>
              <w:rPr>
                <w:rFonts w:cs="Arial"/>
                <w:iCs/>
                <w:sz w:val="20"/>
                <w:szCs w:val="20"/>
                <w:lang w:eastAsia="en-AU"/>
              </w:rPr>
            </w:pPr>
            <w:r>
              <w:rPr>
                <w:rFonts w:cs="Arial"/>
                <w:iCs/>
                <w:sz w:val="20"/>
                <w:szCs w:val="20"/>
                <w:lang w:eastAsia="en-AU"/>
              </w:rPr>
              <w:t>2 weeks</w:t>
            </w:r>
          </w:p>
        </w:tc>
      </w:tr>
      <w:tr w:rsidR="004C2038" w14:paraId="35EB485F" w14:textId="77777777" w:rsidTr="002F5546">
        <w:tc>
          <w:tcPr>
            <w:tcW w:w="4383" w:type="dxa"/>
            <w:tcBorders>
              <w:top w:val="single" w:sz="4" w:space="0" w:color="auto"/>
              <w:left w:val="single" w:sz="4" w:space="0" w:color="auto"/>
              <w:bottom w:val="single" w:sz="4" w:space="0" w:color="auto"/>
              <w:right w:val="single" w:sz="4" w:space="0" w:color="auto"/>
            </w:tcBorders>
            <w:hideMark/>
          </w:tcPr>
          <w:p w14:paraId="2E9A8C37" w14:textId="634AA12B" w:rsidR="004C2038" w:rsidRDefault="004C2038" w:rsidP="002F5546">
            <w:pPr>
              <w:pStyle w:val="tabletext"/>
              <w:rPr>
                <w:rFonts w:cs="Arial"/>
                <w:iCs/>
                <w:sz w:val="20"/>
                <w:szCs w:val="20"/>
                <w:lang w:eastAsia="en-AU"/>
              </w:rPr>
            </w:pPr>
            <w:r>
              <w:rPr>
                <w:rFonts w:cs="Arial"/>
                <w:iCs/>
                <w:sz w:val="20"/>
                <w:szCs w:val="20"/>
                <w:lang w:eastAsia="en-AU"/>
              </w:rPr>
              <w:t>Hazard Identification</w:t>
            </w:r>
          </w:p>
        </w:tc>
        <w:tc>
          <w:tcPr>
            <w:tcW w:w="3719" w:type="dxa"/>
            <w:tcBorders>
              <w:top w:val="single" w:sz="4" w:space="0" w:color="auto"/>
              <w:left w:val="single" w:sz="4" w:space="0" w:color="auto"/>
              <w:bottom w:val="single" w:sz="4" w:space="0" w:color="auto"/>
              <w:right w:val="single" w:sz="4" w:space="0" w:color="auto"/>
            </w:tcBorders>
          </w:tcPr>
          <w:p w14:paraId="7A01E641" w14:textId="10CCC43C" w:rsidR="004C2038" w:rsidRDefault="004C2038" w:rsidP="004C2038">
            <w:pPr>
              <w:pStyle w:val="tabletext"/>
              <w:jc w:val="center"/>
              <w:rPr>
                <w:rFonts w:cs="Arial"/>
                <w:iCs/>
                <w:sz w:val="20"/>
                <w:szCs w:val="20"/>
                <w:lang w:eastAsia="en-AU"/>
              </w:rPr>
            </w:pPr>
            <w:r>
              <w:rPr>
                <w:rFonts w:cs="Arial"/>
                <w:iCs/>
                <w:sz w:val="20"/>
                <w:szCs w:val="20"/>
                <w:lang w:eastAsia="en-AU"/>
              </w:rPr>
              <w:t>3 weeks</w:t>
            </w:r>
          </w:p>
        </w:tc>
      </w:tr>
      <w:tr w:rsidR="004C2038" w14:paraId="56D3FF3F" w14:textId="77777777" w:rsidTr="002F5546">
        <w:tc>
          <w:tcPr>
            <w:tcW w:w="4383" w:type="dxa"/>
            <w:tcBorders>
              <w:top w:val="single" w:sz="4" w:space="0" w:color="auto"/>
              <w:left w:val="single" w:sz="4" w:space="0" w:color="auto"/>
              <w:bottom w:val="single" w:sz="4" w:space="0" w:color="auto"/>
              <w:right w:val="single" w:sz="4" w:space="0" w:color="auto"/>
            </w:tcBorders>
            <w:hideMark/>
          </w:tcPr>
          <w:p w14:paraId="1E4428A0" w14:textId="75B3AAC6" w:rsidR="004C2038" w:rsidRDefault="004C2038" w:rsidP="002F5546">
            <w:pPr>
              <w:pStyle w:val="tabletext"/>
              <w:rPr>
                <w:lang w:val="fr-FR"/>
              </w:rPr>
            </w:pPr>
            <w:r>
              <w:rPr>
                <w:rFonts w:cs="Arial"/>
                <w:iCs/>
                <w:sz w:val="20"/>
                <w:szCs w:val="20"/>
                <w:lang w:eastAsia="en-AU"/>
              </w:rPr>
              <w:t>Participation process design</w:t>
            </w:r>
          </w:p>
        </w:tc>
        <w:tc>
          <w:tcPr>
            <w:tcW w:w="3719" w:type="dxa"/>
            <w:tcBorders>
              <w:top w:val="single" w:sz="4" w:space="0" w:color="auto"/>
              <w:left w:val="single" w:sz="4" w:space="0" w:color="auto"/>
              <w:bottom w:val="single" w:sz="4" w:space="0" w:color="auto"/>
              <w:right w:val="single" w:sz="4" w:space="0" w:color="auto"/>
            </w:tcBorders>
          </w:tcPr>
          <w:p w14:paraId="37D739DF" w14:textId="5583A4A4" w:rsidR="004C2038" w:rsidRDefault="004C2038" w:rsidP="004C2038">
            <w:pPr>
              <w:pStyle w:val="tabletext"/>
              <w:jc w:val="center"/>
              <w:rPr>
                <w:rFonts w:cs="Arial"/>
                <w:iCs/>
                <w:sz w:val="20"/>
                <w:szCs w:val="20"/>
                <w:lang w:eastAsia="en-AU"/>
              </w:rPr>
            </w:pPr>
            <w:r>
              <w:rPr>
                <w:rFonts w:cs="Arial"/>
                <w:iCs/>
                <w:sz w:val="20"/>
                <w:szCs w:val="20"/>
                <w:lang w:eastAsia="en-AU"/>
              </w:rPr>
              <w:t>6 weeks</w:t>
            </w:r>
          </w:p>
        </w:tc>
      </w:tr>
      <w:tr w:rsidR="004C2038" w14:paraId="37A7FB75" w14:textId="77777777" w:rsidTr="002F5546">
        <w:tc>
          <w:tcPr>
            <w:tcW w:w="4383" w:type="dxa"/>
            <w:tcBorders>
              <w:top w:val="single" w:sz="4" w:space="0" w:color="auto"/>
              <w:left w:val="single" w:sz="4" w:space="0" w:color="auto"/>
              <w:bottom w:val="single" w:sz="4" w:space="0" w:color="auto"/>
              <w:right w:val="single" w:sz="4" w:space="0" w:color="auto"/>
            </w:tcBorders>
            <w:hideMark/>
          </w:tcPr>
          <w:p w14:paraId="1DF3E88F" w14:textId="08B9EC15" w:rsidR="004C2038" w:rsidRDefault="004C2038" w:rsidP="002F5546">
            <w:pPr>
              <w:pStyle w:val="tabletext"/>
              <w:rPr>
                <w:rFonts w:cs="Arial"/>
                <w:iCs/>
                <w:sz w:val="20"/>
                <w:szCs w:val="20"/>
                <w:lang w:eastAsia="en-AU"/>
              </w:rPr>
            </w:pPr>
            <w:r>
              <w:rPr>
                <w:rFonts w:cs="Arial"/>
                <w:iCs/>
                <w:sz w:val="20"/>
                <w:szCs w:val="20"/>
                <w:lang w:eastAsia="en-AU"/>
              </w:rPr>
              <w:t>External stakeholder process design</w:t>
            </w:r>
          </w:p>
        </w:tc>
        <w:tc>
          <w:tcPr>
            <w:tcW w:w="3719" w:type="dxa"/>
            <w:tcBorders>
              <w:top w:val="single" w:sz="4" w:space="0" w:color="auto"/>
              <w:left w:val="single" w:sz="4" w:space="0" w:color="auto"/>
              <w:bottom w:val="single" w:sz="4" w:space="0" w:color="auto"/>
              <w:right w:val="single" w:sz="4" w:space="0" w:color="auto"/>
            </w:tcBorders>
          </w:tcPr>
          <w:p w14:paraId="312D732B" w14:textId="2284126E" w:rsidR="004C2038" w:rsidRDefault="004C2038" w:rsidP="004C2038">
            <w:pPr>
              <w:pStyle w:val="tabletext"/>
              <w:jc w:val="center"/>
              <w:rPr>
                <w:rFonts w:cs="Arial"/>
                <w:iCs/>
                <w:sz w:val="20"/>
                <w:szCs w:val="20"/>
                <w:lang w:eastAsia="en-AU"/>
              </w:rPr>
            </w:pPr>
            <w:r>
              <w:rPr>
                <w:rFonts w:cs="Arial"/>
                <w:iCs/>
                <w:sz w:val="20"/>
                <w:szCs w:val="20"/>
                <w:lang w:eastAsia="en-AU"/>
              </w:rPr>
              <w:t>8 weeks</w:t>
            </w:r>
          </w:p>
        </w:tc>
      </w:tr>
      <w:tr w:rsidR="004C2038" w14:paraId="74CD9AF8" w14:textId="77777777" w:rsidTr="002F5546">
        <w:tc>
          <w:tcPr>
            <w:tcW w:w="4383" w:type="dxa"/>
            <w:tcBorders>
              <w:top w:val="single" w:sz="4" w:space="0" w:color="auto"/>
              <w:left w:val="single" w:sz="4" w:space="0" w:color="auto"/>
              <w:bottom w:val="single" w:sz="4" w:space="0" w:color="auto"/>
              <w:right w:val="single" w:sz="4" w:space="0" w:color="auto"/>
            </w:tcBorders>
          </w:tcPr>
          <w:p w14:paraId="2AEBFB99" w14:textId="30EEFADF" w:rsidR="004C2038" w:rsidRDefault="004C2038" w:rsidP="002F5546">
            <w:pPr>
              <w:pStyle w:val="tabletext"/>
              <w:rPr>
                <w:rFonts w:cs="Arial"/>
                <w:iCs/>
                <w:sz w:val="20"/>
                <w:szCs w:val="20"/>
                <w:lang w:eastAsia="en-AU"/>
              </w:rPr>
            </w:pPr>
            <w:r>
              <w:rPr>
                <w:rFonts w:cs="Arial"/>
                <w:iCs/>
                <w:sz w:val="20"/>
                <w:szCs w:val="20"/>
                <w:lang w:eastAsia="en-AU"/>
              </w:rPr>
              <w:t>Reporting and monitoring process design</w:t>
            </w:r>
          </w:p>
        </w:tc>
        <w:tc>
          <w:tcPr>
            <w:tcW w:w="3719" w:type="dxa"/>
            <w:tcBorders>
              <w:top w:val="single" w:sz="4" w:space="0" w:color="auto"/>
              <w:left w:val="single" w:sz="4" w:space="0" w:color="auto"/>
              <w:bottom w:val="single" w:sz="4" w:space="0" w:color="auto"/>
              <w:right w:val="single" w:sz="4" w:space="0" w:color="auto"/>
            </w:tcBorders>
          </w:tcPr>
          <w:p w14:paraId="3A1FE62A" w14:textId="136903DA" w:rsidR="004C2038" w:rsidRDefault="004C2038" w:rsidP="004C2038">
            <w:pPr>
              <w:pStyle w:val="tabletext"/>
              <w:jc w:val="center"/>
              <w:rPr>
                <w:rFonts w:cs="Arial"/>
                <w:iCs/>
                <w:sz w:val="20"/>
                <w:szCs w:val="20"/>
                <w:lang w:eastAsia="en-AU"/>
              </w:rPr>
            </w:pPr>
            <w:r>
              <w:rPr>
                <w:rFonts w:cs="Arial"/>
                <w:iCs/>
                <w:sz w:val="20"/>
                <w:szCs w:val="20"/>
                <w:lang w:eastAsia="en-AU"/>
              </w:rPr>
              <w:t>4 weeks</w:t>
            </w:r>
          </w:p>
        </w:tc>
      </w:tr>
      <w:tr w:rsidR="004C2038" w14:paraId="2255FDC3" w14:textId="77777777" w:rsidTr="002F5546">
        <w:tc>
          <w:tcPr>
            <w:tcW w:w="4383" w:type="dxa"/>
            <w:tcBorders>
              <w:top w:val="single" w:sz="4" w:space="0" w:color="auto"/>
              <w:left w:val="single" w:sz="4" w:space="0" w:color="auto"/>
              <w:bottom w:val="single" w:sz="4" w:space="0" w:color="auto"/>
              <w:right w:val="single" w:sz="4" w:space="0" w:color="auto"/>
            </w:tcBorders>
          </w:tcPr>
          <w:p w14:paraId="3E6A265C" w14:textId="234D0128" w:rsidR="004C2038" w:rsidRDefault="004C2038" w:rsidP="002F5546">
            <w:pPr>
              <w:pStyle w:val="tabletext"/>
              <w:rPr>
                <w:rFonts w:cs="Arial"/>
                <w:iCs/>
                <w:sz w:val="20"/>
                <w:szCs w:val="20"/>
                <w:lang w:eastAsia="en-AU"/>
              </w:rPr>
            </w:pPr>
            <w:r>
              <w:rPr>
                <w:rFonts w:cs="Arial"/>
                <w:iCs/>
                <w:sz w:val="20"/>
                <w:szCs w:val="20"/>
                <w:lang w:eastAsia="en-AU"/>
              </w:rPr>
              <w:t>Training and Induction program design</w:t>
            </w:r>
          </w:p>
        </w:tc>
        <w:tc>
          <w:tcPr>
            <w:tcW w:w="3719" w:type="dxa"/>
            <w:tcBorders>
              <w:top w:val="single" w:sz="4" w:space="0" w:color="auto"/>
              <w:left w:val="single" w:sz="4" w:space="0" w:color="auto"/>
              <w:bottom w:val="single" w:sz="4" w:space="0" w:color="auto"/>
              <w:right w:val="single" w:sz="4" w:space="0" w:color="auto"/>
            </w:tcBorders>
          </w:tcPr>
          <w:p w14:paraId="094E77C9" w14:textId="3382B3D1" w:rsidR="004C2038" w:rsidRDefault="004C2038" w:rsidP="004C2038">
            <w:pPr>
              <w:pStyle w:val="tabletext"/>
              <w:jc w:val="center"/>
              <w:rPr>
                <w:rFonts w:cs="Arial"/>
                <w:iCs/>
                <w:sz w:val="20"/>
                <w:szCs w:val="20"/>
                <w:lang w:eastAsia="en-AU"/>
              </w:rPr>
            </w:pPr>
            <w:r>
              <w:rPr>
                <w:rFonts w:cs="Arial"/>
                <w:iCs/>
                <w:sz w:val="20"/>
                <w:szCs w:val="20"/>
                <w:lang w:eastAsia="en-AU"/>
              </w:rPr>
              <w:t>4 weeks</w:t>
            </w:r>
          </w:p>
        </w:tc>
      </w:tr>
      <w:tr w:rsidR="004C2038" w14:paraId="3802E335" w14:textId="77777777" w:rsidTr="002F5546">
        <w:tc>
          <w:tcPr>
            <w:tcW w:w="4383" w:type="dxa"/>
            <w:tcBorders>
              <w:top w:val="single" w:sz="4" w:space="0" w:color="auto"/>
              <w:left w:val="single" w:sz="4" w:space="0" w:color="auto"/>
              <w:bottom w:val="single" w:sz="4" w:space="0" w:color="auto"/>
              <w:right w:val="single" w:sz="4" w:space="0" w:color="auto"/>
            </w:tcBorders>
          </w:tcPr>
          <w:p w14:paraId="342D592E" w14:textId="0784418E" w:rsidR="004C2038" w:rsidRDefault="004C2038" w:rsidP="002F5546">
            <w:pPr>
              <w:pStyle w:val="tabletext"/>
              <w:rPr>
                <w:rFonts w:cs="Arial"/>
                <w:iCs/>
                <w:sz w:val="20"/>
                <w:szCs w:val="20"/>
                <w:lang w:eastAsia="en-AU"/>
              </w:rPr>
            </w:pPr>
            <w:r>
              <w:rPr>
                <w:rFonts w:cs="Arial"/>
                <w:iCs/>
                <w:sz w:val="20"/>
                <w:szCs w:val="20"/>
                <w:lang w:eastAsia="en-AU"/>
              </w:rPr>
              <w:t>WHSMS gap analysis</w:t>
            </w:r>
          </w:p>
        </w:tc>
        <w:tc>
          <w:tcPr>
            <w:tcW w:w="3719" w:type="dxa"/>
            <w:tcBorders>
              <w:top w:val="single" w:sz="4" w:space="0" w:color="auto"/>
              <w:left w:val="single" w:sz="4" w:space="0" w:color="auto"/>
              <w:bottom w:val="single" w:sz="4" w:space="0" w:color="auto"/>
              <w:right w:val="single" w:sz="4" w:space="0" w:color="auto"/>
            </w:tcBorders>
          </w:tcPr>
          <w:p w14:paraId="4AC30E28" w14:textId="7C607F28" w:rsidR="004C2038" w:rsidRDefault="004C2038" w:rsidP="004C2038">
            <w:pPr>
              <w:pStyle w:val="tabletext"/>
              <w:jc w:val="center"/>
              <w:rPr>
                <w:rFonts w:cs="Arial"/>
                <w:iCs/>
                <w:sz w:val="20"/>
                <w:szCs w:val="20"/>
                <w:lang w:eastAsia="en-AU"/>
              </w:rPr>
            </w:pPr>
            <w:r>
              <w:rPr>
                <w:rFonts w:cs="Arial"/>
                <w:iCs/>
                <w:sz w:val="20"/>
                <w:szCs w:val="20"/>
                <w:lang w:eastAsia="en-AU"/>
              </w:rPr>
              <w:t>3 weeks</w:t>
            </w:r>
          </w:p>
        </w:tc>
      </w:tr>
      <w:tr w:rsidR="004C2038" w14:paraId="3693D88E" w14:textId="77777777" w:rsidTr="002F5546">
        <w:tc>
          <w:tcPr>
            <w:tcW w:w="4383" w:type="dxa"/>
            <w:tcBorders>
              <w:top w:val="single" w:sz="4" w:space="0" w:color="auto"/>
              <w:left w:val="single" w:sz="4" w:space="0" w:color="auto"/>
              <w:bottom w:val="single" w:sz="4" w:space="0" w:color="auto"/>
              <w:right w:val="single" w:sz="4" w:space="0" w:color="auto"/>
            </w:tcBorders>
          </w:tcPr>
          <w:p w14:paraId="2521FCE4" w14:textId="583DC266" w:rsidR="004C2038" w:rsidRDefault="004C2038" w:rsidP="002F5546">
            <w:pPr>
              <w:pStyle w:val="tabletext"/>
              <w:rPr>
                <w:rFonts w:cs="Arial"/>
                <w:iCs/>
                <w:sz w:val="20"/>
                <w:szCs w:val="20"/>
                <w:lang w:eastAsia="en-AU"/>
              </w:rPr>
            </w:pPr>
            <w:r>
              <w:rPr>
                <w:rFonts w:cs="Arial"/>
                <w:iCs/>
                <w:sz w:val="20"/>
                <w:szCs w:val="20"/>
                <w:lang w:eastAsia="en-AU"/>
              </w:rPr>
              <w:t>Client final sign off and approval</w:t>
            </w:r>
          </w:p>
        </w:tc>
        <w:tc>
          <w:tcPr>
            <w:tcW w:w="3719" w:type="dxa"/>
            <w:tcBorders>
              <w:top w:val="single" w:sz="4" w:space="0" w:color="auto"/>
              <w:left w:val="single" w:sz="4" w:space="0" w:color="auto"/>
              <w:bottom w:val="single" w:sz="4" w:space="0" w:color="auto"/>
              <w:right w:val="single" w:sz="4" w:space="0" w:color="auto"/>
            </w:tcBorders>
          </w:tcPr>
          <w:p w14:paraId="23EF837B" w14:textId="546F4A2D" w:rsidR="004C2038" w:rsidRDefault="004C2038" w:rsidP="004C2038">
            <w:pPr>
              <w:pStyle w:val="tabletext"/>
              <w:jc w:val="center"/>
              <w:rPr>
                <w:rFonts w:cs="Arial"/>
                <w:iCs/>
                <w:sz w:val="20"/>
                <w:szCs w:val="20"/>
                <w:lang w:eastAsia="en-AU"/>
              </w:rPr>
            </w:pPr>
            <w:r>
              <w:rPr>
                <w:rFonts w:cs="Arial"/>
                <w:iCs/>
                <w:sz w:val="20"/>
                <w:szCs w:val="20"/>
                <w:lang w:eastAsia="en-AU"/>
              </w:rPr>
              <w:t>3 weeks</w:t>
            </w:r>
          </w:p>
        </w:tc>
      </w:tr>
      <w:tr w:rsidR="004C2038" w14:paraId="54EE0AC6" w14:textId="77777777" w:rsidTr="002F5546">
        <w:tc>
          <w:tcPr>
            <w:tcW w:w="4383" w:type="dxa"/>
            <w:tcBorders>
              <w:top w:val="single" w:sz="4" w:space="0" w:color="auto"/>
              <w:left w:val="single" w:sz="4" w:space="0" w:color="auto"/>
              <w:bottom w:val="single" w:sz="4" w:space="0" w:color="auto"/>
              <w:right w:val="single" w:sz="4" w:space="0" w:color="auto"/>
            </w:tcBorders>
          </w:tcPr>
          <w:p w14:paraId="3F5BE745" w14:textId="48EBEDA8" w:rsidR="004C2038" w:rsidRDefault="004C2038" w:rsidP="002F5546">
            <w:pPr>
              <w:pStyle w:val="tabletext"/>
              <w:rPr>
                <w:rFonts w:cs="Arial"/>
                <w:iCs/>
                <w:sz w:val="20"/>
                <w:szCs w:val="20"/>
                <w:lang w:eastAsia="en-AU"/>
              </w:rPr>
            </w:pPr>
            <w:r>
              <w:rPr>
                <w:rFonts w:cs="Arial"/>
                <w:iCs/>
                <w:sz w:val="20"/>
                <w:szCs w:val="20"/>
                <w:lang w:eastAsia="en-AU"/>
              </w:rPr>
              <w:t>WHSMS implementation program</w:t>
            </w:r>
          </w:p>
        </w:tc>
        <w:tc>
          <w:tcPr>
            <w:tcW w:w="3719" w:type="dxa"/>
            <w:tcBorders>
              <w:top w:val="single" w:sz="4" w:space="0" w:color="auto"/>
              <w:left w:val="single" w:sz="4" w:space="0" w:color="auto"/>
              <w:bottom w:val="single" w:sz="4" w:space="0" w:color="auto"/>
              <w:right w:val="single" w:sz="4" w:space="0" w:color="auto"/>
            </w:tcBorders>
          </w:tcPr>
          <w:p w14:paraId="43C41889" w14:textId="57F6D2E3" w:rsidR="004C2038" w:rsidRDefault="004C2038" w:rsidP="004C2038">
            <w:pPr>
              <w:pStyle w:val="tabletext"/>
              <w:jc w:val="center"/>
              <w:rPr>
                <w:rFonts w:cs="Arial"/>
                <w:iCs/>
                <w:sz w:val="20"/>
                <w:szCs w:val="20"/>
                <w:lang w:eastAsia="en-AU"/>
              </w:rPr>
            </w:pPr>
            <w:r>
              <w:rPr>
                <w:rFonts w:cs="Arial"/>
                <w:iCs/>
                <w:sz w:val="20"/>
                <w:szCs w:val="20"/>
                <w:lang w:eastAsia="en-AU"/>
              </w:rPr>
              <w:t>6 weeks</w:t>
            </w:r>
          </w:p>
        </w:tc>
      </w:tr>
    </w:tbl>
    <w:p w14:paraId="6DD6DBEC" w14:textId="0BD40E6C" w:rsidR="008B50F2" w:rsidRDefault="008B50F2" w:rsidP="00997097">
      <w:pPr>
        <w:pStyle w:val="text"/>
      </w:pPr>
    </w:p>
    <w:p w14:paraId="6139F988" w14:textId="0826CE5F" w:rsidR="004C2038" w:rsidRDefault="004C2038" w:rsidP="00997097">
      <w:pPr>
        <w:pStyle w:val="text"/>
      </w:pPr>
    </w:p>
    <w:p w14:paraId="53C7BE92" w14:textId="30E6B963" w:rsidR="004C2038" w:rsidRDefault="004C2038" w:rsidP="00997097">
      <w:pPr>
        <w:pStyle w:val="text"/>
      </w:pPr>
    </w:p>
    <w:p w14:paraId="1E62D658" w14:textId="50C5BD78" w:rsidR="004C2038" w:rsidRDefault="004C2038" w:rsidP="00997097">
      <w:pPr>
        <w:pStyle w:val="text"/>
      </w:pPr>
    </w:p>
    <w:p w14:paraId="4D0273B8" w14:textId="721E2C7D" w:rsidR="004C2038" w:rsidRDefault="004C2038" w:rsidP="00997097">
      <w:pPr>
        <w:pStyle w:val="text"/>
      </w:pPr>
    </w:p>
    <w:p w14:paraId="0A9D9EAA" w14:textId="5BDC9EEC" w:rsidR="004C2038" w:rsidRDefault="004C2038" w:rsidP="00997097">
      <w:pPr>
        <w:pStyle w:val="text"/>
      </w:pPr>
    </w:p>
    <w:p w14:paraId="39743525" w14:textId="77777777" w:rsidR="004C2038" w:rsidRDefault="004C2038" w:rsidP="00997097">
      <w:pPr>
        <w:pStyle w:val="text"/>
      </w:pPr>
    </w:p>
    <w:p w14:paraId="08317F9D" w14:textId="3E5D5043" w:rsidR="002D31D0" w:rsidRPr="008B50F2" w:rsidRDefault="002D31D0" w:rsidP="00C93054">
      <w:pPr>
        <w:pStyle w:val="H2"/>
        <w:rPr>
          <w:b w:val="0"/>
          <w:color w:val="0070C0"/>
          <w:szCs w:val="24"/>
        </w:rPr>
      </w:pPr>
      <w:r w:rsidRPr="00C93054">
        <w:lastRenderedPageBreak/>
        <w:t>Appendices</w:t>
      </w:r>
    </w:p>
    <w:p w14:paraId="1CDCFB86" w14:textId="544770C6" w:rsidR="002D31D0" w:rsidRPr="00C93054" w:rsidRDefault="002D31D0" w:rsidP="00C93054">
      <w:pPr>
        <w:pStyle w:val="H2"/>
        <w:rPr>
          <w:color w:val="1F497D" w:themeColor="text2"/>
          <w:szCs w:val="24"/>
        </w:rPr>
      </w:pPr>
      <w:r w:rsidRPr="00C93054">
        <w:t>Appendix</w:t>
      </w:r>
      <w:r w:rsidRPr="008B50F2">
        <w:rPr>
          <w:b w:val="0"/>
          <w:color w:val="0070C0"/>
          <w:szCs w:val="24"/>
        </w:rPr>
        <w:t xml:space="preserve"> </w:t>
      </w:r>
      <w:r w:rsidRPr="00C93054">
        <w:rPr>
          <w:color w:val="1F497D" w:themeColor="text2"/>
          <w:szCs w:val="24"/>
        </w:rPr>
        <w:t>1</w:t>
      </w:r>
      <w:r w:rsidR="008B50F2" w:rsidRPr="00C93054">
        <w:rPr>
          <w:color w:val="1F497D" w:themeColor="text2"/>
          <w:szCs w:val="24"/>
        </w:rPr>
        <w:t xml:space="preserve"> – </w:t>
      </w:r>
      <w:r w:rsidR="008B50F2" w:rsidRPr="00C93054">
        <w:rPr>
          <w:b w:val="0"/>
          <w:color w:val="1F497D" w:themeColor="text2"/>
          <w:szCs w:val="24"/>
        </w:rPr>
        <w:t>Building Expansion project</w:t>
      </w:r>
    </w:p>
    <w:p w14:paraId="37D09E6F" w14:textId="13636020" w:rsidR="008B50F2" w:rsidRDefault="00B36974" w:rsidP="00997097">
      <w:pPr>
        <w:pStyle w:val="text"/>
      </w:pPr>
      <w:r>
        <w:object w:dxaOrig="1538" w:dyaOrig="993" w14:anchorId="6BDD9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7" o:title=""/>
          </v:shape>
          <o:OLEObject Type="Embed" ProgID="Acrobat.Document.DC" ShapeID="_x0000_i1027" DrawAspect="Icon" ObjectID="_1619439801" r:id="rId8"/>
        </w:object>
      </w:r>
    </w:p>
    <w:p w14:paraId="0F0AB247" w14:textId="1C1FFD90" w:rsidR="008B50F2" w:rsidRPr="00C93054" w:rsidRDefault="008B50F2" w:rsidP="00997097">
      <w:pPr>
        <w:pStyle w:val="text"/>
        <w:rPr>
          <w:b/>
          <w:color w:val="1F497D" w:themeColor="text2"/>
          <w:sz w:val="24"/>
          <w:szCs w:val="24"/>
        </w:rPr>
      </w:pPr>
      <w:r w:rsidRPr="00C93054">
        <w:rPr>
          <w:b/>
          <w:color w:val="1F497D" w:themeColor="text2"/>
          <w:sz w:val="24"/>
          <w:szCs w:val="24"/>
        </w:rPr>
        <w:t xml:space="preserve">Appendix 2 – </w:t>
      </w:r>
      <w:r w:rsidRPr="00C93054">
        <w:rPr>
          <w:color w:val="1F497D" w:themeColor="text2"/>
          <w:sz w:val="24"/>
          <w:szCs w:val="24"/>
        </w:rPr>
        <w:t>CEO Instruction</w:t>
      </w:r>
    </w:p>
    <w:p w14:paraId="28CB3028" w14:textId="43139475" w:rsidR="008B50F2" w:rsidRDefault="008B50F2" w:rsidP="00997097">
      <w:pPr>
        <w:pStyle w:val="text"/>
      </w:pPr>
      <w:r>
        <w:t>Email from Rose Hargreaves instructing the WHSMS project team.</w:t>
      </w:r>
    </w:p>
    <w:p w14:paraId="613328D0" w14:textId="77777777" w:rsidR="00C93054" w:rsidRDefault="00C93054" w:rsidP="00997097">
      <w:pPr>
        <w:pStyle w:val="text"/>
      </w:pPr>
      <w:bookmarkStart w:id="0" w:name="_GoBack"/>
      <w:bookmarkEnd w:id="0"/>
    </w:p>
    <w:p w14:paraId="1660FD2C" w14:textId="768213B0" w:rsidR="008B50F2" w:rsidRPr="00C93054" w:rsidRDefault="008B50F2" w:rsidP="00997097">
      <w:pPr>
        <w:pStyle w:val="text"/>
        <w:rPr>
          <w:b/>
          <w:color w:val="1F497D" w:themeColor="text2"/>
          <w:sz w:val="24"/>
          <w:szCs w:val="24"/>
        </w:rPr>
      </w:pPr>
      <w:r w:rsidRPr="00C93054">
        <w:rPr>
          <w:b/>
          <w:color w:val="1F497D" w:themeColor="text2"/>
          <w:sz w:val="24"/>
          <w:szCs w:val="24"/>
        </w:rPr>
        <w:t xml:space="preserve">Appendix 3 – </w:t>
      </w:r>
      <w:r w:rsidRPr="00C93054">
        <w:rPr>
          <w:color w:val="1F497D" w:themeColor="text2"/>
          <w:sz w:val="24"/>
          <w:szCs w:val="24"/>
        </w:rPr>
        <w:t>Values &amp; Mission</w:t>
      </w:r>
    </w:p>
    <w:p w14:paraId="31D8BD00" w14:textId="64A9E561" w:rsidR="008B50F2" w:rsidRDefault="008B50F2" w:rsidP="00997097">
      <w:pPr>
        <w:pStyle w:val="text"/>
      </w:pPr>
      <w:r>
        <w:object w:dxaOrig="1538" w:dyaOrig="993" w14:anchorId="506E2EC4">
          <v:shape id="_x0000_i1029" type="#_x0000_t75" style="width:77.25pt;height:49.5pt" o:ole="">
            <v:imagedata r:id="rId9" o:title=""/>
          </v:shape>
          <o:OLEObject Type="Embed" ProgID="Acrobat.Document.DC" ShapeID="_x0000_i1029" DrawAspect="Icon" ObjectID="_1619439802" r:id="rId10"/>
        </w:object>
      </w:r>
    </w:p>
    <w:p w14:paraId="00D1DE03" w14:textId="42F3A0A6" w:rsidR="008B50F2" w:rsidRPr="00C93054" w:rsidRDefault="008B50F2" w:rsidP="008B50F2">
      <w:pPr>
        <w:pStyle w:val="text"/>
        <w:rPr>
          <w:b/>
          <w:color w:val="1F497D" w:themeColor="text2"/>
          <w:sz w:val="24"/>
          <w:szCs w:val="24"/>
        </w:rPr>
      </w:pPr>
      <w:r w:rsidRPr="00C93054">
        <w:rPr>
          <w:b/>
          <w:color w:val="1F497D" w:themeColor="text2"/>
          <w:sz w:val="24"/>
          <w:szCs w:val="24"/>
        </w:rPr>
        <w:t xml:space="preserve">Appendix </w:t>
      </w:r>
      <w:r w:rsidRPr="00C93054">
        <w:rPr>
          <w:b/>
          <w:color w:val="1F497D" w:themeColor="text2"/>
          <w:sz w:val="24"/>
          <w:szCs w:val="24"/>
        </w:rPr>
        <w:t xml:space="preserve">4 – </w:t>
      </w:r>
      <w:r w:rsidRPr="00C93054">
        <w:rPr>
          <w:color w:val="1F497D" w:themeColor="text2"/>
          <w:sz w:val="24"/>
          <w:szCs w:val="24"/>
        </w:rPr>
        <w:t>Company Business Plan</w:t>
      </w:r>
    </w:p>
    <w:p w14:paraId="64D1A229" w14:textId="452AED29" w:rsidR="008B50F2" w:rsidRDefault="008B50F2" w:rsidP="00997097">
      <w:pPr>
        <w:pStyle w:val="text"/>
      </w:pPr>
      <w:r>
        <w:object w:dxaOrig="1538" w:dyaOrig="993" w14:anchorId="77ABDFC3">
          <v:shape id="_x0000_i1031" type="#_x0000_t75" style="width:77.25pt;height:49.5pt" o:ole="">
            <v:imagedata r:id="rId11" o:title=""/>
          </v:shape>
          <o:OLEObject Type="Embed" ProgID="Acrobat.Document.DC" ShapeID="_x0000_i1031" DrawAspect="Icon" ObjectID="_1619439803" r:id="rId12"/>
        </w:object>
      </w:r>
    </w:p>
    <w:p w14:paraId="17C07E55" w14:textId="73FCFC21" w:rsidR="004C2038" w:rsidRPr="00C93054" w:rsidRDefault="004C2038" w:rsidP="004C2038">
      <w:pPr>
        <w:pStyle w:val="text"/>
        <w:rPr>
          <w:b/>
          <w:color w:val="1F497D" w:themeColor="text2"/>
          <w:sz w:val="24"/>
          <w:szCs w:val="24"/>
        </w:rPr>
      </w:pPr>
      <w:r w:rsidRPr="00C93054">
        <w:rPr>
          <w:b/>
          <w:color w:val="1F497D" w:themeColor="text2"/>
          <w:sz w:val="24"/>
          <w:szCs w:val="24"/>
        </w:rPr>
        <w:t xml:space="preserve">Appendix </w:t>
      </w:r>
      <w:r w:rsidRPr="00C93054">
        <w:rPr>
          <w:b/>
          <w:color w:val="1F497D" w:themeColor="text2"/>
          <w:sz w:val="24"/>
          <w:szCs w:val="24"/>
        </w:rPr>
        <w:t>5</w:t>
      </w:r>
      <w:r w:rsidRPr="00C93054">
        <w:rPr>
          <w:b/>
          <w:color w:val="1F497D" w:themeColor="text2"/>
          <w:sz w:val="24"/>
          <w:szCs w:val="24"/>
        </w:rPr>
        <w:t xml:space="preserve"> – </w:t>
      </w:r>
      <w:r w:rsidRPr="00C93054">
        <w:rPr>
          <w:color w:val="1F497D" w:themeColor="text2"/>
          <w:sz w:val="24"/>
          <w:szCs w:val="24"/>
        </w:rPr>
        <w:t>Risk Management Policy</w:t>
      </w:r>
    </w:p>
    <w:p w14:paraId="1AD9272C" w14:textId="34F83AB4" w:rsidR="004C2038" w:rsidRDefault="004C2038" w:rsidP="00997097">
      <w:pPr>
        <w:pStyle w:val="text"/>
      </w:pPr>
      <w:r>
        <w:object w:dxaOrig="1538" w:dyaOrig="993" w14:anchorId="0A3A250A">
          <v:shape id="_x0000_i1033" type="#_x0000_t75" style="width:77.25pt;height:49.5pt" o:ole="">
            <v:imagedata r:id="rId13" o:title=""/>
          </v:shape>
          <o:OLEObject Type="Embed" ProgID="Acrobat.Document.DC" ShapeID="_x0000_i1033" DrawAspect="Icon" ObjectID="_1619439804" r:id="rId14"/>
        </w:object>
      </w:r>
    </w:p>
    <w:p w14:paraId="7F24364C" w14:textId="17DA86AF" w:rsidR="004C2038" w:rsidRPr="00C93054" w:rsidRDefault="004C2038" w:rsidP="004C2038">
      <w:pPr>
        <w:pStyle w:val="text"/>
        <w:rPr>
          <w:b/>
          <w:color w:val="1F497D" w:themeColor="text2"/>
          <w:sz w:val="24"/>
          <w:szCs w:val="24"/>
        </w:rPr>
      </w:pPr>
      <w:r w:rsidRPr="00C93054">
        <w:rPr>
          <w:b/>
          <w:color w:val="1F497D" w:themeColor="text2"/>
          <w:sz w:val="24"/>
          <w:szCs w:val="24"/>
        </w:rPr>
        <w:t xml:space="preserve">Appendix </w:t>
      </w:r>
      <w:r w:rsidRPr="00C93054">
        <w:rPr>
          <w:b/>
          <w:color w:val="1F497D" w:themeColor="text2"/>
          <w:sz w:val="24"/>
          <w:szCs w:val="24"/>
        </w:rPr>
        <w:t>6</w:t>
      </w:r>
      <w:r w:rsidRPr="00C93054">
        <w:rPr>
          <w:b/>
          <w:color w:val="1F497D" w:themeColor="text2"/>
          <w:sz w:val="24"/>
          <w:szCs w:val="24"/>
        </w:rPr>
        <w:t xml:space="preserve"> – </w:t>
      </w:r>
      <w:r w:rsidRPr="00C93054">
        <w:rPr>
          <w:color w:val="1F497D" w:themeColor="text2"/>
          <w:sz w:val="24"/>
          <w:szCs w:val="24"/>
        </w:rPr>
        <w:t>Risk Management Procedures</w:t>
      </w:r>
    </w:p>
    <w:p w14:paraId="26A6AEE1" w14:textId="3790944B" w:rsidR="004C2038" w:rsidRDefault="004C2038" w:rsidP="004C2038">
      <w:pPr>
        <w:pStyle w:val="text"/>
      </w:pPr>
      <w:r>
        <w:object w:dxaOrig="1538" w:dyaOrig="993" w14:anchorId="40A34357">
          <v:shape id="_x0000_i1035" type="#_x0000_t75" style="width:77.25pt;height:49.5pt" o:ole="">
            <v:imagedata r:id="rId15" o:title=""/>
          </v:shape>
          <o:OLEObject Type="Embed" ProgID="Acrobat.Document.DC" ShapeID="_x0000_i1035" DrawAspect="Icon" ObjectID="_1619439805" r:id="rId16"/>
        </w:object>
      </w:r>
    </w:p>
    <w:p w14:paraId="71308E83" w14:textId="5E4F0D06" w:rsidR="004C2038" w:rsidRPr="00C93054" w:rsidRDefault="004C2038" w:rsidP="00C93054">
      <w:pPr>
        <w:pStyle w:val="H2"/>
        <w:rPr>
          <w:color w:val="1F497D" w:themeColor="text2"/>
          <w:szCs w:val="24"/>
        </w:rPr>
      </w:pPr>
      <w:r w:rsidRPr="00C93054">
        <w:rPr>
          <w:color w:val="1F497D" w:themeColor="text2"/>
          <w:szCs w:val="24"/>
        </w:rPr>
        <w:t xml:space="preserve">Appendix </w:t>
      </w:r>
      <w:r w:rsidRPr="00C93054">
        <w:rPr>
          <w:color w:val="1F497D" w:themeColor="text2"/>
          <w:szCs w:val="24"/>
        </w:rPr>
        <w:t>7</w:t>
      </w:r>
      <w:r w:rsidRPr="00C93054">
        <w:rPr>
          <w:color w:val="1F497D" w:themeColor="text2"/>
          <w:szCs w:val="24"/>
        </w:rPr>
        <w:t xml:space="preserve"> </w:t>
      </w:r>
      <w:r w:rsidRPr="00C93054">
        <w:rPr>
          <w:b w:val="0"/>
          <w:color w:val="1F497D" w:themeColor="text2"/>
          <w:szCs w:val="24"/>
        </w:rPr>
        <w:t xml:space="preserve">– </w:t>
      </w:r>
      <w:r w:rsidRPr="00C93054">
        <w:rPr>
          <w:b w:val="0"/>
          <w:color w:val="1F497D" w:themeColor="text2"/>
          <w:szCs w:val="24"/>
        </w:rPr>
        <w:t>Organisational Chart</w:t>
      </w:r>
    </w:p>
    <w:p w14:paraId="31F0D4E5" w14:textId="491A5CB5" w:rsidR="004C2038" w:rsidRPr="004C2038" w:rsidRDefault="004C2038" w:rsidP="00997097">
      <w:pPr>
        <w:pStyle w:val="text"/>
        <w:rPr>
          <w:b/>
          <w:color w:val="0070C0"/>
          <w:sz w:val="24"/>
          <w:szCs w:val="24"/>
        </w:rPr>
      </w:pPr>
      <w:r>
        <w:object w:dxaOrig="1538" w:dyaOrig="993" w14:anchorId="53DA1C8C">
          <v:shape id="_x0000_i1037" type="#_x0000_t75" style="width:77.25pt;height:49.5pt" o:ole="">
            <v:imagedata r:id="rId17" o:title=""/>
          </v:shape>
          <o:OLEObject Type="Embed" ProgID="Acrobat.Document.DC" ShapeID="_x0000_i1037" DrawAspect="Icon" ObjectID="_1619439806" r:id="rId18"/>
        </w:object>
      </w:r>
    </w:p>
    <w:sectPr w:rsidR="004C2038" w:rsidRPr="004C2038" w:rsidSect="00095E47">
      <w:headerReference w:type="default" r:id="rId19"/>
      <w:footerReference w:type="default" r:id="rId20"/>
      <w:headerReference w:type="first" r:id="rId21"/>
      <w:footerReference w:type="first" r:id="rId22"/>
      <w:pgSz w:w="11906" w:h="16838" w:code="9"/>
      <w:pgMar w:top="1758" w:right="1701" w:bottom="1134" w:left="1985"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64D4B" w14:textId="77777777" w:rsidR="004F60CE" w:rsidRDefault="004F60CE" w:rsidP="00036C36">
      <w:r>
        <w:separator/>
      </w:r>
    </w:p>
  </w:endnote>
  <w:endnote w:type="continuationSeparator" w:id="0">
    <w:p w14:paraId="25156B23" w14:textId="77777777" w:rsidR="004F60CE" w:rsidRDefault="004F60CE"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E62C6" w14:textId="77777777" w:rsidR="00234D17" w:rsidRDefault="00234D17"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234D17" w:rsidRPr="00C525C8" w14:paraId="795F8EBA" w14:textId="77777777" w:rsidTr="00805621">
      <w:trPr>
        <w:trHeight w:val="397"/>
      </w:trPr>
      <w:tc>
        <w:tcPr>
          <w:tcW w:w="794" w:type="dxa"/>
          <w:vMerge w:val="restart"/>
          <w:vAlign w:val="center"/>
        </w:tcPr>
        <w:p w14:paraId="47F0331A" w14:textId="77777777" w:rsidR="00234D17" w:rsidRPr="00C525C8" w:rsidRDefault="00234D17" w:rsidP="00805621">
          <w:pPr>
            <w:pStyle w:val="foot-text"/>
            <w:jc w:val="right"/>
          </w:pPr>
          <w:r>
            <w:rPr>
              <w:noProof/>
              <w:lang w:eastAsia="en-AU"/>
            </w:rPr>
            <w:drawing>
              <wp:inline distT="0" distB="0" distL="0" distR="0" wp14:anchorId="4AE77410" wp14:editId="2C5C6D52">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64E538DF" w14:textId="77777777" w:rsidR="00234D17" w:rsidRPr="006D1F82" w:rsidRDefault="00234D17" w:rsidP="00805621">
          <w:pPr>
            <w:pStyle w:val="foot-copyright"/>
          </w:pPr>
          <w:r w:rsidRPr="006D1F82">
            <w:t>© Aspire Training &amp; Consulting</w:t>
          </w:r>
        </w:p>
      </w:tc>
      <w:tc>
        <w:tcPr>
          <w:tcW w:w="2540" w:type="dxa"/>
        </w:tcPr>
        <w:p w14:paraId="48C3A757" w14:textId="77777777" w:rsidR="00234D17" w:rsidRPr="00C525C8" w:rsidRDefault="00234D17" w:rsidP="00805621">
          <w:pPr>
            <w:pStyle w:val="foot-text"/>
          </w:pPr>
        </w:p>
      </w:tc>
      <w:tc>
        <w:tcPr>
          <w:tcW w:w="1689" w:type="dxa"/>
          <w:vMerge w:val="restart"/>
          <w:vAlign w:val="center"/>
        </w:tcPr>
        <w:p w14:paraId="14F796C4" w14:textId="77777777" w:rsidR="00234D17" w:rsidRPr="00CA03D7" w:rsidRDefault="004F60CE" w:rsidP="00805621">
          <w:pPr>
            <w:pStyle w:val="foot-black"/>
          </w:pPr>
          <w:sdt>
            <w:sdtPr>
              <w:id w:val="-193850162"/>
              <w:docPartObj>
                <w:docPartGallery w:val="Page Numbers (Bottom of Page)"/>
                <w:docPartUnique/>
              </w:docPartObj>
            </w:sdtPr>
            <w:sdtEndPr/>
            <w:sdtContent>
              <w:sdt>
                <w:sdtPr>
                  <w:id w:val="1847826360"/>
                  <w:docPartObj>
                    <w:docPartGallery w:val="Page Numbers (Top of Page)"/>
                    <w:docPartUnique/>
                  </w:docPartObj>
                </w:sdtPr>
                <w:sdtEndPr/>
                <w:sdtContent>
                  <w:r w:rsidR="00234D17" w:rsidRPr="00C525C8">
                    <w:t xml:space="preserve">Page </w:t>
                  </w:r>
                  <w:r w:rsidR="00234D17" w:rsidRPr="00C525C8">
                    <w:fldChar w:fldCharType="begin"/>
                  </w:r>
                  <w:r w:rsidR="00234D17" w:rsidRPr="00C525C8">
                    <w:instrText xml:space="preserve"> PAGE </w:instrText>
                  </w:r>
                  <w:r w:rsidR="00234D17" w:rsidRPr="00C525C8">
                    <w:fldChar w:fldCharType="separate"/>
                  </w:r>
                  <w:r w:rsidR="00D23E3C">
                    <w:rPr>
                      <w:noProof/>
                    </w:rPr>
                    <w:t>1</w:t>
                  </w:r>
                  <w:r w:rsidR="00234D17" w:rsidRPr="00C525C8">
                    <w:fldChar w:fldCharType="end"/>
                  </w:r>
                  <w:r w:rsidR="00234D17" w:rsidRPr="00C525C8">
                    <w:t xml:space="preserve"> of </w:t>
                  </w:r>
                  <w:fldSimple w:instr=" NUMPAGES  ">
                    <w:r w:rsidR="00D23E3C">
                      <w:rPr>
                        <w:noProof/>
                      </w:rPr>
                      <w:t>3</w:t>
                    </w:r>
                  </w:fldSimple>
                </w:sdtContent>
              </w:sdt>
            </w:sdtContent>
          </w:sdt>
        </w:p>
      </w:tc>
    </w:tr>
    <w:tr w:rsidR="00234D17" w:rsidRPr="00C525C8" w14:paraId="12F5E29A" w14:textId="77777777" w:rsidTr="00805621">
      <w:trPr>
        <w:trHeight w:val="397"/>
      </w:trPr>
      <w:tc>
        <w:tcPr>
          <w:tcW w:w="794" w:type="dxa"/>
          <w:vMerge/>
          <w:vAlign w:val="center"/>
        </w:tcPr>
        <w:p w14:paraId="61F3783E" w14:textId="77777777" w:rsidR="00234D17" w:rsidRPr="00C525C8" w:rsidRDefault="00234D17" w:rsidP="00805621">
          <w:pPr>
            <w:pStyle w:val="foot-text"/>
            <w:jc w:val="right"/>
          </w:pPr>
        </w:p>
      </w:tc>
      <w:tc>
        <w:tcPr>
          <w:tcW w:w="4592" w:type="dxa"/>
          <w:tcBorders>
            <w:left w:val="nil"/>
          </w:tcBorders>
        </w:tcPr>
        <w:p w14:paraId="5458DA55" w14:textId="77777777" w:rsidR="00234D17" w:rsidRPr="006D1F82" w:rsidRDefault="00234D17" w:rsidP="00D23E3C">
          <w:pPr>
            <w:pStyle w:val="foot-copyright"/>
          </w:pPr>
          <w:r w:rsidRPr="006D1F82">
            <w:t xml:space="preserve">Document </w:t>
          </w:r>
          <w:r w:rsidRPr="00D23E3C">
            <w:t xml:space="preserve">date: </w:t>
          </w:r>
          <w:r w:rsidR="00D23E3C" w:rsidRPr="00D23E3C">
            <w:rPr>
              <w:rFonts w:eastAsia="MS Mincho"/>
            </w:rPr>
            <w:t>July</w:t>
          </w:r>
          <w:r w:rsidRPr="00D23E3C">
            <w:t xml:space="preserve"> 2015</w:t>
          </w:r>
        </w:p>
      </w:tc>
      <w:tc>
        <w:tcPr>
          <w:tcW w:w="2540" w:type="dxa"/>
        </w:tcPr>
        <w:p w14:paraId="6FBCD9B9" w14:textId="77777777" w:rsidR="00234D17" w:rsidRPr="00C525C8" w:rsidRDefault="00234D17" w:rsidP="00805621">
          <w:pPr>
            <w:pStyle w:val="foot-text"/>
          </w:pPr>
        </w:p>
      </w:tc>
      <w:tc>
        <w:tcPr>
          <w:tcW w:w="1689" w:type="dxa"/>
          <w:vMerge/>
        </w:tcPr>
        <w:p w14:paraId="3AF98F29" w14:textId="77777777" w:rsidR="00234D17" w:rsidRPr="00C525C8" w:rsidRDefault="00234D17" w:rsidP="00805621">
          <w:pPr>
            <w:pStyle w:val="foot-text"/>
          </w:pPr>
        </w:p>
      </w:tc>
    </w:tr>
    <w:tr w:rsidR="00234D17" w:rsidRPr="00C525C8" w14:paraId="4D928B63" w14:textId="77777777" w:rsidTr="00805621">
      <w:trPr>
        <w:trHeight w:val="340"/>
      </w:trPr>
      <w:tc>
        <w:tcPr>
          <w:tcW w:w="794" w:type="dxa"/>
          <w:vAlign w:val="center"/>
        </w:tcPr>
        <w:p w14:paraId="7E02E517" w14:textId="77777777" w:rsidR="00234D17" w:rsidRPr="00C525C8" w:rsidRDefault="00234D17" w:rsidP="00805621">
          <w:pPr>
            <w:pStyle w:val="foot-text"/>
          </w:pPr>
        </w:p>
      </w:tc>
      <w:tc>
        <w:tcPr>
          <w:tcW w:w="8821" w:type="dxa"/>
          <w:gridSpan w:val="3"/>
          <w:vAlign w:val="center"/>
        </w:tcPr>
        <w:p w14:paraId="501B9792" w14:textId="7439AF4F" w:rsidR="00234D17" w:rsidRPr="00C525C8" w:rsidRDefault="00095E47" w:rsidP="00805621">
          <w:pPr>
            <w:pStyle w:val="foot-text"/>
            <w:tabs>
              <w:tab w:val="right" w:leader="dot" w:pos="8505"/>
            </w:tabs>
          </w:pPr>
          <w:r>
            <w:t>BSBWHS501 Ensure a safe workplace     ICT50615 Diploma of Website Development AWE3</w:t>
          </w:r>
        </w:p>
      </w:tc>
    </w:tr>
    <w:tr w:rsidR="00234D17" w:rsidRPr="00C525C8" w14:paraId="3C235B67" w14:textId="77777777" w:rsidTr="00805621">
      <w:trPr>
        <w:trHeight w:val="454"/>
      </w:trPr>
      <w:tc>
        <w:tcPr>
          <w:tcW w:w="794" w:type="dxa"/>
          <w:vAlign w:val="center"/>
        </w:tcPr>
        <w:p w14:paraId="09FA3C85" w14:textId="77777777" w:rsidR="00234D17" w:rsidRPr="00C525C8" w:rsidRDefault="00234D17" w:rsidP="00805621">
          <w:pPr>
            <w:pStyle w:val="foot-text"/>
            <w:jc w:val="right"/>
          </w:pPr>
        </w:p>
      </w:tc>
      <w:tc>
        <w:tcPr>
          <w:tcW w:w="4592" w:type="dxa"/>
          <w:vAlign w:val="bottom"/>
        </w:tcPr>
        <w:p w14:paraId="5FF06ED7" w14:textId="1958C682" w:rsidR="00234D17" w:rsidRPr="00C525C8" w:rsidRDefault="00234D17" w:rsidP="00805621">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sidR="00095E47">
            <w:rPr>
              <w:color w:val="BFBFBF" w:themeColor="background1" w:themeShade="BF"/>
            </w:rPr>
            <w:t xml:space="preserve">  Group Project</w:t>
          </w:r>
        </w:p>
      </w:tc>
      <w:tc>
        <w:tcPr>
          <w:tcW w:w="2540" w:type="dxa"/>
          <w:vAlign w:val="bottom"/>
        </w:tcPr>
        <w:p w14:paraId="25D9149C" w14:textId="50EF52B5" w:rsidR="00234D17" w:rsidRPr="00C525C8" w:rsidRDefault="00234D17" w:rsidP="00805621">
          <w:pPr>
            <w:pStyle w:val="foot-text"/>
            <w:tabs>
              <w:tab w:val="right" w:leader="dot" w:pos="2071"/>
            </w:tabs>
          </w:pPr>
          <w:r w:rsidRPr="0095102F">
            <w:rPr>
              <w:color w:val="BFBFBF" w:themeColor="background1" w:themeShade="BF"/>
            </w:rPr>
            <w:t>[id]</w:t>
          </w:r>
          <w:r w:rsidR="00095E47">
            <w:rPr>
              <w:color w:val="BFBFBF" w:themeColor="background1" w:themeShade="BF"/>
            </w:rPr>
            <w:t xml:space="preserve">  Assess 2 - Report</w:t>
          </w:r>
        </w:p>
      </w:tc>
      <w:tc>
        <w:tcPr>
          <w:tcW w:w="1689" w:type="dxa"/>
          <w:vAlign w:val="bottom"/>
        </w:tcPr>
        <w:p w14:paraId="13F86ABC" w14:textId="09F9C2BA" w:rsidR="00234D17" w:rsidRPr="00C525C8" w:rsidRDefault="00234D17" w:rsidP="00805621">
          <w:pPr>
            <w:pStyle w:val="foot-text"/>
            <w:tabs>
              <w:tab w:val="right" w:leader="dot" w:pos="1373"/>
            </w:tabs>
          </w:pPr>
          <w:r w:rsidRPr="0095102F">
            <w:rPr>
              <w:color w:val="BFBFBF" w:themeColor="background1" w:themeShade="BF"/>
            </w:rPr>
            <w:t>[date]</w:t>
          </w:r>
          <w:r w:rsidR="00095E47">
            <w:rPr>
              <w:color w:val="BFBFBF" w:themeColor="background1" w:themeShade="BF"/>
            </w:rPr>
            <w:t xml:space="preserve">  21/6/2018</w:t>
          </w:r>
          <w:r>
            <w:tab/>
          </w:r>
        </w:p>
      </w:tc>
    </w:tr>
  </w:tbl>
  <w:p w14:paraId="33766598" w14:textId="77777777" w:rsidR="00F93301" w:rsidRPr="00234D17" w:rsidRDefault="00F93301"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AA6A" w14:textId="77777777" w:rsidR="00F93301" w:rsidRDefault="00F93301"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F93301" w14:paraId="5407C859" w14:textId="77777777" w:rsidTr="00C933C5">
      <w:trPr>
        <w:trHeight w:val="454"/>
      </w:trPr>
      <w:tc>
        <w:tcPr>
          <w:tcW w:w="907" w:type="dxa"/>
          <w:vMerge w:val="restart"/>
          <w:vAlign w:val="center"/>
        </w:tcPr>
        <w:p w14:paraId="00B86746" w14:textId="77777777" w:rsidR="00F93301" w:rsidRDefault="00F93301" w:rsidP="007273C4">
          <w:pPr>
            <w:jc w:val="right"/>
          </w:pPr>
          <w:r>
            <w:rPr>
              <w:noProof/>
              <w:lang w:eastAsia="en-AU"/>
            </w:rPr>
            <w:drawing>
              <wp:inline distT="0" distB="0" distL="0" distR="0" wp14:anchorId="01EF102C" wp14:editId="4B4C2161">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3D5E95D6" w14:textId="77777777" w:rsidR="00F93301" w:rsidRPr="00647C28" w:rsidRDefault="00F93301"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70A70F6D" w14:textId="77777777" w:rsidR="00F93301" w:rsidRPr="00647C28" w:rsidRDefault="00F93301" w:rsidP="00647C28">
          <w:pPr>
            <w:rPr>
              <w:sz w:val="18"/>
              <w:szCs w:val="18"/>
            </w:rPr>
          </w:pPr>
          <w:r w:rsidRPr="00647C28">
            <w:rPr>
              <w:sz w:val="18"/>
              <w:szCs w:val="18"/>
            </w:rPr>
            <w:t>[date]</w:t>
          </w:r>
        </w:p>
      </w:tc>
    </w:tr>
    <w:tr w:rsidR="00F93301" w14:paraId="3C98ACB8" w14:textId="77777777" w:rsidTr="00C933C5">
      <w:trPr>
        <w:trHeight w:val="454"/>
      </w:trPr>
      <w:tc>
        <w:tcPr>
          <w:tcW w:w="907" w:type="dxa"/>
          <w:vMerge/>
          <w:vAlign w:val="center"/>
        </w:tcPr>
        <w:p w14:paraId="499DF2FF" w14:textId="77777777" w:rsidR="00F93301" w:rsidRDefault="00F93301" w:rsidP="00647C28">
          <w:pPr>
            <w:jc w:val="right"/>
          </w:pPr>
        </w:p>
      </w:tc>
      <w:tc>
        <w:tcPr>
          <w:tcW w:w="4649" w:type="dxa"/>
          <w:tcBorders>
            <w:top w:val="nil"/>
            <w:bottom w:val="nil"/>
            <w:right w:val="nil"/>
          </w:tcBorders>
          <w:vAlign w:val="center"/>
        </w:tcPr>
        <w:p w14:paraId="4B7FF35B" w14:textId="77777777" w:rsidR="00F93301" w:rsidRPr="00647C28" w:rsidRDefault="00F93301"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06A7D848" w14:textId="77777777" w:rsidR="00F93301" w:rsidRPr="00647C28" w:rsidRDefault="00F93301"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7020FD0C" w14:textId="77777777" w:rsidR="00F93301" w:rsidRPr="00647C28" w:rsidRDefault="004F60CE" w:rsidP="00647C28">
          <w:pPr>
            <w:rPr>
              <w:sz w:val="18"/>
              <w:szCs w:val="18"/>
            </w:rPr>
          </w:pPr>
          <w:sdt>
            <w:sdtPr>
              <w:rPr>
                <w:sz w:val="18"/>
                <w:szCs w:val="18"/>
              </w:rPr>
              <w:id w:val="-1075352375"/>
              <w:docPartObj>
                <w:docPartGallery w:val="Page Numbers (Bottom of Page)"/>
                <w:docPartUnique/>
              </w:docPartObj>
            </w:sdtPr>
            <w:sdtEndPr/>
            <w:sdtContent>
              <w:sdt>
                <w:sdtPr>
                  <w:rPr>
                    <w:sz w:val="18"/>
                    <w:szCs w:val="18"/>
                  </w:rPr>
                  <w:id w:val="-1307929281"/>
                  <w:docPartObj>
                    <w:docPartGallery w:val="Page Numbers (Top of Page)"/>
                    <w:docPartUnique/>
                  </w:docPartObj>
                </w:sdtPr>
                <w:sdtEndPr/>
                <w:sdtContent>
                  <w:r w:rsidR="00F93301" w:rsidRPr="00647C28">
                    <w:rPr>
                      <w:sz w:val="18"/>
                      <w:szCs w:val="18"/>
                    </w:rPr>
                    <w:t xml:space="preserve">Page </w:t>
                  </w:r>
                  <w:r w:rsidR="00F93301" w:rsidRPr="00647C28">
                    <w:rPr>
                      <w:sz w:val="18"/>
                      <w:szCs w:val="18"/>
                    </w:rPr>
                    <w:fldChar w:fldCharType="begin"/>
                  </w:r>
                  <w:r w:rsidR="00F93301" w:rsidRPr="00647C28">
                    <w:rPr>
                      <w:sz w:val="18"/>
                      <w:szCs w:val="18"/>
                    </w:rPr>
                    <w:instrText xml:space="preserve"> PAGE </w:instrText>
                  </w:r>
                  <w:r w:rsidR="00F93301" w:rsidRPr="00647C28">
                    <w:rPr>
                      <w:sz w:val="18"/>
                      <w:szCs w:val="18"/>
                    </w:rPr>
                    <w:fldChar w:fldCharType="separate"/>
                  </w:r>
                  <w:r w:rsidR="00F93301">
                    <w:rPr>
                      <w:noProof/>
                      <w:sz w:val="18"/>
                      <w:szCs w:val="18"/>
                    </w:rPr>
                    <w:t>1</w:t>
                  </w:r>
                  <w:r w:rsidR="00F93301" w:rsidRPr="00647C28">
                    <w:rPr>
                      <w:sz w:val="18"/>
                      <w:szCs w:val="18"/>
                    </w:rPr>
                    <w:fldChar w:fldCharType="end"/>
                  </w:r>
                  <w:r w:rsidR="00F93301" w:rsidRPr="00647C28">
                    <w:rPr>
                      <w:sz w:val="18"/>
                      <w:szCs w:val="18"/>
                    </w:rPr>
                    <w:t xml:space="preserve"> of </w:t>
                  </w:r>
                  <w:r w:rsidR="00F93301" w:rsidRPr="00647C28">
                    <w:rPr>
                      <w:sz w:val="18"/>
                      <w:szCs w:val="18"/>
                    </w:rPr>
                    <w:fldChar w:fldCharType="begin"/>
                  </w:r>
                  <w:r w:rsidR="00F93301" w:rsidRPr="00647C28">
                    <w:rPr>
                      <w:sz w:val="18"/>
                      <w:szCs w:val="18"/>
                    </w:rPr>
                    <w:instrText xml:space="preserve"> NUMPAGES  </w:instrText>
                  </w:r>
                  <w:r w:rsidR="00F93301" w:rsidRPr="00647C28">
                    <w:rPr>
                      <w:sz w:val="18"/>
                      <w:szCs w:val="18"/>
                    </w:rPr>
                    <w:fldChar w:fldCharType="separate"/>
                  </w:r>
                  <w:r w:rsidR="00F93301">
                    <w:rPr>
                      <w:noProof/>
                      <w:sz w:val="18"/>
                      <w:szCs w:val="18"/>
                    </w:rPr>
                    <w:t>2</w:t>
                  </w:r>
                  <w:r w:rsidR="00F93301" w:rsidRPr="00647C28">
                    <w:rPr>
                      <w:sz w:val="18"/>
                      <w:szCs w:val="18"/>
                    </w:rPr>
                    <w:fldChar w:fldCharType="end"/>
                  </w:r>
                </w:sdtContent>
              </w:sdt>
            </w:sdtContent>
          </w:sdt>
        </w:p>
      </w:tc>
    </w:tr>
  </w:tbl>
  <w:p w14:paraId="4826F652" w14:textId="77777777" w:rsidR="00F93301" w:rsidRDefault="00F93301"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0F357" w14:textId="77777777" w:rsidR="004F60CE" w:rsidRDefault="004F60CE" w:rsidP="00036C36">
      <w:r>
        <w:separator/>
      </w:r>
    </w:p>
  </w:footnote>
  <w:footnote w:type="continuationSeparator" w:id="0">
    <w:p w14:paraId="749BE59C" w14:textId="77777777" w:rsidR="004F60CE" w:rsidRDefault="004F60CE"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9CC00" w14:textId="77777777" w:rsidR="00F93301" w:rsidRPr="00875AC3" w:rsidRDefault="00F93301" w:rsidP="00875AC3">
    <w:pPr>
      <w:pStyle w:val="H0topic"/>
    </w:pPr>
    <w:r w:rsidRPr="00875AC3">
      <w:drawing>
        <wp:anchor distT="0" distB="0" distL="114300" distR="114300" simplePos="0" relativeHeight="251666432" behindDoc="1" locked="1" layoutInCell="1" allowOverlap="1" wp14:anchorId="793683EB" wp14:editId="3B6FCBBA">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rsidR="00D23E3C">
      <w:t>Project scope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C333B" w14:textId="77777777" w:rsidR="00F93301" w:rsidRPr="00B34202" w:rsidRDefault="00F93301" w:rsidP="00647C28">
    <w:r w:rsidRPr="00B34202">
      <w:rPr>
        <w:rFonts w:ascii="Helvetica" w:hAnsi="Helvetica" w:cstheme="minorHAnsi"/>
        <w:noProof/>
        <w:sz w:val="48"/>
        <w:szCs w:val="48"/>
        <w:lang w:eastAsia="en-AU"/>
      </w:rPr>
      <w:drawing>
        <wp:anchor distT="0" distB="0" distL="114300" distR="114300" simplePos="0" relativeHeight="251664384" behindDoc="1" locked="1" layoutInCell="1" allowOverlap="1" wp14:anchorId="70DA9EA7" wp14:editId="0E0571E5">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241B68"/>
    <w:multiLevelType w:val="hybridMultilevel"/>
    <w:tmpl w:val="50BE1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404901"/>
    <w:multiLevelType w:val="hybridMultilevel"/>
    <w:tmpl w:val="D2A00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8534A8"/>
    <w:multiLevelType w:val="hybridMultilevel"/>
    <w:tmpl w:val="7D5216A4"/>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A46E8C"/>
    <w:multiLevelType w:val="hybridMultilevel"/>
    <w:tmpl w:val="6D42F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625C58"/>
    <w:multiLevelType w:val="hybridMultilevel"/>
    <w:tmpl w:val="3C1440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A54E8C"/>
    <w:multiLevelType w:val="hybridMultilevel"/>
    <w:tmpl w:val="0E38B5BE"/>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C3130B"/>
    <w:multiLevelType w:val="hybridMultilevel"/>
    <w:tmpl w:val="5EEA8C90"/>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A20909"/>
    <w:multiLevelType w:val="hybridMultilevel"/>
    <w:tmpl w:val="BF00D2D8"/>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4D7E2B"/>
    <w:multiLevelType w:val="hybridMultilevel"/>
    <w:tmpl w:val="2B804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16" w15:restartNumberingAfterBreak="0">
    <w:nsid w:val="458C60B3"/>
    <w:multiLevelType w:val="hybridMultilevel"/>
    <w:tmpl w:val="1430D4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9E75F76"/>
    <w:multiLevelType w:val="hybridMultilevel"/>
    <w:tmpl w:val="04B6187A"/>
    <w:lvl w:ilvl="0" w:tplc="6B8C37A8">
      <w:start w:val="1"/>
      <w:numFmt w:val="bullet"/>
      <w:lvlText w:val="­"/>
      <w:lvlJc w:val="left"/>
      <w:pPr>
        <w:ind w:left="1077" w:hanging="360"/>
      </w:pPr>
      <w:rPr>
        <w:rFonts w:ascii="Courier New" w:hAnsi="Courier New"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9" w15:restartNumberingAfterBreak="0">
    <w:nsid w:val="4E42777C"/>
    <w:multiLevelType w:val="hybridMultilevel"/>
    <w:tmpl w:val="11B6C8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EE12AE"/>
    <w:multiLevelType w:val="hybridMultilevel"/>
    <w:tmpl w:val="B59CD3BE"/>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AE099D"/>
    <w:multiLevelType w:val="hybridMultilevel"/>
    <w:tmpl w:val="E59409C2"/>
    <w:lvl w:ilvl="0" w:tplc="56DC9F76">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7EF260F"/>
    <w:multiLevelType w:val="hybridMultilevel"/>
    <w:tmpl w:val="AFACE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53915C0"/>
    <w:multiLevelType w:val="hybridMultilevel"/>
    <w:tmpl w:val="1EA60DF8"/>
    <w:lvl w:ilvl="0" w:tplc="DAC083D4">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E88236D"/>
    <w:multiLevelType w:val="hybridMultilevel"/>
    <w:tmpl w:val="89C274D6"/>
    <w:lvl w:ilvl="0" w:tplc="F8DA5B3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A8635A"/>
    <w:multiLevelType w:val="hybridMultilevel"/>
    <w:tmpl w:val="76ECA1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796C6A"/>
    <w:multiLevelType w:val="hybridMultilevel"/>
    <w:tmpl w:val="C75A8578"/>
    <w:lvl w:ilvl="0" w:tplc="010C734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BCA3E70"/>
    <w:multiLevelType w:val="hybridMultilevel"/>
    <w:tmpl w:val="E57C4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F028DA"/>
    <w:multiLevelType w:val="hybridMultilevel"/>
    <w:tmpl w:val="EC60B4CC"/>
    <w:lvl w:ilvl="0" w:tplc="B284240A">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8"/>
  </w:num>
  <w:num w:numId="3">
    <w:abstractNumId w:val="27"/>
  </w:num>
  <w:num w:numId="4">
    <w:abstractNumId w:val="29"/>
  </w:num>
  <w:num w:numId="5">
    <w:abstractNumId w:val="19"/>
  </w:num>
  <w:num w:numId="6">
    <w:abstractNumId w:val="14"/>
  </w:num>
  <w:num w:numId="7">
    <w:abstractNumId w:val="28"/>
  </w:num>
  <w:num w:numId="8">
    <w:abstractNumId w:val="30"/>
  </w:num>
  <w:num w:numId="9">
    <w:abstractNumId w:val="10"/>
  </w:num>
  <w:num w:numId="10">
    <w:abstractNumId w:val="4"/>
  </w:num>
  <w:num w:numId="11">
    <w:abstractNumId w:val="28"/>
  </w:num>
  <w:num w:numId="12">
    <w:abstractNumId w:val="30"/>
  </w:num>
  <w:num w:numId="13">
    <w:abstractNumId w:val="7"/>
  </w:num>
  <w:num w:numId="14">
    <w:abstractNumId w:val="25"/>
  </w:num>
  <w:num w:numId="15">
    <w:abstractNumId w:val="11"/>
  </w:num>
  <w:num w:numId="16">
    <w:abstractNumId w:val="3"/>
  </w:num>
  <w:num w:numId="17">
    <w:abstractNumId w:val="21"/>
  </w:num>
  <w:num w:numId="18">
    <w:abstractNumId w:val="18"/>
  </w:num>
  <w:num w:numId="19">
    <w:abstractNumId w:val="24"/>
  </w:num>
  <w:num w:numId="20">
    <w:abstractNumId w:val="15"/>
  </w:num>
  <w:num w:numId="21">
    <w:abstractNumId w:val="0"/>
  </w:num>
  <w:num w:numId="22">
    <w:abstractNumId w:val="23"/>
  </w:num>
  <w:num w:numId="23">
    <w:abstractNumId w:val="17"/>
  </w:num>
  <w:num w:numId="24">
    <w:abstractNumId w:val="6"/>
  </w:num>
  <w:num w:numId="25">
    <w:abstractNumId w:val="2"/>
  </w:num>
  <w:num w:numId="26">
    <w:abstractNumId w:val="10"/>
  </w:num>
  <w:num w:numId="27">
    <w:abstractNumId w:val="22"/>
  </w:num>
  <w:num w:numId="28">
    <w:abstractNumId w:val="1"/>
  </w:num>
  <w:num w:numId="29">
    <w:abstractNumId w:val="5"/>
  </w:num>
  <w:num w:numId="30">
    <w:abstractNumId w:val="13"/>
  </w:num>
  <w:num w:numId="31">
    <w:abstractNumId w:val="26"/>
  </w:num>
  <w:num w:numId="32">
    <w:abstractNumId w:val="9"/>
  </w:num>
  <w:num w:numId="33">
    <w:abstractNumId w:val="2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zKxNDI2MDUwtDRQ0lEKTi0uzszPAykwrAUAFi6TYSwAAAA="/>
  </w:docVars>
  <w:rsids>
    <w:rsidRoot w:val="00036C36"/>
    <w:rsid w:val="00001302"/>
    <w:rsid w:val="0001005A"/>
    <w:rsid w:val="0002196A"/>
    <w:rsid w:val="0003147E"/>
    <w:rsid w:val="00034F7D"/>
    <w:rsid w:val="00036C36"/>
    <w:rsid w:val="00055CD2"/>
    <w:rsid w:val="00083DCA"/>
    <w:rsid w:val="00087676"/>
    <w:rsid w:val="00095E47"/>
    <w:rsid w:val="00130B69"/>
    <w:rsid w:val="00145BD7"/>
    <w:rsid w:val="001742CA"/>
    <w:rsid w:val="00185CD1"/>
    <w:rsid w:val="001967FC"/>
    <w:rsid w:val="001C7A3A"/>
    <w:rsid w:val="00234D17"/>
    <w:rsid w:val="00234E34"/>
    <w:rsid w:val="00237884"/>
    <w:rsid w:val="0028139E"/>
    <w:rsid w:val="002929E8"/>
    <w:rsid w:val="002D31D0"/>
    <w:rsid w:val="002F10F2"/>
    <w:rsid w:val="003036B3"/>
    <w:rsid w:val="003B5E3E"/>
    <w:rsid w:val="003F28BC"/>
    <w:rsid w:val="00400E70"/>
    <w:rsid w:val="00403724"/>
    <w:rsid w:val="00412FCA"/>
    <w:rsid w:val="00442609"/>
    <w:rsid w:val="00444B34"/>
    <w:rsid w:val="004618AD"/>
    <w:rsid w:val="004B625A"/>
    <w:rsid w:val="004C2038"/>
    <w:rsid w:val="004E5F1F"/>
    <w:rsid w:val="004F60CE"/>
    <w:rsid w:val="00566B23"/>
    <w:rsid w:val="00571786"/>
    <w:rsid w:val="00591DFB"/>
    <w:rsid w:val="005A1BB7"/>
    <w:rsid w:val="005A563C"/>
    <w:rsid w:val="005B1EFC"/>
    <w:rsid w:val="00612D0F"/>
    <w:rsid w:val="00622786"/>
    <w:rsid w:val="00627C20"/>
    <w:rsid w:val="006336FA"/>
    <w:rsid w:val="00635D4C"/>
    <w:rsid w:val="0064682E"/>
    <w:rsid w:val="00647C28"/>
    <w:rsid w:val="00672919"/>
    <w:rsid w:val="006B167A"/>
    <w:rsid w:val="006D1F82"/>
    <w:rsid w:val="007273C4"/>
    <w:rsid w:val="00747FEA"/>
    <w:rsid w:val="00771C75"/>
    <w:rsid w:val="007E590C"/>
    <w:rsid w:val="00845D10"/>
    <w:rsid w:val="0084603D"/>
    <w:rsid w:val="00875AC3"/>
    <w:rsid w:val="00883C33"/>
    <w:rsid w:val="008B50F2"/>
    <w:rsid w:val="008C4E59"/>
    <w:rsid w:val="008E4EB0"/>
    <w:rsid w:val="008F62EA"/>
    <w:rsid w:val="00925CFD"/>
    <w:rsid w:val="0095102F"/>
    <w:rsid w:val="009650B1"/>
    <w:rsid w:val="00997097"/>
    <w:rsid w:val="009A23B1"/>
    <w:rsid w:val="009E24F3"/>
    <w:rsid w:val="009F7AE6"/>
    <w:rsid w:val="00A307AE"/>
    <w:rsid w:val="00A838EA"/>
    <w:rsid w:val="00AA67B8"/>
    <w:rsid w:val="00B06696"/>
    <w:rsid w:val="00B34202"/>
    <w:rsid w:val="00B36974"/>
    <w:rsid w:val="00B55812"/>
    <w:rsid w:val="00B673DA"/>
    <w:rsid w:val="00B86F07"/>
    <w:rsid w:val="00B93F0E"/>
    <w:rsid w:val="00BF6848"/>
    <w:rsid w:val="00C21BDC"/>
    <w:rsid w:val="00C5184C"/>
    <w:rsid w:val="00C525C8"/>
    <w:rsid w:val="00C93054"/>
    <w:rsid w:val="00C933C5"/>
    <w:rsid w:val="00CA03D7"/>
    <w:rsid w:val="00CE446D"/>
    <w:rsid w:val="00CF6F40"/>
    <w:rsid w:val="00D23E3C"/>
    <w:rsid w:val="00D93EA5"/>
    <w:rsid w:val="00D97587"/>
    <w:rsid w:val="00DB4D8C"/>
    <w:rsid w:val="00DD2F7B"/>
    <w:rsid w:val="00DD4134"/>
    <w:rsid w:val="00DD4218"/>
    <w:rsid w:val="00DD6196"/>
    <w:rsid w:val="00E00B42"/>
    <w:rsid w:val="00E248F8"/>
    <w:rsid w:val="00E42F79"/>
    <w:rsid w:val="00E54957"/>
    <w:rsid w:val="00E643B2"/>
    <w:rsid w:val="00EB2766"/>
    <w:rsid w:val="00ED3559"/>
    <w:rsid w:val="00F71650"/>
    <w:rsid w:val="00F82BA4"/>
    <w:rsid w:val="00F916A6"/>
    <w:rsid w:val="00F933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0FEE2"/>
  <w15:docId w15:val="{4A652F82-28BA-4A0C-9456-08D47B92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B1"/>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14"/>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9"/>
      </w:numPr>
      <w:spacing w:before="0"/>
    </w:pPr>
  </w:style>
  <w:style w:type="paragraph" w:customStyle="1" w:styleId="numbers">
    <w:name w:val="numbers"/>
    <w:basedOn w:val="text"/>
    <w:uiPriority w:val="99"/>
    <w:qFormat/>
    <w:rsid w:val="009A23B1"/>
    <w:pPr>
      <w:numPr>
        <w:numId w:val="15"/>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442609"/>
    <w:pPr>
      <w:spacing w:before="240"/>
    </w:pPr>
    <w:rPr>
      <w:b/>
      <w:sz w:val="24"/>
      <w:szCs w:val="28"/>
    </w:rPr>
  </w:style>
  <w:style w:type="paragraph" w:customStyle="1" w:styleId="H3">
    <w:name w:val="H3"/>
    <w:basedOn w:val="H1"/>
    <w:next w:val="text"/>
    <w:qFormat/>
    <w:rsid w:val="00442609"/>
    <w:pPr>
      <w:spacing w:before="240" w:after="120"/>
      <w:outlineLvl w:val="2"/>
    </w:pPr>
    <w:rPr>
      <w:b/>
      <w:color w:val="000000" w:themeColor="text1"/>
      <w:sz w:val="20"/>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20"/>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16"/>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21"/>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22"/>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23"/>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24"/>
      </w:numPr>
      <w:ind w:left="714" w:hanging="357"/>
    </w:pPr>
  </w:style>
  <w:style w:type="paragraph" w:customStyle="1" w:styleId="tablechecklist">
    <w:name w:val="table_checklist"/>
    <w:basedOn w:val="tablebullet-1"/>
    <w:qFormat/>
    <w:rsid w:val="0003147E"/>
    <w:pPr>
      <w:numPr>
        <w:numId w:val="25"/>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paragraph" w:customStyle="1" w:styleId="Tasktext">
    <w:name w:val="Task text"/>
    <w:basedOn w:val="Normal"/>
    <w:qFormat/>
    <w:rsid w:val="00D23E3C"/>
    <w:pPr>
      <w:spacing w:before="120" w:after="120"/>
    </w:pPr>
    <w:rPr>
      <w:rFonts w:ascii="Century Gothic" w:hAnsi="Century Gothic"/>
      <w:sz w:val="20"/>
    </w:rPr>
  </w:style>
  <w:style w:type="paragraph" w:customStyle="1" w:styleId="Default">
    <w:name w:val="Default"/>
    <w:rsid w:val="002D31D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3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 w:id="417412546">
      <w:bodyDiv w:val="1"/>
      <w:marLeft w:val="0"/>
      <w:marRight w:val="0"/>
      <w:marTop w:val="0"/>
      <w:marBottom w:val="0"/>
      <w:divBdr>
        <w:top w:val="none" w:sz="0" w:space="0" w:color="auto"/>
        <w:left w:val="none" w:sz="0" w:space="0" w:color="auto"/>
        <w:bottom w:val="none" w:sz="0" w:space="0" w:color="auto"/>
        <w:right w:val="none" w:sz="0" w:space="0" w:color="auto"/>
      </w:divBdr>
    </w:div>
    <w:div w:id="78022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John Robertson</cp:lastModifiedBy>
  <cp:revision>3</cp:revision>
  <cp:lastPrinted>2014-08-22T00:36:00Z</cp:lastPrinted>
  <dcterms:created xsi:type="dcterms:W3CDTF">2019-05-15T07:33:00Z</dcterms:created>
  <dcterms:modified xsi:type="dcterms:W3CDTF">2019-05-15T07:37:00Z</dcterms:modified>
</cp:coreProperties>
</file>