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Persoon</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01/04/2016</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Pletinckx Sven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Laurens De Vocht, Dieter De Paepe, Erik Mannens, Raf Buyle, Ziggy Vanlishout, Dries Beheydt, Geert Thijs, Pletinckx Sven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Publieke werkgroepsessie</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aan einde van publieke reviewperiode</w:t>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Vlaamse overheid zet in op een eenduidige standaard voor de uitwisseling van informatie. Het is de bedoeling om te zorgen voor meer samenhang en een betere vindbaarheid van data. Op die manier kan iedereen de gegevens makkelijker gebruiken.</w:t>
        <w:br w:type="textWrapping"/>
        <w:br w:type="textWrapping"/>
        <w:t xml:space="preserve">OSLO² volgt logisch op OSLO, een initiatief uit 2012 opgestart door de Vlaamse ICT-organisatie (V-ICT-OR). Hier werd de basis gelegd voor een open semantische informatiestandaard. Met de steun van de Vlaamse Overheid, werd dit project in een latere fase omgedoopt tot Open Standaarden voor Linkende Overheden (OSLO²).</w:t>
        <w:br w:type="textWrapping"/>
        <w:br w:type="textWrapping"/>
        <w:t xml:space="preserve">Met OSLO² zet informatie Vlaanderen samen met haar partners versterkt in op semantische interoperabiliteit. Het standaardiseren van de betekenis van informatie is essentieel om het Vlaanderen Radicaal Digitaal principe ‘vraag niet wat je al weet’ te realiseren. Daarnaast zijn semantische standaarden een belangrijke hefboom voor de interbestuurlijke dialoog en hergebruik van informatie door de private sector.</w:t>
      </w:r>
      <w:r w:rsidDel="00000000" w:rsidR="00000000" w:rsidRPr="00000000">
        <w:rPr>
          <w:rtl w:val="0"/>
        </w:rPr>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OSLO-Persoon richt zich op het beschrijven van een natuurlijk persoon, d.w.z. een fysiek persoon en geen organisatie. Natuurlijke personen hebben een eigen rechtspersoonlijkheid, deze is niet kunstmatig zoals bij rechtspersonen.</w:t>
        <w:br w:type="textWrapping"/>
        <w:br w:type="textWrapping"/>
        <w:t xml:space="preserve">Het vocabularium is een uitbreiding op bestaande RDF-vocabularia over personen. Die zijn immers louter bedoeld om een persoon te identificeren (bv. het ISA Core Person Vocabulary dat o.a. naam, geslacht, geboortedatum modelleert) of ze zijn ontworpen voor specifieke toepassingen (bv. FOAF dat zich vnl. focust op relaties tussen personen).</w:t>
        <w:br w:type="textWrapping"/>
        <w:br w:type="textWrapping"/>
        <w:t xml:space="preserve">Wat nog ontbrak is een vocabularium voor het soort informatie dat typisch in een nationaal bevolkingsregister wordt bijgehouden. Het gaat dan om gegevens met burgerrechtelijke implicaties zoals afstamming, geboorte, huwelijk. De opname van dergelijk gegeven in een register bevestigt het officieel karakter ervan en garandeert de betrokken persoon de rechten en plichten die eraan verbonden zijn.</w:t>
      </w:r>
      <w:r w:rsidDel="00000000" w:rsidR="00000000" w:rsidRPr="00000000">
        <w:rPr>
          <w:rtl w:val="0"/>
        </w:rPr>
      </w:r>
    </w:p>
    <w:p w:rsidR="00000000" w:rsidDel="00000000" w:rsidP="00000000" w:rsidRDefault="00000000" w:rsidRPr="00000000" w14:paraId="0000001A">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steden en gemeenten</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BOSA en de Kruispuntbank sociale zekerheid</w:t>
      </w:r>
    </w:p>
    <w:p w:rsidR="00000000" w:rsidDel="00000000" w:rsidP="00000000" w:rsidRDefault="00000000" w:rsidRPr="00000000" w14:paraId="0000001F">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0">
      <w:pPr>
        <w:contextualSpacing w:val="0"/>
        <w:rPr/>
      </w:pPr>
      <w:r w:rsidDel="00000000" w:rsidR="00000000" w:rsidRPr="00000000">
        <w:rPr>
          <w:rtl w:val="0"/>
        </w:rPr>
        <w:t xml:space="preserve">Deze werkgroep zal als een succes worden beschouwd wanneer de deliverables wijdverspreid gebruikt en toegepast worden. In het bijzonder lijsten we volgende criteria op:</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Er is maximaal afgestemd met alle stakeholders door representativiteit tijdens de werkgroepsessies.</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Er zijn tools ter beschikking om implementaties te ondersteunen en te valideren.</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6">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Vocabularium met termen en bijbehorende definities rond het thema ‘Persoon’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‘basis’ applicatieprofiel met de info die binnen OSLO relevant wordt geacht voor het uitwisselen van gegevens over personen.</w:t>
      </w:r>
      <w:r w:rsidDel="00000000" w:rsidR="00000000" w:rsidRPr="00000000">
        <w:rPr>
          <w:rtl w:val="0"/>
        </w:rPr>
      </w:r>
    </w:p>
    <w:p w:rsidR="00000000" w:rsidDel="00000000" w:rsidP="00000000" w:rsidRDefault="00000000" w:rsidRPr="00000000" w14:paraId="0000002A">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Januari -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contextualSpacing w:val="0"/>
              <w:rPr/>
            </w:pPr>
            <w:r w:rsidDel="00000000" w:rsidR="00000000" w:rsidRPr="00000000">
              <w:rPr>
                <w:rtl w:val="0"/>
              </w:rPr>
              <w:t xml:space="preserve">Finalisatie specificatie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31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contextualSpacing w:val="0"/>
              <w:rPr/>
            </w:pPr>
            <w:r w:rsidDel="00000000" w:rsidR="00000000" w:rsidRPr="00000000">
              <w:rPr>
                <w:rtl w:val="0"/>
              </w:rPr>
              <w:t xml:space="preserve">Start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 mei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contextualSpacing w:val="0"/>
              <w:rPr/>
            </w:pPr>
            <w:r w:rsidDel="00000000" w:rsidR="00000000" w:rsidRPr="00000000">
              <w:rPr>
                <w:rtl w:val="0"/>
              </w:rPr>
              <w:t xml:space="preserve">Einde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29 mei 2018</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contextualSpacing w:val="0"/>
              <w:rPr/>
            </w:pPr>
            <w:r w:rsidDel="00000000" w:rsidR="00000000" w:rsidRPr="00000000">
              <w:rPr>
                <w:rtl w:val="0"/>
              </w:rPr>
              <w:t xml:space="preserve">Validatie als standaard door Werkgroep Datastandaarden</w:t>
            </w:r>
          </w:p>
        </w:tc>
      </w:tr>
    </w:tbl>
    <w:p w:rsidR="00000000" w:rsidDel="00000000" w:rsidP="00000000" w:rsidRDefault="00000000" w:rsidRPr="00000000" w14:paraId="00000038">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Informatiemodel KSZ en Rijksregister</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ISA Core Person Vocabulary</w:t>
      </w:r>
      <w:r w:rsidDel="00000000" w:rsidR="00000000" w:rsidRPr="00000000">
        <w:rPr>
          <w:rtl w:val="0"/>
        </w:rPr>
      </w:r>
    </w:p>
    <w:p w:rsidR="00000000" w:rsidDel="00000000" w:rsidP="00000000" w:rsidRDefault="00000000" w:rsidRPr="00000000" w14:paraId="0000003D">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stuurorgaan Vlaams informatie- en ICT-beleid – voorstel standaardenbeleid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28.09.17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Werkgroep Charter - OSLO Persoon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data.vlaanderen.be"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github.com/Informatievlaanderen/OSLO-Public-Discussion/iss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