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291AAB" w:rsidRPr="00D047F7" w:rsidRDefault="00652CF2">
      <w:pPr>
        <w:jc w:val="both"/>
      </w:pPr>
      <w:r w:rsidRPr="00D047F7">
        <w:rPr>
          <w:b/>
        </w:rPr>
        <w:t xml:space="preserve">Informatie Vlaanderen </w:t>
      </w:r>
    </w:p>
    <w:p w14:paraId="5B504ED7" w14:textId="77777777" w:rsidR="00291AAB" w:rsidRPr="00D047F7" w:rsidRDefault="00652CF2">
      <w:pPr>
        <w:jc w:val="both"/>
      </w:pPr>
      <w:r w:rsidRPr="00D047F7">
        <w:t>Havenlaan 88</w:t>
      </w:r>
    </w:p>
    <w:p w14:paraId="327C1DFB" w14:textId="77777777" w:rsidR="00291AAB" w:rsidRPr="00D047F7" w:rsidRDefault="00652CF2">
      <w:pPr>
        <w:jc w:val="both"/>
      </w:pPr>
      <w:r w:rsidRPr="00D047F7">
        <w:t>1000 Brussel</w:t>
      </w:r>
    </w:p>
    <w:p w14:paraId="41F3B5F8" w14:textId="77777777" w:rsidR="00291AAB" w:rsidRPr="00D047F7" w:rsidRDefault="00652CF2">
      <w:pPr>
        <w:jc w:val="both"/>
      </w:pPr>
      <w:r w:rsidRPr="00D047F7">
        <w:rPr>
          <w:b/>
        </w:rPr>
        <w:t xml:space="preserve">T </w:t>
      </w:r>
      <w:r w:rsidRPr="00D047F7">
        <w:t>+32 (0)2 553 72 02</w:t>
      </w:r>
    </w:p>
    <w:p w14:paraId="672A6659" w14:textId="77777777" w:rsidR="00291AAB" w:rsidRPr="00D047F7" w:rsidRDefault="00291AAB">
      <w:pPr>
        <w:jc w:val="both"/>
      </w:pPr>
    </w:p>
    <w:p w14:paraId="2103A534" w14:textId="77777777" w:rsidR="00291AAB" w:rsidRPr="00D047F7" w:rsidRDefault="00652CF2">
      <w:pPr>
        <w:jc w:val="both"/>
      </w:pPr>
      <w:r w:rsidRPr="00D047F7">
        <w:t>Koningin Maria Hendrikaplein 70</w:t>
      </w:r>
    </w:p>
    <w:p w14:paraId="46F29CBC" w14:textId="77777777" w:rsidR="00291AAB" w:rsidRPr="00D047F7" w:rsidRDefault="00652CF2">
      <w:pPr>
        <w:jc w:val="both"/>
      </w:pPr>
      <w:r w:rsidRPr="00D047F7">
        <w:t xml:space="preserve">9000 Gent </w:t>
      </w:r>
    </w:p>
    <w:p w14:paraId="382D4C98" w14:textId="77777777" w:rsidR="00291AAB" w:rsidRPr="00D047F7" w:rsidRDefault="00652CF2">
      <w:pPr>
        <w:jc w:val="both"/>
      </w:pPr>
      <w:r w:rsidRPr="00D047F7">
        <w:rPr>
          <w:b/>
        </w:rPr>
        <w:t>T</w:t>
      </w:r>
      <w:r w:rsidRPr="00D047F7">
        <w:t xml:space="preserve"> +32 (0)9 276 15 00</w:t>
      </w:r>
    </w:p>
    <w:p w14:paraId="46FAB166" w14:textId="77777777" w:rsidR="00291AAB" w:rsidRPr="00D047F7" w:rsidRDefault="00652CF2">
      <w:pPr>
        <w:jc w:val="both"/>
      </w:pPr>
      <w:r w:rsidRPr="00D047F7">
        <w:t>informatie.vlaanderen@vlaanderen.be</w:t>
      </w:r>
    </w:p>
    <w:p w14:paraId="424570FC" w14:textId="5A06D4EE" w:rsidR="006E58E5" w:rsidRPr="00D047F7" w:rsidRDefault="00652CF2" w:rsidP="006E58E5">
      <w:pPr>
        <w:pStyle w:val="Subtitle"/>
        <w:jc w:val="both"/>
      </w:pPr>
      <w:r w:rsidRPr="00D047F7">
        <w:rPr>
          <w:b/>
          <w:color w:val="FFF200"/>
        </w:rPr>
        <w:t>///</w:t>
      </w:r>
      <w:r w:rsidRPr="00D047F7">
        <w:t xml:space="preserve"> </w:t>
      </w:r>
      <w:r w:rsidR="006E58E5" w:rsidRPr="00D047F7">
        <w:t>OSLO² - Mijn</w:t>
      </w:r>
      <w:r w:rsidR="00D047F7" w:rsidRPr="00D047F7">
        <w:t xml:space="preserve"> Burgerprofiel – Notificatie – 2</w:t>
      </w:r>
      <w:r w:rsidR="006E58E5" w:rsidRPr="00D047F7">
        <w:t>e Publieke Werkgroep</w:t>
      </w:r>
    </w:p>
    <w:p w14:paraId="143EA244" w14:textId="77777777" w:rsidR="00291AAB" w:rsidRPr="00D047F7" w:rsidRDefault="00652CF2">
      <w:pPr>
        <w:jc w:val="both"/>
      </w:pPr>
      <w:r w:rsidRPr="00D047F7">
        <w:rPr>
          <w:b/>
          <w:color w:val="FFF200"/>
        </w:rPr>
        <w:t>////////////////////////////////////////////////////////////////////////////////////////////////////////</w:t>
      </w:r>
    </w:p>
    <w:p w14:paraId="5E4053E6" w14:textId="3241FF8C" w:rsidR="00291AAB" w:rsidRPr="00D047F7" w:rsidRDefault="00D047F7">
      <w:pPr>
        <w:jc w:val="both"/>
      </w:pPr>
      <w:r w:rsidRPr="00D047F7">
        <w:t>Datum: 22/05</w:t>
      </w:r>
      <w:r w:rsidR="5FBE078E" w:rsidRPr="00D047F7">
        <w:t>/2018</w:t>
      </w:r>
    </w:p>
    <w:p w14:paraId="0CD8665A" w14:textId="7C49299D" w:rsidR="00291AAB" w:rsidRPr="00D047F7" w:rsidRDefault="5FBE078E">
      <w:pPr>
        <w:jc w:val="both"/>
      </w:pPr>
      <w:r w:rsidRPr="00D047F7">
        <w:t>Locatie: Herman Teirlinck</w:t>
      </w:r>
    </w:p>
    <w:p w14:paraId="3C4B7704" w14:textId="08900787" w:rsidR="00291AAB" w:rsidRPr="00D047F7" w:rsidRDefault="00652CF2" w:rsidP="00D047F7">
      <w:pPr>
        <w:jc w:val="both"/>
        <w:rPr>
          <w:color w:val="auto"/>
        </w:rPr>
      </w:pPr>
      <w:r w:rsidRPr="00D047F7">
        <w:rPr>
          <w:color w:val="auto"/>
        </w:rPr>
        <w:t xml:space="preserve">Verslaggever: </w:t>
      </w:r>
      <w:r w:rsidR="002B4C7B" w:rsidRPr="00D047F7">
        <w:rPr>
          <w:color w:val="auto"/>
        </w:rPr>
        <w:t xml:space="preserve">Sarah Carron </w:t>
      </w:r>
    </w:p>
    <w:p w14:paraId="38FB3C9A" w14:textId="77777777" w:rsidR="00291AAB" w:rsidRPr="00D047F7" w:rsidRDefault="00652CF2">
      <w:pPr>
        <w:jc w:val="both"/>
      </w:pPr>
      <w:r w:rsidRPr="00D047F7">
        <w:rPr>
          <w:b/>
          <w:color w:val="FFF200"/>
        </w:rPr>
        <w:t>////////////////////////////////////////////////////////////////////////////////////////////////////////</w:t>
      </w:r>
    </w:p>
    <w:p w14:paraId="0A37501D" w14:textId="77777777" w:rsidR="00291AAB" w:rsidRPr="00D047F7" w:rsidRDefault="00291AAB">
      <w:pPr>
        <w:jc w:val="both"/>
        <w:sectPr w:rsidR="00291AAB" w:rsidRPr="00D047F7">
          <w:headerReference w:type="default" r:id="rId10"/>
          <w:footerReference w:type="default" r:id="rId11"/>
          <w:headerReference w:type="first" r:id="rId12"/>
          <w:footerReference w:type="first" r:id="rId13"/>
          <w:pgSz w:w="11906" w:h="16838"/>
          <w:pgMar w:top="2211" w:right="851" w:bottom="2552" w:left="1134" w:header="0" w:footer="720" w:gutter="0"/>
          <w:pgNumType w:start="1"/>
          <w:cols w:space="720"/>
          <w:titlePg/>
        </w:sectPr>
      </w:pPr>
    </w:p>
    <w:p w14:paraId="5DECFE5C" w14:textId="77777777" w:rsidR="006E58E5" w:rsidRPr="00D047F7" w:rsidRDefault="006E58E5" w:rsidP="006E283A">
      <w:pPr>
        <w:pStyle w:val="Heading1"/>
        <w:numPr>
          <w:ilvl w:val="0"/>
          <w:numId w:val="1"/>
        </w:numPr>
        <w:spacing w:after="0"/>
        <w:ind w:hanging="432"/>
        <w:jc w:val="both"/>
      </w:pPr>
      <w:bookmarkStart w:id="0" w:name="_vehxggf8dom6" w:colFirst="0" w:colLast="0"/>
      <w:bookmarkEnd w:id="0"/>
      <w:r w:rsidRPr="00D047F7">
        <w:lastRenderedPageBreak/>
        <w:t>Context</w:t>
      </w:r>
    </w:p>
    <w:p w14:paraId="2737447F" w14:textId="77777777" w:rsidR="006E58E5" w:rsidRPr="00D047F7" w:rsidRDefault="006E58E5" w:rsidP="008676EB">
      <w:pPr>
        <w:pStyle w:val="NormalWeb"/>
        <w:shd w:val="clear" w:color="auto" w:fill="FFFFFF"/>
        <w:spacing w:before="0" w:after="0"/>
        <w:jc w:val="both"/>
        <w:textAlignment w:val="baseline"/>
        <w:rPr>
          <w:rFonts w:asciiTheme="majorHAnsi" w:hAnsiTheme="majorHAnsi" w:cs="Arial"/>
          <w:color w:val="333333"/>
          <w:sz w:val="22"/>
          <w:szCs w:val="22"/>
        </w:rPr>
      </w:pPr>
      <w:r w:rsidRPr="00D047F7">
        <w:rPr>
          <w:rFonts w:asciiTheme="majorHAnsi" w:hAnsiTheme="majorHAnsi" w:cs="Arial"/>
          <w:color w:val="333333"/>
          <w:sz w:val="22"/>
          <w:szCs w:val="22"/>
        </w:rPr>
        <w:t>Het project ‘mijn burgerprofiel’ (voorheen</w:t>
      </w:r>
      <w:hyperlink r:id="rId14" w:history="1">
        <w:r w:rsidRPr="00D047F7">
          <w:rPr>
            <w:rStyle w:val="Hyperlink"/>
            <w:rFonts w:asciiTheme="majorHAnsi" w:hAnsiTheme="majorHAnsi" w:cs="Arial"/>
            <w:color w:val="0066CC"/>
            <w:sz w:val="22"/>
            <w:szCs w:val="22"/>
            <w:bdr w:val="none" w:sz="0" w:space="0" w:color="auto" w:frame="1"/>
          </w:rPr>
          <w:t> burgerloket</w:t>
        </w:r>
      </w:hyperlink>
      <w:r w:rsidRPr="00D047F7">
        <w:rPr>
          <w:rFonts w:asciiTheme="majorHAnsi" w:hAnsiTheme="majorHAnsi" w:cs="Arial"/>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14:paraId="5DAB6C7B" w14:textId="77777777" w:rsidR="008676EB" w:rsidRPr="00D047F7" w:rsidRDefault="00297968" w:rsidP="0029796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r w:rsidRPr="00D047F7">
        <w:rPr>
          <w:noProof/>
          <w:lang w:eastAsia="en-US"/>
        </w:rPr>
        <w:drawing>
          <wp:inline distT="0" distB="0" distL="0" distR="0" wp14:anchorId="14413391" wp14:editId="6827024D">
            <wp:extent cx="5611589" cy="30702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1469" cy="3075631"/>
                    </a:xfrm>
                    <a:prstGeom prst="rect">
                      <a:avLst/>
                    </a:prstGeom>
                  </pic:spPr>
                </pic:pic>
              </a:graphicData>
            </a:graphic>
          </wp:inline>
        </w:drawing>
      </w:r>
    </w:p>
    <w:p w14:paraId="02EB378F" w14:textId="77777777" w:rsidR="0097321B" w:rsidRPr="00D047F7" w:rsidRDefault="0097321B" w:rsidP="0029796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p>
    <w:p w14:paraId="1665D452" w14:textId="77777777" w:rsidR="006E58E5" w:rsidRPr="00D047F7" w:rsidRDefault="008676EB" w:rsidP="0097321B">
      <w:pPr>
        <w:jc w:val="both"/>
      </w:pPr>
      <w:r w:rsidRPr="00D047F7">
        <w:t>Deze modellen werden uitgewerkt in context van mijn burgerprofiel en worden nu in deze publieke werkgroepen verder opengetrokken</w:t>
      </w:r>
      <w:r w:rsidR="0097321B" w:rsidRPr="00D047F7">
        <w:t xml:space="preserve"> naar een bredere context om zo de gedragenheid te verhogen en deze als standaard te kunnen publiceren.</w:t>
      </w:r>
    </w:p>
    <w:p w14:paraId="22BCC025" w14:textId="77777777" w:rsidR="00291AAB" w:rsidRPr="00D047F7" w:rsidRDefault="002B4C7B" w:rsidP="006E283A">
      <w:pPr>
        <w:pStyle w:val="Heading1"/>
        <w:numPr>
          <w:ilvl w:val="0"/>
          <w:numId w:val="1"/>
        </w:numPr>
        <w:spacing w:after="0"/>
        <w:ind w:hanging="432"/>
        <w:jc w:val="both"/>
      </w:pPr>
      <w:r w:rsidRPr="00D047F7">
        <w:t>Agenda</w:t>
      </w:r>
    </w:p>
    <w:p w14:paraId="5F6E4FF9" w14:textId="77777777" w:rsidR="00D047F7" w:rsidRPr="00D047F7" w:rsidRDefault="00D047F7" w:rsidP="00D047F7">
      <w:pPr>
        <w:pStyle w:val="ListParagraph"/>
        <w:numPr>
          <w:ilvl w:val="0"/>
          <w:numId w:val="2"/>
        </w:numPr>
        <w:jc w:val="both"/>
      </w:pPr>
      <w:r w:rsidRPr="00D047F7">
        <w:t>Bespreking van de issues die geïdentificeerd werden tijdens de eerste werkgroepsessie</w:t>
      </w:r>
    </w:p>
    <w:p w14:paraId="25FEF49A" w14:textId="1FBF6A91" w:rsidR="00D047F7" w:rsidRPr="00D047F7" w:rsidRDefault="00D047F7" w:rsidP="00D047F7">
      <w:pPr>
        <w:pStyle w:val="ListParagraph"/>
        <w:numPr>
          <w:ilvl w:val="0"/>
          <w:numId w:val="2"/>
        </w:numPr>
        <w:jc w:val="both"/>
      </w:pPr>
      <w:r w:rsidRPr="00D047F7">
        <w:t>Formuleren van nodige aanpassingen aan model om issues te verwerken</w:t>
      </w:r>
    </w:p>
    <w:p w14:paraId="0D680D01" w14:textId="17C02C6E" w:rsidR="00D047F7" w:rsidRPr="00D047F7" w:rsidRDefault="00D047F7" w:rsidP="00D047F7">
      <w:pPr>
        <w:jc w:val="both"/>
      </w:pPr>
    </w:p>
    <w:p w14:paraId="427529F0" w14:textId="77777777" w:rsidR="00D047F7" w:rsidRPr="00D047F7" w:rsidRDefault="00D047F7" w:rsidP="00D047F7">
      <w:pPr>
        <w:jc w:val="both"/>
      </w:pPr>
    </w:p>
    <w:p w14:paraId="5F59FF39" w14:textId="2C56C108" w:rsidR="00291AAB" w:rsidRPr="00D047F7" w:rsidRDefault="00652CF2" w:rsidP="006E283A">
      <w:pPr>
        <w:pStyle w:val="Heading1"/>
        <w:numPr>
          <w:ilvl w:val="0"/>
          <w:numId w:val="1"/>
        </w:numPr>
        <w:spacing w:after="0"/>
        <w:ind w:hanging="432"/>
        <w:jc w:val="both"/>
        <w:rPr>
          <w:b w:val="0"/>
        </w:rPr>
      </w:pPr>
      <w:r w:rsidRPr="00D047F7">
        <w:lastRenderedPageBreak/>
        <w:t>Verloop</w:t>
      </w:r>
    </w:p>
    <w:p w14:paraId="31AD29AE" w14:textId="31C66305" w:rsidR="00D047F7" w:rsidRPr="00D047F7" w:rsidRDefault="00D047F7" w:rsidP="00D047F7">
      <w:pPr>
        <w:pStyle w:val="ListParagraph"/>
        <w:numPr>
          <w:ilvl w:val="0"/>
          <w:numId w:val="17"/>
        </w:numPr>
        <w:rPr>
          <w:b/>
        </w:rPr>
      </w:pPr>
      <w:r w:rsidRPr="00D047F7">
        <w:rPr>
          <w:b/>
        </w:rPr>
        <w:t>Toevoegen van prioriteiten aan notificaties</w:t>
      </w:r>
    </w:p>
    <w:p w14:paraId="5B24D6B2" w14:textId="6A6B29CB" w:rsidR="00D047F7" w:rsidRPr="00D047F7" w:rsidRDefault="00D047F7" w:rsidP="00D047F7">
      <w:pPr>
        <w:numPr>
          <w:ilvl w:val="0"/>
          <w:numId w:val="10"/>
        </w:numPr>
      </w:pPr>
      <w:r w:rsidRPr="00D047F7">
        <w:t>Bijvoorbeeld indien dringend moet de notificatie via sms verzonden worden, anders via email.</w:t>
      </w:r>
    </w:p>
    <w:p w14:paraId="7870EE1E" w14:textId="17E4AA04" w:rsidR="00D047F7" w:rsidRPr="00D047F7" w:rsidRDefault="00D047F7" w:rsidP="00D047F7">
      <w:pPr>
        <w:numPr>
          <w:ilvl w:val="0"/>
          <w:numId w:val="10"/>
        </w:numPr>
      </w:pPr>
      <w:r w:rsidRPr="00D047F7">
        <w:t xml:space="preserve">Prioriteiten zijn erg persoonsgebonden, niet alles is even prioritair voor elke burger of onderneming. </w:t>
      </w:r>
    </w:p>
    <w:p w14:paraId="685C9677" w14:textId="16A6A93F" w:rsidR="00D047F7" w:rsidRPr="00D047F7" w:rsidRDefault="00D047F7" w:rsidP="00D047F7">
      <w:pPr>
        <w:numPr>
          <w:ilvl w:val="0"/>
          <w:numId w:val="10"/>
        </w:numPr>
      </w:pPr>
      <w:r w:rsidRPr="00D047F7">
        <w:t>Burger kan dit zelf beheren op basis van “type/categorie notificatie”.</w:t>
      </w:r>
    </w:p>
    <w:p w14:paraId="024E71D4" w14:textId="1D699F21" w:rsidR="00D047F7" w:rsidRPr="00D047F7" w:rsidRDefault="00D047F7" w:rsidP="00D047F7">
      <w:pPr>
        <w:pStyle w:val="ListParagraph"/>
        <w:numPr>
          <w:ilvl w:val="0"/>
          <w:numId w:val="17"/>
        </w:numPr>
        <w:rPr>
          <w:b/>
        </w:rPr>
      </w:pPr>
      <w:r w:rsidRPr="00D047F7">
        <w:rPr>
          <w:b/>
        </w:rPr>
        <w:t>Codelijst met notificatiecategorieën</w:t>
      </w:r>
    </w:p>
    <w:p w14:paraId="780A71AD" w14:textId="1476B9EB" w:rsidR="00D047F7" w:rsidRPr="00D047F7" w:rsidRDefault="00D047F7" w:rsidP="00D047F7">
      <w:pPr>
        <w:numPr>
          <w:ilvl w:val="0"/>
          <w:numId w:val="10"/>
        </w:numPr>
      </w:pPr>
      <w:r>
        <w:t xml:space="preserve">Belangrijk om niet te veel categorieën en thema’s te definiëren. </w:t>
      </w:r>
    </w:p>
    <w:p w14:paraId="00C662F1" w14:textId="5E868E58" w:rsidR="00D047F7" w:rsidRPr="00D047F7" w:rsidRDefault="00D047F7" w:rsidP="00D77D5E">
      <w:pPr>
        <w:numPr>
          <w:ilvl w:val="0"/>
          <w:numId w:val="10"/>
        </w:numPr>
        <w:tabs>
          <w:tab w:val="num" w:pos="1440"/>
        </w:tabs>
      </w:pPr>
      <w:r>
        <w:t xml:space="preserve">Kan een combinatie zijn tussen </w:t>
      </w:r>
      <w:r w:rsidRPr="00D047F7">
        <w:t xml:space="preserve">categorie &amp; </w:t>
      </w:r>
      <w:r>
        <w:t xml:space="preserve">een publieke </w:t>
      </w:r>
      <w:r w:rsidRPr="00D047F7">
        <w:t>dienst</w:t>
      </w:r>
      <w:r>
        <w:t xml:space="preserve"> (product)</w:t>
      </w:r>
    </w:p>
    <w:p w14:paraId="55CE5512" w14:textId="4130A79A" w:rsidR="00D047F7" w:rsidRPr="00D047F7" w:rsidRDefault="00D047F7" w:rsidP="00D77D5E">
      <w:pPr>
        <w:numPr>
          <w:ilvl w:val="0"/>
          <w:numId w:val="10"/>
        </w:numPr>
        <w:tabs>
          <w:tab w:val="num" w:pos="1440"/>
        </w:tabs>
      </w:pPr>
      <w:r>
        <w:t>Bestaande codelijsten die hier mee te maken hebben zijn:</w:t>
      </w:r>
    </w:p>
    <w:p w14:paraId="67A2831B" w14:textId="68A7970A" w:rsidR="00D047F7" w:rsidRPr="00D047F7" w:rsidRDefault="00D047F7" w:rsidP="00D77D5E">
      <w:pPr>
        <w:numPr>
          <w:ilvl w:val="1"/>
          <w:numId w:val="17"/>
        </w:numPr>
      </w:pPr>
      <w:r>
        <w:t xml:space="preserve">Classicficaties in het dienstverleningsregister, bv. op basis van </w:t>
      </w:r>
      <w:hyperlink r:id="rId16" w:history="1">
        <w:r w:rsidRPr="00D047F7">
          <w:rPr>
            <w:rStyle w:val="Hyperlink"/>
          </w:rPr>
          <w:t>COFOG</w:t>
        </w:r>
      </w:hyperlink>
    </w:p>
    <w:p w14:paraId="608C99DE" w14:textId="48401BA3" w:rsidR="00D047F7" w:rsidRPr="00D047F7" w:rsidRDefault="00D047F7" w:rsidP="00D77D5E">
      <w:pPr>
        <w:numPr>
          <w:ilvl w:val="1"/>
          <w:numId w:val="17"/>
        </w:numPr>
      </w:pPr>
      <w:hyperlink r:id="rId17" w:tgtFrame="_blank" w:history="1">
        <w:r w:rsidRPr="00D047F7">
          <w:rPr>
            <w:rStyle w:val="Hyperlink"/>
          </w:rPr>
          <w:t>Productencatalogus.vlaanderen.be</w:t>
        </w:r>
      </w:hyperlink>
      <w:r w:rsidRPr="00D047F7">
        <w:t xml:space="preserve"> - zoek product - Links heb </w:t>
      </w:r>
      <w:r w:rsidR="00D77D5E">
        <w:t>je een overzicht met "thema's", dit komt min of meer overeen met de</w:t>
      </w:r>
      <w:r w:rsidRPr="00D047F7">
        <w:t xml:space="preserve"> beleidsdomeinen</w:t>
      </w:r>
      <w:r w:rsidR="00D77D5E">
        <w:t>.</w:t>
      </w:r>
    </w:p>
    <w:p w14:paraId="15933033" w14:textId="1737E5C4" w:rsidR="00D047F7" w:rsidRPr="00D047F7" w:rsidRDefault="00D77D5E" w:rsidP="00D77D5E">
      <w:pPr>
        <w:numPr>
          <w:ilvl w:val="1"/>
          <w:numId w:val="17"/>
        </w:numPr>
      </w:pPr>
      <w:r>
        <w:t>Ook op Vlaanderen.be staan een aantal thema’s, maar onduidelijk hoe deze beheerd worden (na te gaan).</w:t>
      </w:r>
      <w:r w:rsidR="00D047F7" w:rsidRPr="00D047F7">
        <w:t> </w:t>
      </w:r>
    </w:p>
    <w:p w14:paraId="4AACD0B2" w14:textId="084A0B47" w:rsidR="00D047F7" w:rsidRPr="00D77D5E" w:rsidRDefault="00D047F7" w:rsidP="00D77D5E">
      <w:pPr>
        <w:pStyle w:val="ListParagraph"/>
        <w:numPr>
          <w:ilvl w:val="0"/>
          <w:numId w:val="17"/>
        </w:numPr>
        <w:rPr>
          <w:b/>
        </w:rPr>
      </w:pPr>
      <w:r w:rsidRPr="00D77D5E">
        <w:rPr>
          <w:b/>
          <w:bCs/>
        </w:rPr>
        <w:t>Kunnen specifiëren van relaties tussen notificatie berichten</w:t>
      </w:r>
    </w:p>
    <w:p w14:paraId="62CF1108" w14:textId="61955307" w:rsidR="00D047F7" w:rsidRPr="00D047F7" w:rsidRDefault="00D047F7" w:rsidP="00D047F7">
      <w:pPr>
        <w:numPr>
          <w:ilvl w:val="0"/>
          <w:numId w:val="11"/>
        </w:numPr>
      </w:pPr>
      <w:r w:rsidRPr="00D047F7">
        <w:t>B</w:t>
      </w:r>
      <w:r w:rsidR="00D77D5E">
        <w:t>ij</w:t>
      </w:r>
      <w:r w:rsidRPr="00D047F7">
        <w:t>v</w:t>
      </w:r>
      <w:r w:rsidR="00D77D5E">
        <w:t>oorbeeld voor een b</w:t>
      </w:r>
      <w:r w:rsidRPr="00D047F7">
        <w:t>ericht waar geen vervaldatum voor kan gemaakt worden</w:t>
      </w:r>
      <w:r w:rsidR="00D77D5E">
        <w:t>, zoals een panne, maar waarbij wel een vervolgnotificatie kan gestuurd worden wanneer deze is opgelost.</w:t>
      </w:r>
    </w:p>
    <w:p w14:paraId="3CCD4DFA" w14:textId="3CFC7B48" w:rsidR="00D047F7" w:rsidRPr="00D047F7" w:rsidRDefault="00D77D5E" w:rsidP="00D047F7">
      <w:pPr>
        <w:numPr>
          <w:ilvl w:val="0"/>
          <w:numId w:val="11"/>
        </w:numPr>
      </w:pPr>
      <w:r>
        <w:t>Dit moe tin het model komen.</w:t>
      </w:r>
    </w:p>
    <w:p w14:paraId="2B354324" w14:textId="77777777" w:rsidR="00D047F7" w:rsidRPr="00D047F7" w:rsidRDefault="00D047F7" w:rsidP="00D047F7">
      <w:r w:rsidRPr="00D047F7">
        <w:t> </w:t>
      </w:r>
    </w:p>
    <w:p w14:paraId="355D9552" w14:textId="2EE58E07" w:rsidR="00D047F7" w:rsidRPr="00D77D5E" w:rsidRDefault="00D77D5E" w:rsidP="00D77D5E">
      <w:pPr>
        <w:pStyle w:val="ListParagraph"/>
        <w:numPr>
          <w:ilvl w:val="0"/>
          <w:numId w:val="17"/>
        </w:numPr>
      </w:pPr>
      <w:r w:rsidRPr="00D77D5E">
        <w:rPr>
          <w:b/>
          <w:bCs/>
        </w:rPr>
        <w:t>Groepen van ontvangers in plaats van individuen</w:t>
      </w:r>
    </w:p>
    <w:p w14:paraId="159F97CC" w14:textId="0B647CCE" w:rsidR="00D77D5E" w:rsidRDefault="00D77D5E" w:rsidP="00D047F7">
      <w:pPr>
        <w:numPr>
          <w:ilvl w:val="0"/>
          <w:numId w:val="12"/>
        </w:numPr>
      </w:pPr>
      <w:r>
        <w:t>Momenteel kan één notificatiebericht verstuurd worden naar meerdere ontvangers. Deze ontvangers zijn “Agents”, dus ook een “Organisatie” kan een ontvanger zijn, met meerdere achterliggende e-mail addressen.</w:t>
      </w:r>
    </w:p>
    <w:p w14:paraId="291494DF" w14:textId="111F2FB1" w:rsidR="00D77D5E" w:rsidRDefault="00D77D5E" w:rsidP="00D047F7">
      <w:pPr>
        <w:numPr>
          <w:ilvl w:val="0"/>
          <w:numId w:val="12"/>
        </w:numPr>
      </w:pPr>
      <w:r>
        <w:t>Momenteel kan de status enkel op niveau van de groep worden meegegeven, gezien de relatie tussen notificatiebericht en de (groep van) ontvanger(s).</w:t>
      </w:r>
    </w:p>
    <w:p w14:paraId="64C594EE" w14:textId="6A441109" w:rsidR="00D047F7" w:rsidRDefault="00D77D5E" w:rsidP="00D047F7">
      <w:pPr>
        <w:numPr>
          <w:ilvl w:val="0"/>
          <w:numId w:val="12"/>
        </w:numPr>
      </w:pPr>
      <w:r>
        <w:t>Beslissing om notificatiebericht te ontdubbelen:</w:t>
      </w:r>
    </w:p>
    <w:p w14:paraId="504E6DAB" w14:textId="3E5B2A3F" w:rsidR="00D77D5E" w:rsidRDefault="00D77D5E" w:rsidP="00D77D5E">
      <w:pPr>
        <w:numPr>
          <w:ilvl w:val="1"/>
          <w:numId w:val="12"/>
        </w:numPr>
      </w:pPr>
      <w:r>
        <w:t xml:space="preserve">Een notificatiebericht krijg een één op één relatie met een ontvanger (één notificatiebericht voor één ontvanger). </w:t>
      </w:r>
    </w:p>
    <w:p w14:paraId="4A70951E" w14:textId="010C1EDB" w:rsidR="00D77D5E" w:rsidRPr="00D047F7" w:rsidRDefault="00D77D5E" w:rsidP="00D77D5E">
      <w:pPr>
        <w:numPr>
          <w:ilvl w:val="1"/>
          <w:numId w:val="12"/>
        </w:numPr>
      </w:pPr>
      <w:r>
        <w:t>Daarnaast is er nood aan een tweede entiteit om de gewenste inhoud per notificatiekanaal te definiëren alsook de identificatie van de ontvanger(s).</w:t>
      </w:r>
    </w:p>
    <w:p w14:paraId="0E024D77" w14:textId="77777777" w:rsidR="00D77D5E" w:rsidRDefault="00D77D5E" w:rsidP="00D047F7">
      <w:pPr>
        <w:numPr>
          <w:ilvl w:val="1"/>
          <w:numId w:val="12"/>
        </w:numPr>
      </w:pPr>
      <w:r>
        <w:t xml:space="preserve">De doelgroep van een notificatie moet kunnen gespecifieerd worden op vlak van: </w:t>
      </w:r>
    </w:p>
    <w:p w14:paraId="3C3502E7" w14:textId="77777777" w:rsidR="00D77D5E" w:rsidRDefault="00D77D5E" w:rsidP="00D77D5E">
      <w:pPr>
        <w:numPr>
          <w:ilvl w:val="2"/>
          <w:numId w:val="12"/>
        </w:numPr>
      </w:pPr>
      <w:r>
        <w:t>Omschrijving van doelgroep (bv. thematisch)</w:t>
      </w:r>
    </w:p>
    <w:p w14:paraId="067D0BBC" w14:textId="77777777" w:rsidR="00D77D5E" w:rsidRDefault="00D77D5E" w:rsidP="00D77D5E">
      <w:pPr>
        <w:numPr>
          <w:ilvl w:val="2"/>
          <w:numId w:val="12"/>
        </w:numPr>
      </w:pPr>
      <w:r>
        <w:lastRenderedPageBreak/>
        <w:t>Geografisch gebied</w:t>
      </w:r>
    </w:p>
    <w:p w14:paraId="2927C429" w14:textId="74E2502E" w:rsidR="00D047F7" w:rsidRPr="00D047F7" w:rsidRDefault="00D77D5E" w:rsidP="00D77D5E">
      <w:pPr>
        <w:numPr>
          <w:ilvl w:val="2"/>
          <w:numId w:val="12"/>
        </w:numPr>
      </w:pPr>
      <w:r>
        <w:t>Identificator(en) van Agent(en)</w:t>
      </w:r>
    </w:p>
    <w:p w14:paraId="759D2552" w14:textId="6653EE3A" w:rsidR="00D047F7" w:rsidRPr="00D047F7" w:rsidRDefault="00D047F7" w:rsidP="00D047F7">
      <w:pPr>
        <w:numPr>
          <w:ilvl w:val="1"/>
          <w:numId w:val="12"/>
        </w:numPr>
      </w:pPr>
      <w:r w:rsidRPr="00D047F7">
        <w:t>Bij contact voorkeur moet dan iets over regio kunnen meegeven - je moet ook meerdere locaties kunnen weten bv. Appartement aan de zee of mijn ouders woning</w:t>
      </w:r>
      <w:r w:rsidR="0017457C">
        <w:t>.</w:t>
      </w:r>
    </w:p>
    <w:p w14:paraId="28AD9F1F" w14:textId="77777777" w:rsidR="00D047F7" w:rsidRPr="00D047F7" w:rsidRDefault="00D047F7" w:rsidP="00D047F7">
      <w:r w:rsidRPr="00D047F7">
        <w:t> </w:t>
      </w:r>
    </w:p>
    <w:p w14:paraId="04303855" w14:textId="2863552E" w:rsidR="00D047F7" w:rsidRPr="00714CD8" w:rsidRDefault="00714CD8" w:rsidP="00714CD8">
      <w:pPr>
        <w:pStyle w:val="ListParagraph"/>
        <w:numPr>
          <w:ilvl w:val="0"/>
          <w:numId w:val="17"/>
        </w:numPr>
      </w:pPr>
      <w:r w:rsidRPr="00714CD8">
        <w:rPr>
          <w:b/>
          <w:bCs/>
        </w:rPr>
        <w:t>Invoeren van het concept van “b</w:t>
      </w:r>
      <w:r w:rsidR="00D047F7" w:rsidRPr="00714CD8">
        <w:rPr>
          <w:b/>
          <w:bCs/>
        </w:rPr>
        <w:t>etrokkene</w:t>
      </w:r>
      <w:r w:rsidRPr="00714CD8">
        <w:rPr>
          <w:b/>
          <w:bCs/>
        </w:rPr>
        <w:t>”</w:t>
      </w:r>
    </w:p>
    <w:p w14:paraId="41736E4C" w14:textId="7609CA0B" w:rsidR="00D047F7" w:rsidRPr="00D047F7" w:rsidRDefault="00714CD8" w:rsidP="00714CD8">
      <w:pPr>
        <w:numPr>
          <w:ilvl w:val="0"/>
          <w:numId w:val="14"/>
        </w:numPr>
      </w:pPr>
      <w:r>
        <w:t xml:space="preserve">Bijvoorbeeld notificaties over een attest </w:t>
      </w:r>
      <w:r w:rsidR="00D047F7" w:rsidRPr="00D047F7">
        <w:t xml:space="preserve">voor kind- &amp; gezin </w:t>
      </w:r>
      <w:r>
        <w:t>waarbij de ouder de notificatie ontvangt maar het kind een betrokkene is.</w:t>
      </w:r>
    </w:p>
    <w:p w14:paraId="045B37A6" w14:textId="5525046C" w:rsidR="00D047F7" w:rsidRPr="00D047F7" w:rsidRDefault="00D047F7" w:rsidP="00D047F7">
      <w:pPr>
        <w:numPr>
          <w:ilvl w:val="0"/>
          <w:numId w:val="14"/>
        </w:numPr>
      </w:pPr>
      <w:r w:rsidRPr="00D047F7">
        <w:t xml:space="preserve">Moet het concept - "over wie </w:t>
      </w:r>
      <w:r w:rsidR="00714CD8" w:rsidRPr="00D047F7">
        <w:t>gaat</w:t>
      </w:r>
      <w:r w:rsidRPr="00D047F7">
        <w:t xml:space="preserve"> de notificatie"</w:t>
      </w:r>
      <w:r w:rsidR="00714CD8">
        <w:t xml:space="preserve"> – in het model vervat zitten</w:t>
      </w:r>
      <w:r w:rsidRPr="00D047F7">
        <w:t>? =&gt; Nee</w:t>
      </w:r>
      <w:r w:rsidR="00714CD8">
        <w:t>n</w:t>
      </w:r>
      <w:r w:rsidRPr="00D047F7">
        <w:t xml:space="preserve"> dit is deel van de tekst</w:t>
      </w:r>
      <w:r w:rsidR="00714CD8">
        <w:t xml:space="preserve"> van een notificatie. </w:t>
      </w:r>
    </w:p>
    <w:p w14:paraId="3A728D35" w14:textId="77777777" w:rsidR="00D047F7" w:rsidRPr="00D047F7" w:rsidRDefault="00D047F7" w:rsidP="00D047F7">
      <w:r w:rsidRPr="00D047F7">
        <w:t> </w:t>
      </w:r>
    </w:p>
    <w:p w14:paraId="57A0030B" w14:textId="09499C21" w:rsidR="00D047F7" w:rsidRPr="00714CD8" w:rsidRDefault="00D047F7" w:rsidP="00714CD8">
      <w:pPr>
        <w:pStyle w:val="ListParagraph"/>
        <w:numPr>
          <w:ilvl w:val="0"/>
          <w:numId w:val="17"/>
        </w:numPr>
      </w:pPr>
      <w:r w:rsidRPr="00714CD8">
        <w:rPr>
          <w:b/>
          <w:bCs/>
        </w:rPr>
        <w:t>Issue - Applicatie</w:t>
      </w:r>
    </w:p>
    <w:p w14:paraId="30A1A034" w14:textId="77777777" w:rsidR="00D047F7" w:rsidRPr="00D047F7" w:rsidRDefault="00D047F7" w:rsidP="00D047F7">
      <w:pPr>
        <w:numPr>
          <w:ilvl w:val="0"/>
          <w:numId w:val="15"/>
        </w:numPr>
      </w:pPr>
      <w:r w:rsidRPr="00D047F7">
        <w:t>Soms is de verzender een applicatie zelf - bv. Tax on web</w:t>
      </w:r>
    </w:p>
    <w:p w14:paraId="438BB140" w14:textId="77777777" w:rsidR="00D047F7" w:rsidRPr="00D047F7" w:rsidRDefault="00D047F7" w:rsidP="00D047F7">
      <w:pPr>
        <w:numPr>
          <w:ilvl w:val="0"/>
          <w:numId w:val="15"/>
        </w:numPr>
      </w:pPr>
      <w:r w:rsidRPr="00D047F7">
        <w:t>Moeten we dit voorzien als merk?</w:t>
      </w:r>
    </w:p>
    <w:p w14:paraId="611BAD3A" w14:textId="77777777" w:rsidR="00D047F7" w:rsidRPr="00D047F7" w:rsidRDefault="00D047F7" w:rsidP="00D047F7">
      <w:pPr>
        <w:numPr>
          <w:ilvl w:val="0"/>
          <w:numId w:val="15"/>
        </w:numPr>
      </w:pPr>
      <w:r w:rsidRPr="00D047F7">
        <w:t>Als je hiermee naar buiten komt wordt dit bijna altijd een merk.</w:t>
      </w:r>
    </w:p>
    <w:p w14:paraId="17381871" w14:textId="5C46B521" w:rsidR="00D047F7" w:rsidRPr="00D047F7" w:rsidRDefault="00D047F7" w:rsidP="00D047F7">
      <w:pPr>
        <w:numPr>
          <w:ilvl w:val="0"/>
          <w:numId w:val="15"/>
        </w:numPr>
      </w:pPr>
      <w:r w:rsidRPr="00D047F7">
        <w:t>Conclusie: Niet direct nodig</w:t>
      </w:r>
      <w:bookmarkStart w:id="1" w:name="_GoBack"/>
      <w:bookmarkEnd w:id="1"/>
    </w:p>
    <w:sectPr w:rsidR="00D047F7" w:rsidRPr="00D047F7" w:rsidSect="004D0823">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B48A2" w14:textId="77777777" w:rsidR="00800087" w:rsidRDefault="00800087">
      <w:pPr>
        <w:spacing w:before="0" w:after="0" w:line="240" w:lineRule="auto"/>
      </w:pPr>
      <w:r>
        <w:separator/>
      </w:r>
    </w:p>
  </w:endnote>
  <w:endnote w:type="continuationSeparator" w:id="0">
    <w:p w14:paraId="55D598DC" w14:textId="77777777" w:rsidR="00800087" w:rsidRDefault="008000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291AAB" w:rsidRDefault="00652CF2">
    <w:pPr>
      <w:tabs>
        <w:tab w:val="right" w:pos="9923"/>
      </w:tabs>
      <w:spacing w:line="240" w:lineRule="auto"/>
    </w:pPr>
    <w:r>
      <w:rPr>
        <w:b/>
        <w:color w:val="373636"/>
        <w:sz w:val="16"/>
        <w:szCs w:val="16"/>
      </w:rPr>
      <w:t>////////////////////////////////////////////////////////////////////////////////////////////////////////////////////////////////////////////////</w:t>
    </w:r>
  </w:p>
  <w:p w14:paraId="45FB0818" w14:textId="77777777" w:rsidR="00291AAB" w:rsidRDefault="00291AAB">
    <w:pPr>
      <w:tabs>
        <w:tab w:val="right" w:pos="9923"/>
      </w:tabs>
      <w:spacing w:line="240" w:lineRule="auto"/>
    </w:pPr>
  </w:p>
  <w:p w14:paraId="2F3EA919" w14:textId="409C2A80" w:rsidR="00291AAB" w:rsidRDefault="00652CF2">
    <w:pPr>
      <w:tabs>
        <w:tab w:val="right" w:pos="9923"/>
      </w:tabs>
      <w:spacing w:line="240" w:lineRule="auto"/>
    </w:pPr>
    <w:r>
      <w:rPr>
        <w:color w:val="373636"/>
        <w:sz w:val="16"/>
        <w:szCs w:val="16"/>
      </w:rPr>
      <w:t xml:space="preserve">/Werkgroepsessie OSLO </w:t>
    </w:r>
    <w:r w:rsidR="001153E9">
      <w:rPr>
        <w:color w:val="373636"/>
        <w:sz w:val="16"/>
        <w:szCs w:val="16"/>
      </w:rPr>
      <w:t xml:space="preserve">– Mijn Burgerprofiel – </w:t>
    </w:r>
    <w:r w:rsidR="00D047F7">
      <w:rPr>
        <w:color w:val="373636"/>
        <w:sz w:val="16"/>
        <w:szCs w:val="16"/>
      </w:rPr>
      <w:t>N</w:t>
    </w:r>
    <w:r w:rsidR="001153E9">
      <w:rPr>
        <w:color w:val="373636"/>
        <w:sz w:val="16"/>
        <w:szCs w:val="16"/>
      </w:rPr>
      <w:t xml:space="preserve">otifcatie </w:t>
    </w:r>
    <w:r>
      <w:rPr>
        <w:color w:val="373636"/>
        <w:sz w:val="16"/>
        <w:szCs w:val="16"/>
      </w:rPr>
      <w:t xml:space="preserve">/ </w:t>
    </w:r>
    <w:r>
      <w:rPr>
        <w:b/>
        <w:color w:val="373636"/>
        <w:sz w:val="16"/>
        <w:szCs w:val="16"/>
      </w:rPr>
      <w:t>///</w:t>
    </w:r>
    <w:r>
      <w:rPr>
        <w:color w:val="373636"/>
        <w:sz w:val="16"/>
        <w:szCs w:val="16"/>
      </w:rPr>
      <w:t xml:space="preserve"> </w:t>
    </w:r>
    <w:r w:rsidR="001153E9">
      <w:rPr>
        <w:color w:val="373636"/>
        <w:sz w:val="16"/>
        <w:szCs w:val="16"/>
      </w:rPr>
      <w:t>2</w:t>
    </w:r>
    <w:r w:rsidR="00D047F7">
      <w:rPr>
        <w:color w:val="373636"/>
        <w:sz w:val="16"/>
        <w:szCs w:val="16"/>
      </w:rPr>
      <w:t>2.05</w:t>
    </w:r>
    <w:r w:rsidR="001153E9">
      <w:rPr>
        <w:color w:val="373636"/>
        <w:sz w:val="16"/>
        <w:szCs w:val="16"/>
      </w:rPr>
      <w:t>.2018</w:t>
    </w:r>
    <w:r>
      <w:rPr>
        <w:color w:val="373636"/>
        <w:sz w:val="16"/>
        <w:szCs w:val="16"/>
      </w:rPr>
      <w:tab/>
    </w:r>
    <w:r>
      <w:fldChar w:fldCharType="begin"/>
    </w:r>
    <w:r>
      <w:instrText>PAGE</w:instrText>
    </w:r>
    <w:r>
      <w:fldChar w:fldCharType="separate"/>
    </w:r>
    <w:r w:rsidR="00854EEC">
      <w:rPr>
        <w:noProof/>
      </w:rPr>
      <w:t>3</w:t>
    </w:r>
    <w:r>
      <w:fldChar w:fldCharType="end"/>
    </w:r>
    <w:r>
      <w:rPr>
        <w:color w:val="373636"/>
        <w:sz w:val="16"/>
        <w:szCs w:val="16"/>
      </w:rPr>
      <w:t xml:space="preserve"> </w:t>
    </w:r>
    <w:r>
      <w:rPr>
        <w:b/>
        <w:color w:val="373636"/>
        <w:sz w:val="16"/>
        <w:szCs w:val="16"/>
      </w:rPr>
      <w:t>///</w:t>
    </w:r>
    <w:r>
      <w:rPr>
        <w:color w:val="373636"/>
        <w:sz w:val="16"/>
        <w:szCs w:val="16"/>
      </w:rPr>
      <w:t xml:space="preserve"> </w:t>
    </w:r>
    <w:r>
      <w:fldChar w:fldCharType="begin"/>
    </w:r>
    <w:r>
      <w:instrText>NUMPAGES</w:instrText>
    </w:r>
    <w:r>
      <w:fldChar w:fldCharType="separate"/>
    </w:r>
    <w:r w:rsidR="00854EEC">
      <w:rPr>
        <w:noProof/>
      </w:rPr>
      <w:t>4</w:t>
    </w:r>
    <w:r>
      <w:fldChar w:fldCharType="end"/>
    </w:r>
  </w:p>
  <w:p w14:paraId="049F31CB" w14:textId="77777777" w:rsidR="00291AAB" w:rsidRDefault="00291AAB">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77777777" w:rsidR="00291AAB" w:rsidRDefault="00652CF2">
    <w:pPr>
      <w:tabs>
        <w:tab w:val="right" w:pos="9923"/>
      </w:tabs>
      <w:spacing w:after="720" w:line="240" w:lineRule="auto"/>
    </w:pPr>
    <w:r>
      <w:rPr>
        <w:noProof/>
        <w:lang w:val="en-US" w:eastAsia="en-US"/>
      </w:rPr>
      <w:drawing>
        <wp:inline distT="0" distB="0" distL="114300" distR="114300" wp14:anchorId="7CFE63E5" wp14:editId="07777777">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C231B" w14:textId="77777777" w:rsidR="00800087" w:rsidRDefault="00800087">
      <w:pPr>
        <w:spacing w:before="0" w:after="0" w:line="240" w:lineRule="auto"/>
      </w:pPr>
      <w:r>
        <w:separator/>
      </w:r>
    </w:p>
  </w:footnote>
  <w:footnote w:type="continuationSeparator" w:id="0">
    <w:p w14:paraId="7723A1AF" w14:textId="77777777" w:rsidR="00800087" w:rsidRDefault="0080008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C43A" w14:textId="77777777" w:rsidR="00DA40EF" w:rsidRDefault="00DA40EF">
    <w:pPr>
      <w:tabs>
        <w:tab w:val="right" w:pos="9923"/>
      </w:tabs>
      <w:spacing w:before="0"/>
      <w:rPr>
        <w:color w:val="373636"/>
        <w:sz w:val="32"/>
        <w:szCs w:val="32"/>
      </w:rPr>
    </w:pPr>
  </w:p>
  <w:p w14:paraId="2D1682C8" w14:textId="77777777" w:rsidR="00291AAB" w:rsidRDefault="00652CF2">
    <w:pPr>
      <w:tabs>
        <w:tab w:val="right" w:pos="9923"/>
      </w:tabs>
      <w:spacing w:before="0"/>
    </w:pPr>
    <w:r>
      <w:rPr>
        <w:noProof/>
        <w:lang w:val="en-US" w:eastAsia="en-US"/>
      </w:rPr>
      <w:drawing>
        <wp:inline distT="0" distB="0" distL="114300" distR="114300" wp14:anchorId="4EE5AFA4" wp14:editId="07777777">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812E94"/>
    <w:multiLevelType w:val="multilevel"/>
    <w:tmpl w:val="5D5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53AF9"/>
    <w:multiLevelType w:val="hybridMultilevel"/>
    <w:tmpl w:val="5EAC4F60"/>
    <w:lvl w:ilvl="0" w:tplc="08130001">
      <w:start w:val="1"/>
      <w:numFmt w:val="bullet"/>
      <w:lvlText w:val=""/>
      <w:lvlJc w:val="left"/>
      <w:pPr>
        <w:ind w:left="720" w:hanging="360"/>
      </w:pPr>
      <w:rPr>
        <w:rFonts w:ascii="Symbol" w:hAnsi="Symbol" w:hint="default"/>
        <w:b/>
        <w:i w:val="0"/>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42B3A6C"/>
    <w:multiLevelType w:val="multilevel"/>
    <w:tmpl w:val="FAE0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07289"/>
    <w:multiLevelType w:val="multilevel"/>
    <w:tmpl w:val="9A5E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B04334"/>
    <w:multiLevelType w:val="multilevel"/>
    <w:tmpl w:val="EA2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22CA5"/>
    <w:multiLevelType w:val="multilevel"/>
    <w:tmpl w:val="C57C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B1F64"/>
    <w:multiLevelType w:val="multilevel"/>
    <w:tmpl w:val="E27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E39BA"/>
    <w:multiLevelType w:val="hybridMultilevel"/>
    <w:tmpl w:val="B08C70F2"/>
    <w:lvl w:ilvl="0" w:tplc="639CAC10">
      <w:start w:val="1"/>
      <w:numFmt w:val="decimal"/>
      <w:lvlText w:val="%1."/>
      <w:lvlJc w:val="left"/>
      <w:pPr>
        <w:ind w:left="360" w:hanging="360"/>
      </w:pPr>
      <w:rPr>
        <w:rFonts w:hint="default"/>
        <w:b w:val="0"/>
        <w:u w:val="none"/>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775B95"/>
    <w:multiLevelType w:val="multilevel"/>
    <w:tmpl w:val="5C12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994796"/>
    <w:multiLevelType w:val="multilevel"/>
    <w:tmpl w:val="0F34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9D2EAB"/>
    <w:multiLevelType w:val="multilevel"/>
    <w:tmpl w:val="05F4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87107B"/>
    <w:multiLevelType w:val="multilevel"/>
    <w:tmpl w:val="C100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B57827"/>
    <w:multiLevelType w:val="multilevel"/>
    <w:tmpl w:val="6B76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5" w15:restartNumberingAfterBreak="0">
    <w:nsid w:val="65750FEC"/>
    <w:multiLevelType w:val="hybridMultilevel"/>
    <w:tmpl w:val="EC7AC7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E9520C4"/>
    <w:multiLevelType w:val="multilevel"/>
    <w:tmpl w:val="61A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F1674"/>
    <w:multiLevelType w:val="multilevel"/>
    <w:tmpl w:val="B28C2CCC"/>
    <w:lvl w:ilvl="0">
      <w:start w:val="2"/>
      <w:numFmt w:val="decimal"/>
      <w:lvlText w:val="%1."/>
      <w:lvlJc w:val="left"/>
      <w:pPr>
        <w:ind w:left="360" w:hanging="360"/>
      </w:pPr>
      <w:rPr>
        <w:rFonts w:hint="default"/>
        <w:b w:val="0"/>
        <w:u w:val="none"/>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4"/>
  </w:num>
  <w:num w:numId="2">
    <w:abstractNumId w:val="0"/>
  </w:num>
  <w:num w:numId="3">
    <w:abstractNumId w:val="15"/>
  </w:num>
  <w:num w:numId="4">
    <w:abstractNumId w:val="5"/>
  </w:num>
  <w:num w:numId="5">
    <w:abstractNumId w:val="7"/>
  </w:num>
  <w:num w:numId="6">
    <w:abstractNumId w:val="16"/>
  </w:num>
  <w:num w:numId="7">
    <w:abstractNumId w:val="6"/>
  </w:num>
  <w:num w:numId="8">
    <w:abstractNumId w:val="13"/>
  </w:num>
  <w:num w:numId="9">
    <w:abstractNumId w:val="2"/>
  </w:num>
  <w:num w:numId="10">
    <w:abstractNumId w:val="10"/>
  </w:num>
  <w:num w:numId="11">
    <w:abstractNumId w:val="9"/>
  </w:num>
  <w:num w:numId="12">
    <w:abstractNumId w:val="12"/>
  </w:num>
  <w:num w:numId="13">
    <w:abstractNumId w:val="3"/>
  </w:num>
  <w:num w:numId="14">
    <w:abstractNumId w:val="11"/>
  </w:num>
  <w:num w:numId="15">
    <w:abstractNumId w:val="4"/>
  </w:num>
  <w:num w:numId="16">
    <w:abstractNumId w:val="1"/>
  </w:num>
  <w:num w:numId="17">
    <w:abstractNumId w:val="8"/>
  </w:num>
  <w:num w:numId="1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D6F1F"/>
    <w:rsid w:val="000F4A50"/>
    <w:rsid w:val="001153E9"/>
    <w:rsid w:val="00124DCA"/>
    <w:rsid w:val="0017457C"/>
    <w:rsid w:val="00186A80"/>
    <w:rsid w:val="002042E7"/>
    <w:rsid w:val="002118F3"/>
    <w:rsid w:val="00247284"/>
    <w:rsid w:val="002504E6"/>
    <w:rsid w:val="00291AAB"/>
    <w:rsid w:val="00297968"/>
    <w:rsid w:val="002B4C7B"/>
    <w:rsid w:val="0030717E"/>
    <w:rsid w:val="003F2FC3"/>
    <w:rsid w:val="00425B27"/>
    <w:rsid w:val="00477061"/>
    <w:rsid w:val="004D0823"/>
    <w:rsid w:val="00547EB7"/>
    <w:rsid w:val="005C6618"/>
    <w:rsid w:val="00630D09"/>
    <w:rsid w:val="00652CF2"/>
    <w:rsid w:val="006B214D"/>
    <w:rsid w:val="006E283A"/>
    <w:rsid w:val="006E58E5"/>
    <w:rsid w:val="00714CD8"/>
    <w:rsid w:val="007B4251"/>
    <w:rsid w:val="00800087"/>
    <w:rsid w:val="00854EEC"/>
    <w:rsid w:val="008676EB"/>
    <w:rsid w:val="00920C6F"/>
    <w:rsid w:val="0097321B"/>
    <w:rsid w:val="00B06BF9"/>
    <w:rsid w:val="00B141E8"/>
    <w:rsid w:val="00BF1002"/>
    <w:rsid w:val="00C24078"/>
    <w:rsid w:val="00C27C8E"/>
    <w:rsid w:val="00C4196D"/>
    <w:rsid w:val="00CB322C"/>
    <w:rsid w:val="00CC2420"/>
    <w:rsid w:val="00D047F7"/>
    <w:rsid w:val="00D77D5E"/>
    <w:rsid w:val="00DA40EF"/>
    <w:rsid w:val="00E63646"/>
    <w:rsid w:val="00EC75D6"/>
    <w:rsid w:val="00FA4F59"/>
    <w:rsid w:val="5FBE0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86E3"/>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customStyle="1" w:styleId="Heading7Char">
    <w:name w:val="Heading 7 Char"/>
    <w:basedOn w:val="DefaultParagraphFont"/>
    <w:link w:val="Heading7"/>
    <w:uiPriority w:val="9"/>
    <w:rsid w:val="002042E7"/>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2042E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customStyle="1" w:styleId="CommentSubjectChar">
    <w:name w:val="Comment Subject Char"/>
    <w:basedOn w:val="CommentTextChar"/>
    <w:link w:val="CommentSubject"/>
    <w:uiPriority w:val="99"/>
    <w:semiHidden/>
    <w:rsid w:val="00307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492">
      <w:bodyDiv w:val="1"/>
      <w:marLeft w:val="0"/>
      <w:marRight w:val="0"/>
      <w:marTop w:val="0"/>
      <w:marBottom w:val="0"/>
      <w:divBdr>
        <w:top w:val="none" w:sz="0" w:space="0" w:color="auto"/>
        <w:left w:val="none" w:sz="0" w:space="0" w:color="auto"/>
        <w:bottom w:val="none" w:sz="0" w:space="0" w:color="auto"/>
        <w:right w:val="none" w:sz="0" w:space="0" w:color="auto"/>
      </w:divBdr>
    </w:div>
    <w:div w:id="133446500">
      <w:bodyDiv w:val="1"/>
      <w:marLeft w:val="0"/>
      <w:marRight w:val="0"/>
      <w:marTop w:val="0"/>
      <w:marBottom w:val="0"/>
      <w:divBdr>
        <w:top w:val="none" w:sz="0" w:space="0" w:color="auto"/>
        <w:left w:val="none" w:sz="0" w:space="0" w:color="auto"/>
        <w:bottom w:val="none" w:sz="0" w:space="0" w:color="auto"/>
        <w:right w:val="none" w:sz="0" w:space="0" w:color="auto"/>
      </w:divBdr>
      <w:divsChild>
        <w:div w:id="1587302476">
          <w:marLeft w:val="0"/>
          <w:marRight w:val="0"/>
          <w:marTop w:val="0"/>
          <w:marBottom w:val="0"/>
          <w:divBdr>
            <w:top w:val="none" w:sz="0" w:space="0" w:color="auto"/>
            <w:left w:val="none" w:sz="0" w:space="0" w:color="auto"/>
            <w:bottom w:val="none" w:sz="0" w:space="0" w:color="auto"/>
            <w:right w:val="none" w:sz="0" w:space="0" w:color="auto"/>
          </w:divBdr>
          <w:divsChild>
            <w:div w:id="299572992">
              <w:marLeft w:val="0"/>
              <w:marRight w:val="0"/>
              <w:marTop w:val="0"/>
              <w:marBottom w:val="0"/>
              <w:divBdr>
                <w:top w:val="none" w:sz="0" w:space="0" w:color="auto"/>
                <w:left w:val="none" w:sz="0" w:space="0" w:color="auto"/>
                <w:bottom w:val="none" w:sz="0" w:space="0" w:color="auto"/>
                <w:right w:val="none" w:sz="0" w:space="0" w:color="auto"/>
              </w:divBdr>
              <w:divsChild>
                <w:div w:id="9515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856777097">
      <w:bodyDiv w:val="1"/>
      <w:marLeft w:val="0"/>
      <w:marRight w:val="0"/>
      <w:marTop w:val="0"/>
      <w:marBottom w:val="0"/>
      <w:divBdr>
        <w:top w:val="none" w:sz="0" w:space="0" w:color="auto"/>
        <w:left w:val="none" w:sz="0" w:space="0" w:color="auto"/>
        <w:bottom w:val="none" w:sz="0" w:space="0" w:color="auto"/>
        <w:right w:val="none" w:sz="0" w:space="0" w:color="auto"/>
      </w:divBdr>
      <w:divsChild>
        <w:div w:id="1492679016">
          <w:marLeft w:val="0"/>
          <w:marRight w:val="0"/>
          <w:marTop w:val="0"/>
          <w:marBottom w:val="0"/>
          <w:divBdr>
            <w:top w:val="none" w:sz="0" w:space="0" w:color="auto"/>
            <w:left w:val="none" w:sz="0" w:space="0" w:color="auto"/>
            <w:bottom w:val="none" w:sz="0" w:space="0" w:color="auto"/>
            <w:right w:val="none" w:sz="0" w:space="0" w:color="auto"/>
          </w:divBdr>
          <w:divsChild>
            <w:div w:id="1721980399">
              <w:marLeft w:val="0"/>
              <w:marRight w:val="0"/>
              <w:marTop w:val="0"/>
              <w:marBottom w:val="0"/>
              <w:divBdr>
                <w:top w:val="none" w:sz="0" w:space="0" w:color="auto"/>
                <w:left w:val="none" w:sz="0" w:space="0" w:color="auto"/>
                <w:bottom w:val="none" w:sz="0" w:space="0" w:color="auto"/>
                <w:right w:val="none" w:sz="0" w:space="0" w:color="auto"/>
              </w:divBdr>
              <w:divsChild>
                <w:div w:id="21001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2844">
      <w:bodyDiv w:val="1"/>
      <w:marLeft w:val="0"/>
      <w:marRight w:val="0"/>
      <w:marTop w:val="0"/>
      <w:marBottom w:val="0"/>
      <w:divBdr>
        <w:top w:val="none" w:sz="0" w:space="0" w:color="auto"/>
        <w:left w:val="none" w:sz="0" w:space="0" w:color="auto"/>
        <w:bottom w:val="none" w:sz="0" w:space="0" w:color="auto"/>
        <w:right w:val="none" w:sz="0" w:space="0" w:color="auto"/>
      </w:divBdr>
    </w:div>
    <w:div w:id="1184784226">
      <w:bodyDiv w:val="1"/>
      <w:marLeft w:val="0"/>
      <w:marRight w:val="0"/>
      <w:marTop w:val="0"/>
      <w:marBottom w:val="0"/>
      <w:divBdr>
        <w:top w:val="none" w:sz="0" w:space="0" w:color="auto"/>
        <w:left w:val="none" w:sz="0" w:space="0" w:color="auto"/>
        <w:bottom w:val="none" w:sz="0" w:space="0" w:color="auto"/>
        <w:right w:val="none" w:sz="0" w:space="0" w:color="auto"/>
      </w:divBdr>
      <w:divsChild>
        <w:div w:id="77096499">
          <w:marLeft w:val="0"/>
          <w:marRight w:val="0"/>
          <w:marTop w:val="0"/>
          <w:marBottom w:val="0"/>
          <w:divBdr>
            <w:top w:val="none" w:sz="0" w:space="0" w:color="auto"/>
            <w:left w:val="none" w:sz="0" w:space="0" w:color="auto"/>
            <w:bottom w:val="none" w:sz="0" w:space="0" w:color="auto"/>
            <w:right w:val="none" w:sz="0" w:space="0" w:color="auto"/>
          </w:divBdr>
          <w:divsChild>
            <w:div w:id="1778064029">
              <w:marLeft w:val="0"/>
              <w:marRight w:val="0"/>
              <w:marTop w:val="0"/>
              <w:marBottom w:val="0"/>
              <w:divBdr>
                <w:top w:val="none" w:sz="0" w:space="0" w:color="auto"/>
                <w:left w:val="none" w:sz="0" w:space="0" w:color="auto"/>
                <w:bottom w:val="none" w:sz="0" w:space="0" w:color="auto"/>
                <w:right w:val="none" w:sz="0" w:space="0" w:color="auto"/>
              </w:divBdr>
              <w:divsChild>
                <w:div w:id="16203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8095">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1661228198">
      <w:bodyDiv w:val="1"/>
      <w:marLeft w:val="0"/>
      <w:marRight w:val="0"/>
      <w:marTop w:val="0"/>
      <w:marBottom w:val="0"/>
      <w:divBdr>
        <w:top w:val="none" w:sz="0" w:space="0" w:color="auto"/>
        <w:left w:val="none" w:sz="0" w:space="0" w:color="auto"/>
        <w:bottom w:val="none" w:sz="0" w:space="0" w:color="auto"/>
        <w:right w:val="none" w:sz="0" w:space="0" w:color="auto"/>
      </w:divBdr>
    </w:div>
    <w:div w:id="1901165289">
      <w:bodyDiv w:val="1"/>
      <w:marLeft w:val="0"/>
      <w:marRight w:val="0"/>
      <w:marTop w:val="0"/>
      <w:marBottom w:val="0"/>
      <w:divBdr>
        <w:top w:val="none" w:sz="0" w:space="0" w:color="auto"/>
        <w:left w:val="none" w:sz="0" w:space="0" w:color="auto"/>
        <w:bottom w:val="none" w:sz="0" w:space="0" w:color="auto"/>
        <w:right w:val="none" w:sz="0" w:space="0" w:color="auto"/>
      </w:divBdr>
      <w:divsChild>
        <w:div w:id="646401656">
          <w:marLeft w:val="0"/>
          <w:marRight w:val="0"/>
          <w:marTop w:val="0"/>
          <w:marBottom w:val="0"/>
          <w:divBdr>
            <w:top w:val="none" w:sz="0" w:space="0" w:color="auto"/>
            <w:left w:val="none" w:sz="0" w:space="0" w:color="auto"/>
            <w:bottom w:val="none" w:sz="0" w:space="0" w:color="auto"/>
            <w:right w:val="none" w:sz="0" w:space="0" w:color="auto"/>
          </w:divBdr>
        </w:div>
        <w:div w:id="1840854017">
          <w:marLeft w:val="0"/>
          <w:marRight w:val="0"/>
          <w:marTop w:val="0"/>
          <w:marBottom w:val="0"/>
          <w:divBdr>
            <w:top w:val="none" w:sz="0" w:space="0" w:color="auto"/>
            <w:left w:val="none" w:sz="0" w:space="0" w:color="auto"/>
            <w:bottom w:val="none" w:sz="0" w:space="0" w:color="auto"/>
            <w:right w:val="none" w:sz="0" w:space="0" w:color="auto"/>
          </w:divBdr>
        </w:div>
        <w:div w:id="2000695452">
          <w:marLeft w:val="0"/>
          <w:marRight w:val="0"/>
          <w:marTop w:val="0"/>
          <w:marBottom w:val="0"/>
          <w:divBdr>
            <w:top w:val="none" w:sz="0" w:space="0" w:color="auto"/>
            <w:left w:val="none" w:sz="0" w:space="0" w:color="auto"/>
            <w:bottom w:val="none" w:sz="0" w:space="0" w:color="auto"/>
            <w:right w:val="none" w:sz="0" w:space="0" w:color="auto"/>
          </w:divBdr>
        </w:div>
        <w:div w:id="995664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productencatalogus.vlaanderen.be/" TargetMode="External"/><Relationship Id="rId2" Type="http://schemas.openxmlformats.org/officeDocument/2006/relationships/customXml" Target="../customXml/item2.xml"/><Relationship Id="rId16" Type="http://schemas.openxmlformats.org/officeDocument/2006/relationships/hyperlink" Target="http://ec.europa.eu/eurostat/statistics-explained/index.php/Glossary:Classification_of_the_functions_of_government_(COFO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verheid.vlaanderen.be/producten-diensten/burgerlok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33713A-0DFF-4888-A82E-3808CCE3F9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BC9B0B-EA07-4043-B0ED-64DCE91E8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4AFCF5-EBF1-47F0-863C-694C67ED0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Carron</dc:creator>
  <cp:lastModifiedBy>Jens Scheerlinck</cp:lastModifiedBy>
  <cp:revision>2</cp:revision>
  <dcterms:created xsi:type="dcterms:W3CDTF">2018-06-28T06:47:00Z</dcterms:created>
  <dcterms:modified xsi:type="dcterms:W3CDTF">2018-06-28T06:47:00Z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