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37A3" w14:textId="713891F3" w:rsidR="00315C89" w:rsidRPr="007D6BB5" w:rsidRDefault="008E2FA0">
      <w:pPr>
        <w:rPr>
          <w:sz w:val="32"/>
          <w:szCs w:val="32"/>
        </w:rPr>
      </w:pPr>
      <w:r w:rsidRPr="007D6BB5">
        <w:rPr>
          <w:sz w:val="32"/>
          <w:szCs w:val="32"/>
        </w:rPr>
        <w:t>MMM Math</w:t>
      </w:r>
    </w:p>
    <w:p w14:paraId="2243FBC2" w14:textId="26573A7F" w:rsidR="008E2FA0" w:rsidRPr="007D6BB5" w:rsidRDefault="008E2FA0">
      <w:pPr>
        <w:rPr>
          <w:sz w:val="32"/>
          <w:szCs w:val="32"/>
        </w:rPr>
      </w:pPr>
    </w:p>
    <w:p w14:paraId="0CA39FC7" w14:textId="16CE3F20" w:rsidR="008E2FA0" w:rsidRPr="008846A0" w:rsidRDefault="005D76BC" w:rsidP="008E2FA0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sup>
            </m:sSup>
          </m:e>
        </m:nary>
      </m:oMath>
      <w:r w:rsidR="008846A0">
        <w:rPr>
          <w:rFonts w:eastAsiaTheme="minorEastAsia"/>
          <w:sz w:val="32"/>
          <w:szCs w:val="32"/>
        </w:rPr>
        <w:t>,</w:t>
      </w:r>
    </w:p>
    <w:p w14:paraId="4177B7BE" w14:textId="7A058EC0" w:rsidR="008846A0" w:rsidRPr="008846A0" w:rsidRDefault="008846A0" w:rsidP="008846A0">
      <w:pPr>
        <w:pStyle w:val="ListParagraph"/>
        <w:rPr>
          <w:sz w:val="32"/>
          <w:szCs w:val="32"/>
        </w:rPr>
      </w:pPr>
    </w:p>
    <w:p w14:paraId="4BFB2021" w14:textId="59939E63" w:rsidR="00295AF7" w:rsidRDefault="008846A0" w:rsidP="008E2FA0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r w:rsidR="005D76BC">
        <w:rPr>
          <w:sz w:val="32"/>
          <w:szCs w:val="32"/>
        </w:rPr>
        <w:t>R</w:t>
      </w:r>
      <w:r>
        <w:rPr>
          <w:sz w:val="32"/>
          <w:szCs w:val="32"/>
        </w:rPr>
        <w:t xml:space="preserve"> is </w:t>
      </w:r>
      <w:r w:rsidR="005D76BC">
        <w:rPr>
          <w:sz w:val="32"/>
          <w:szCs w:val="32"/>
        </w:rPr>
        <w:t>revenue</w:t>
      </w:r>
      <w:r>
        <w:rPr>
          <w:sz w:val="32"/>
          <w:szCs w:val="32"/>
        </w:rPr>
        <w:t xml:space="preserve">, </w:t>
      </w:r>
      <w:r w:rsidR="00C9357E">
        <w:rPr>
          <w:sz w:val="32"/>
          <w:szCs w:val="32"/>
        </w:rPr>
        <w:t xml:space="preserve">S is media spend, </w:t>
      </w:r>
      <w:r>
        <w:rPr>
          <w:sz w:val="32"/>
          <w:szCs w:val="32"/>
        </w:rPr>
        <w:t xml:space="preserve">k is the reg constant, I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an index over variables. </w:t>
      </w:r>
      <m:oMath>
        <m:r>
          <w:rPr>
            <w:rFonts w:ascii="Cambria Math" w:hAnsi="Cambria Math"/>
            <w:sz w:val="32"/>
            <w:szCs w:val="32"/>
          </w:rPr>
          <m:t>γ</m:t>
        </m:r>
      </m:oMath>
      <w:r w:rsidR="00295AF7">
        <w:rPr>
          <w:sz w:val="32"/>
          <w:szCs w:val="32"/>
        </w:rPr>
        <w:t xml:space="preserve"> is </w:t>
      </w:r>
      <w:r>
        <w:rPr>
          <w:sz w:val="32"/>
          <w:szCs w:val="32"/>
        </w:rPr>
        <w:t>the regression parameter</w:t>
      </w:r>
      <w:r w:rsidR="00295AF7">
        <w:rPr>
          <w:sz w:val="32"/>
          <w:szCs w:val="32"/>
        </w:rPr>
        <w:t xml:space="preserve"> indexed by </w:t>
      </w:r>
      <w:proofErr w:type="spellStart"/>
      <w:r w:rsidR="00295AF7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0 &lt; </w:t>
      </w:r>
      <w:r w:rsidR="00C9357E">
        <w:rPr>
          <w:sz w:val="32"/>
          <w:szCs w:val="32"/>
        </w:rPr>
        <w:t>C</w:t>
      </w:r>
      <w:r>
        <w:rPr>
          <w:sz w:val="32"/>
          <w:szCs w:val="32"/>
        </w:rPr>
        <w:t xml:space="preserve"> &lt; </w:t>
      </w:r>
      <w:r w:rsidR="00C9357E">
        <w:rPr>
          <w:sz w:val="32"/>
          <w:szCs w:val="32"/>
        </w:rPr>
        <w:t>M</w:t>
      </w:r>
      <w:r>
        <w:rPr>
          <w:sz w:val="32"/>
          <w:szCs w:val="32"/>
        </w:rPr>
        <w:t>, are hyperparameters.</w:t>
      </w:r>
    </w:p>
    <w:p w14:paraId="0F3016C8" w14:textId="77777777" w:rsidR="007C0C0C" w:rsidRDefault="007C0C0C" w:rsidP="008E2FA0">
      <w:pPr>
        <w:rPr>
          <w:sz w:val="32"/>
          <w:szCs w:val="32"/>
        </w:rPr>
      </w:pPr>
    </w:p>
    <w:p w14:paraId="06E44F69" w14:textId="1A9F0C4B" w:rsidR="00295AF7" w:rsidRDefault="00295AF7" w:rsidP="008E2FA0">
      <w:pPr>
        <w:rPr>
          <w:sz w:val="32"/>
          <w:szCs w:val="32"/>
        </w:rPr>
      </w:pPr>
      <w:r>
        <w:rPr>
          <w:sz w:val="32"/>
          <w:szCs w:val="32"/>
        </w:rPr>
        <w:t>For MMM we can use (1) and fit the parameters,</w:t>
      </w:r>
      <w:r w:rsidR="007C0C0C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γ</m:t>
        </m:r>
      </m:oMath>
      <w:r w:rsidR="007C0C0C">
        <w:rPr>
          <w:rFonts w:eastAsiaTheme="minorEastAsia"/>
          <w:sz w:val="32"/>
          <w:szCs w:val="32"/>
        </w:rPr>
        <w:t>,</w:t>
      </w:r>
      <w:r>
        <w:rPr>
          <w:sz w:val="32"/>
          <w:szCs w:val="32"/>
        </w:rPr>
        <w:t xml:space="preserve">  in log space,</w:t>
      </w:r>
      <w:r w:rsidR="007C0C0C">
        <w:rPr>
          <w:sz w:val="32"/>
          <w:szCs w:val="32"/>
        </w:rPr>
        <w:t xml:space="preserve"> using linear techniques.</w:t>
      </w:r>
    </w:p>
    <w:p w14:paraId="312C3D7B" w14:textId="093F7439" w:rsidR="00295AF7" w:rsidRDefault="00295AF7" w:rsidP="008E2FA0">
      <w:pPr>
        <w:rPr>
          <w:sz w:val="32"/>
          <w:szCs w:val="32"/>
        </w:rPr>
      </w:pPr>
    </w:p>
    <w:p w14:paraId="2853D46E" w14:textId="747EE534" w:rsidR="00295AF7" w:rsidRPr="00295AF7" w:rsidRDefault="00295AF7" w:rsidP="00295AF7">
      <w:pPr>
        <w:ind w:left="360"/>
        <w:rPr>
          <w:sz w:val="32"/>
          <w:szCs w:val="32"/>
        </w:rPr>
      </w:pPr>
      <w:r>
        <w:rPr>
          <w:sz w:val="32"/>
          <w:szCs w:val="32"/>
        </w:rPr>
        <w:t>1a)</w:t>
      </w:r>
      <w:r w:rsidRPr="00295AF7"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log⁡</m:t>
        </m:r>
        <m:r>
          <w:rPr>
            <w:rFonts w:ascii="Cambria Math" w:hAnsi="Cambria Math"/>
            <w:sz w:val="32"/>
            <w:szCs w:val="32"/>
          </w:rPr>
          <m:t>(R)=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log⁡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e>
        </m:d>
      </m:oMath>
      <w:r w:rsidRPr="00295AF7">
        <w:rPr>
          <w:rFonts w:eastAsiaTheme="minorEastAsia"/>
          <w:sz w:val="32"/>
          <w:szCs w:val="32"/>
        </w:rPr>
        <w:t>,</w:t>
      </w:r>
    </w:p>
    <w:p w14:paraId="625A6EB2" w14:textId="33094CC3" w:rsidR="00295AF7" w:rsidRDefault="00295AF7" w:rsidP="008E2FA0">
      <w:pPr>
        <w:rPr>
          <w:sz w:val="32"/>
          <w:szCs w:val="32"/>
        </w:rPr>
      </w:pPr>
    </w:p>
    <w:p w14:paraId="4F2D0313" w14:textId="00D557E1" w:rsidR="008846A0" w:rsidRDefault="00295AF7" w:rsidP="00295AF7">
      <w:pPr>
        <w:ind w:firstLine="36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1b)</w:t>
      </w:r>
      <w:r w:rsidRPr="00295AF7"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=k+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log⁡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den>
            </m:f>
          </m:e>
        </m:d>
      </m:oMath>
      <w:r w:rsidRPr="00295AF7">
        <w:rPr>
          <w:rFonts w:eastAsiaTheme="minorEastAsia"/>
          <w:sz w:val="32"/>
          <w:szCs w:val="32"/>
        </w:rPr>
        <w:t>,</w:t>
      </w:r>
    </w:p>
    <w:p w14:paraId="139900E6" w14:textId="77777777" w:rsidR="007C0C0C" w:rsidRDefault="007C0C0C" w:rsidP="00295AF7">
      <w:pPr>
        <w:ind w:firstLine="360"/>
        <w:rPr>
          <w:rFonts w:eastAsiaTheme="minorEastAsia"/>
          <w:sz w:val="32"/>
          <w:szCs w:val="32"/>
        </w:rPr>
      </w:pPr>
    </w:p>
    <w:p w14:paraId="4C1361FF" w14:textId="3A86ECAC" w:rsidR="007C0C0C" w:rsidRDefault="007C0C0C" w:rsidP="00295AF7">
      <w:pPr>
        <w:ind w:firstLine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understand (1), we take the derivative an</w:t>
      </w:r>
      <w:r w:rsidR="001B3B6E"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</w:rPr>
        <w:t xml:space="preserve"> then calculate the elasticity.</w:t>
      </w:r>
    </w:p>
    <w:p w14:paraId="4725E7A8" w14:textId="77777777" w:rsidR="007C0C0C" w:rsidRPr="007D6BB5" w:rsidRDefault="007C0C0C" w:rsidP="00295AF7">
      <w:pPr>
        <w:ind w:firstLine="360"/>
        <w:rPr>
          <w:sz w:val="32"/>
          <w:szCs w:val="32"/>
        </w:rPr>
      </w:pPr>
    </w:p>
    <w:p w14:paraId="1ACB6FE0" w14:textId="23D0A388" w:rsidR="008E2FA0" w:rsidRPr="007D6BB5" w:rsidRDefault="008E2FA0" w:rsidP="008E2FA0">
      <w:pPr>
        <w:rPr>
          <w:sz w:val="32"/>
          <w:szCs w:val="32"/>
        </w:rPr>
      </w:pPr>
      <w:r w:rsidRPr="007D6BB5">
        <w:rPr>
          <w:sz w:val="32"/>
          <w:szCs w:val="32"/>
        </w:rPr>
        <w:t>Derivative done by hand and by derivative-calculator.net</w:t>
      </w:r>
    </w:p>
    <w:p w14:paraId="161E5F84" w14:textId="26430CE4" w:rsidR="008E2FA0" w:rsidRPr="007D6BB5" w:rsidRDefault="008E2FA0" w:rsidP="008E2FA0">
      <w:pPr>
        <w:rPr>
          <w:sz w:val="32"/>
          <w:szCs w:val="32"/>
        </w:rPr>
      </w:pPr>
    </w:p>
    <w:p w14:paraId="58509302" w14:textId="62333D33" w:rsidR="007D6BB5" w:rsidRPr="007D6BB5" w:rsidRDefault="00000000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7D6BB5">
        <w:rPr>
          <w:rFonts w:eastAsiaTheme="minorEastAsia"/>
          <w:sz w:val="32"/>
          <w:szCs w:val="32"/>
        </w:rPr>
        <w:t xml:space="preserve"> .</w:t>
      </w:r>
    </w:p>
    <w:p w14:paraId="28B1D12E" w14:textId="142D1C32" w:rsidR="007D6BB5" w:rsidRDefault="007D6BB5" w:rsidP="007D6BB5">
      <w:pPr>
        <w:rPr>
          <w:sz w:val="32"/>
          <w:szCs w:val="32"/>
        </w:rPr>
      </w:pPr>
    </w:p>
    <w:p w14:paraId="219F631D" w14:textId="39B63356" w:rsidR="007D6BB5" w:rsidRPr="007D6BB5" w:rsidRDefault="007D6BB5" w:rsidP="007D6BB5">
      <w:pPr>
        <w:rPr>
          <w:sz w:val="32"/>
          <w:szCs w:val="32"/>
        </w:rPr>
      </w:pPr>
      <w:r>
        <w:rPr>
          <w:sz w:val="32"/>
          <w:szCs w:val="32"/>
        </w:rPr>
        <w:t>Elasticity is then,</w:t>
      </w:r>
    </w:p>
    <w:p w14:paraId="615C0CA6" w14:textId="77777777" w:rsidR="007D6BB5" w:rsidRPr="007D6BB5" w:rsidRDefault="007D6BB5" w:rsidP="007D6BB5">
      <w:pPr>
        <w:pStyle w:val="ListParagraph"/>
        <w:rPr>
          <w:sz w:val="32"/>
          <w:szCs w:val="32"/>
        </w:rPr>
      </w:pPr>
    </w:p>
    <w:p w14:paraId="75B41B65" w14:textId="330AB29A" w:rsidR="007D6BB5" w:rsidRPr="007D6BB5" w:rsidRDefault="00000000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7D6BB5">
        <w:rPr>
          <w:rFonts w:eastAsiaTheme="minorEastAsia"/>
          <w:sz w:val="32"/>
          <w:szCs w:val="32"/>
        </w:rPr>
        <w:t xml:space="preserve"> ,</w:t>
      </w:r>
    </w:p>
    <w:p w14:paraId="601E5958" w14:textId="77777777" w:rsidR="007D6BB5" w:rsidRPr="007D6BB5" w:rsidRDefault="007D6BB5" w:rsidP="007D6BB5">
      <w:pPr>
        <w:pStyle w:val="ListParagraph"/>
        <w:rPr>
          <w:sz w:val="32"/>
          <w:szCs w:val="32"/>
        </w:rPr>
      </w:pPr>
    </w:p>
    <w:p w14:paraId="257F0305" w14:textId="1C29DA03" w:rsidR="007D6BB5" w:rsidRPr="00E10BF9" w:rsidRDefault="00000000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∂S 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</m:oMath>
      <w:r w:rsidR="00E10BF9">
        <w:rPr>
          <w:rFonts w:eastAsiaTheme="minorEastAsia"/>
          <w:sz w:val="32"/>
          <w:szCs w:val="32"/>
        </w:rPr>
        <w:t xml:space="preserve"> .</w:t>
      </w:r>
    </w:p>
    <w:p w14:paraId="1B50112E" w14:textId="265A747D" w:rsidR="00E10BF9" w:rsidRDefault="00E10BF9" w:rsidP="00E10BF9">
      <w:pPr>
        <w:pStyle w:val="ListParagraph"/>
        <w:rPr>
          <w:sz w:val="32"/>
          <w:szCs w:val="32"/>
        </w:rPr>
      </w:pPr>
    </w:p>
    <w:p w14:paraId="7733B546" w14:textId="20F9728C" w:rsidR="005D76BC" w:rsidRPr="005D76BC" w:rsidRDefault="005D76BC" w:rsidP="005D76BC">
      <w:pPr>
        <w:rPr>
          <w:sz w:val="32"/>
          <w:szCs w:val="32"/>
        </w:rPr>
      </w:pPr>
      <w:r>
        <w:rPr>
          <w:sz w:val="32"/>
          <w:szCs w:val="32"/>
        </w:rPr>
        <w:t>In (4), the factors are:</w:t>
      </w:r>
    </w:p>
    <w:p w14:paraId="5C393FC3" w14:textId="55B4186A" w:rsidR="00E10BF9" w:rsidRDefault="007C0C0C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γ</m:t>
        </m:r>
      </m:oMath>
      <w:r>
        <w:rPr>
          <w:rFonts w:eastAsiaTheme="minorEastAsia"/>
          <w:sz w:val="32"/>
          <w:szCs w:val="32"/>
        </w:rPr>
        <w:t xml:space="preserve">, the </w:t>
      </w:r>
      <w:r w:rsidR="00E10BF9">
        <w:rPr>
          <w:sz w:val="32"/>
          <w:szCs w:val="32"/>
        </w:rPr>
        <w:t>fit parameter</w:t>
      </w:r>
    </w:p>
    <w:p w14:paraId="24A280E2" w14:textId="4AEC7AAE" w:rsidR="00E10BF9" w:rsidRDefault="00E10BF9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constant</w:t>
      </w:r>
    </w:p>
    <w:p w14:paraId="6D2B3E26" w14:textId="1A2BC366" w:rsidR="008846A0" w:rsidRPr="005D76BC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→0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=0 </m:t>
            </m:r>
          </m:e>
        </m:func>
      </m:oMath>
    </w:p>
    <w:p w14:paraId="6A0E4FC8" w14:textId="7423A449" w:rsidR="00E10BF9" w:rsidRPr="008846A0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=0 </m:t>
            </m:r>
          </m:e>
        </m:func>
      </m:oMath>
      <w:r w:rsidR="008846A0">
        <w:rPr>
          <w:rFonts w:eastAsiaTheme="minorEastAsia"/>
          <w:sz w:val="32"/>
          <w:szCs w:val="32"/>
        </w:rPr>
        <w:t xml:space="preserve"> .</w:t>
      </w:r>
    </w:p>
    <w:p w14:paraId="20352AE1" w14:textId="77777777" w:rsidR="008846A0" w:rsidRDefault="008846A0" w:rsidP="008846A0">
      <w:pPr>
        <w:rPr>
          <w:sz w:val="32"/>
          <w:szCs w:val="32"/>
        </w:rPr>
      </w:pPr>
    </w:p>
    <w:p w14:paraId="30426118" w14:textId="1A036099" w:rsidR="008846A0" w:rsidRDefault="008846A0" w:rsidP="008846A0">
      <w:pPr>
        <w:rPr>
          <w:sz w:val="32"/>
          <w:szCs w:val="32"/>
        </w:rPr>
      </w:pPr>
      <w:r>
        <w:rPr>
          <w:sz w:val="32"/>
          <w:szCs w:val="32"/>
        </w:rPr>
        <w:t>This shows that the elasticity is 0</w:t>
      </w:r>
      <w:r w:rsidR="005D76BC">
        <w:rPr>
          <w:sz w:val="32"/>
          <w:szCs w:val="32"/>
        </w:rPr>
        <w:t>,</w:t>
      </w:r>
      <w:r>
        <w:rPr>
          <w:sz w:val="32"/>
          <w:szCs w:val="32"/>
        </w:rPr>
        <w:t xml:space="preserve"> at</w:t>
      </w:r>
      <w:r w:rsidR="005D76BC">
        <w:rPr>
          <w:sz w:val="32"/>
          <w:szCs w:val="32"/>
        </w:rPr>
        <w:t xml:space="preserve"> both</w:t>
      </w:r>
      <w:r>
        <w:rPr>
          <w:sz w:val="32"/>
          <w:szCs w:val="32"/>
        </w:rPr>
        <w:t xml:space="preserve"> 0 and inf, and, has the sign of gamma in between.</w:t>
      </w:r>
    </w:p>
    <w:p w14:paraId="4055E13D" w14:textId="39AEC9B0" w:rsidR="008846A0" w:rsidRDefault="008846A0" w:rsidP="008846A0">
      <w:pPr>
        <w:rPr>
          <w:sz w:val="32"/>
          <w:szCs w:val="32"/>
        </w:rPr>
      </w:pPr>
    </w:p>
    <w:p w14:paraId="344B08D2" w14:textId="3D9E4166" w:rsidR="008846A0" w:rsidRDefault="008846A0" w:rsidP="008846A0">
      <w:pPr>
        <w:rPr>
          <w:sz w:val="32"/>
          <w:szCs w:val="32"/>
        </w:rPr>
      </w:pPr>
    </w:p>
    <w:p w14:paraId="052082EB" w14:textId="6BE7A468" w:rsidR="005D76BC" w:rsidRDefault="005D76BC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Some definitions:</w:t>
      </w:r>
    </w:p>
    <w:p w14:paraId="7B3FA91D" w14:textId="27812A3A" w:rsidR="008846A0" w:rsidRPr="005D76BC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sz w:val="32"/>
            <w:szCs w:val="32"/>
          </w:rPr>
          <m:t>≝mean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i,t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&gt;0</m:t>
            </m:r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="005D76BC" w:rsidRPr="005D76BC">
        <w:rPr>
          <w:rFonts w:eastAsiaTheme="minorEastAsia"/>
          <w:sz w:val="32"/>
          <w:szCs w:val="32"/>
        </w:rPr>
        <w:t xml:space="preserve"> This is the average value of </w:t>
      </w:r>
      <w:r w:rsidR="00190CB7">
        <w:rPr>
          <w:rFonts w:eastAsiaTheme="minorEastAsia"/>
          <w:sz w:val="32"/>
          <w:szCs w:val="32"/>
        </w:rPr>
        <w:t>the media channel</w:t>
      </w:r>
      <w:r w:rsidR="005D76BC" w:rsidRPr="005D76BC">
        <w:rPr>
          <w:rFonts w:eastAsiaTheme="minorEastAsia"/>
          <w:sz w:val="32"/>
          <w:szCs w:val="32"/>
        </w:rPr>
        <w:t xml:space="preserve"> when it is used.</w:t>
      </w:r>
      <w:r w:rsidR="008846A0" w:rsidRPr="005D76BC">
        <w:rPr>
          <w:rFonts w:eastAsiaTheme="minorEastAsia"/>
          <w:sz w:val="32"/>
          <w:szCs w:val="32"/>
        </w:rPr>
        <w:t xml:space="preserve"> </w:t>
      </w:r>
      <w:r w:rsidR="0040183A">
        <w:rPr>
          <w:rFonts w:eastAsiaTheme="minorEastAsia"/>
          <w:sz w:val="32"/>
          <w:szCs w:val="32"/>
        </w:rPr>
        <w:t>Loosely, it is some central value of S determine either by data or as an input.</w:t>
      </w:r>
      <w:r w:rsidR="007C0C0C">
        <w:rPr>
          <w:rFonts w:eastAsiaTheme="minorEastAsia"/>
          <w:sz w:val="32"/>
          <w:szCs w:val="32"/>
        </w:rPr>
        <w:t xml:space="preserve"> We’ll scale S, M and C by this number for each channel.</w:t>
      </w:r>
    </w:p>
    <w:p w14:paraId="3ED465D0" w14:textId="27075D4E" w:rsidR="005D76BC" w:rsidRPr="00190CB7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≝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190CB7">
        <w:rPr>
          <w:rFonts w:eastAsiaTheme="minorEastAsia"/>
          <w:sz w:val="32"/>
          <w:szCs w:val="32"/>
        </w:rPr>
        <w:t xml:space="preserve"> ,</w:t>
      </w:r>
    </w:p>
    <w:p w14:paraId="606EEE77" w14:textId="3CEF57B8" w:rsidR="00C9357E" w:rsidRPr="00190CB7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≝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C9357E">
        <w:rPr>
          <w:rFonts w:eastAsiaTheme="minorEastAsia"/>
          <w:sz w:val="32"/>
          <w:szCs w:val="32"/>
        </w:rPr>
        <w:t xml:space="preserve">  (</w:t>
      </w:r>
      <w:proofErr w:type="gramStart"/>
      <w:r w:rsidR="00C9357E">
        <w:rPr>
          <w:rFonts w:eastAsiaTheme="minorEastAsia"/>
          <w:sz w:val="32"/>
          <w:szCs w:val="32"/>
        </w:rPr>
        <w:t>lower</w:t>
      </w:r>
      <w:proofErr w:type="gramEnd"/>
      <w:r w:rsidR="00C9357E">
        <w:rPr>
          <w:rFonts w:eastAsiaTheme="minorEastAsia"/>
          <w:sz w:val="32"/>
          <w:szCs w:val="32"/>
        </w:rPr>
        <w:t xml:space="preserve"> case “c”),</w:t>
      </w:r>
    </w:p>
    <w:p w14:paraId="5E17A5BD" w14:textId="5EF1C7B7" w:rsidR="00C9357E" w:rsidRPr="00190CB7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≝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C9357E">
        <w:rPr>
          <w:rFonts w:eastAsiaTheme="minorEastAsia"/>
          <w:sz w:val="32"/>
          <w:szCs w:val="32"/>
        </w:rPr>
        <w:t xml:space="preserve">  (</w:t>
      </w:r>
      <w:proofErr w:type="gramStart"/>
      <w:r w:rsidR="00C9357E">
        <w:rPr>
          <w:rFonts w:eastAsiaTheme="minorEastAsia"/>
          <w:sz w:val="32"/>
          <w:szCs w:val="32"/>
        </w:rPr>
        <w:t>lower</w:t>
      </w:r>
      <w:proofErr w:type="gramEnd"/>
      <w:r w:rsidR="00C9357E">
        <w:rPr>
          <w:rFonts w:eastAsiaTheme="minorEastAsia"/>
          <w:sz w:val="32"/>
          <w:szCs w:val="32"/>
        </w:rPr>
        <w:t xml:space="preserve"> case “m”).</w:t>
      </w:r>
    </w:p>
    <w:p w14:paraId="3CBB1346" w14:textId="77777777" w:rsidR="00190CB7" w:rsidRPr="00C9357E" w:rsidRDefault="00190CB7" w:rsidP="00C9357E">
      <w:pPr>
        <w:ind w:left="1080"/>
        <w:rPr>
          <w:sz w:val="32"/>
          <w:szCs w:val="32"/>
        </w:rPr>
      </w:pPr>
    </w:p>
    <w:p w14:paraId="5E4B58F2" w14:textId="144F73C2" w:rsidR="00E10BF9" w:rsidRDefault="00402683" w:rsidP="00402683">
      <w:pPr>
        <w:rPr>
          <w:sz w:val="32"/>
          <w:szCs w:val="32"/>
        </w:rPr>
      </w:pPr>
      <w:r>
        <w:rPr>
          <w:sz w:val="32"/>
          <w:szCs w:val="32"/>
        </w:rPr>
        <w:t>We can now rewrite (1) (and dropping subscripts) as,</w:t>
      </w:r>
    </w:p>
    <w:p w14:paraId="17890A54" w14:textId="7F5DFD39" w:rsidR="00402683" w:rsidRDefault="00402683" w:rsidP="00402683">
      <w:pPr>
        <w:rPr>
          <w:sz w:val="32"/>
          <w:szCs w:val="32"/>
        </w:rPr>
      </w:pPr>
    </w:p>
    <w:p w14:paraId="53C86333" w14:textId="36681C1A" w:rsidR="00402683" w:rsidRPr="00402683" w:rsidRDefault="00402683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p>
          </m:e>
        </m:nary>
      </m:oMath>
    </w:p>
    <w:p w14:paraId="5B38B754" w14:textId="51D299C1" w:rsidR="00402683" w:rsidRPr="00402683" w:rsidRDefault="00402683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p>
          </m:e>
        </m:nary>
      </m:oMath>
      <w:r>
        <w:rPr>
          <w:rFonts w:eastAsiaTheme="minorEastAsia"/>
          <w:sz w:val="32"/>
          <w:szCs w:val="32"/>
        </w:rPr>
        <w:t>,</w:t>
      </w:r>
    </w:p>
    <w:p w14:paraId="19D9C04E" w14:textId="045F3685" w:rsidR="00402683" w:rsidRDefault="00402683" w:rsidP="0040268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Showing the marketing response function (1) is unchanged with the transformed variables.</w:t>
      </w:r>
    </w:p>
    <w:p w14:paraId="53BB3633" w14:textId="501B30F9" w:rsidR="00A9321B" w:rsidRDefault="00A9321B" w:rsidP="00402683">
      <w:pPr>
        <w:rPr>
          <w:rFonts w:eastAsiaTheme="minorEastAsia"/>
          <w:sz w:val="32"/>
          <w:szCs w:val="32"/>
        </w:rPr>
      </w:pPr>
    </w:p>
    <w:p w14:paraId="3E329042" w14:textId="16DA70C8" w:rsidR="00A9321B" w:rsidRDefault="00A9321B" w:rsidP="0040268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Substituting into (2) we get the partial derivatives,</w:t>
      </w:r>
    </w:p>
    <w:p w14:paraId="55256918" w14:textId="173D9FA7" w:rsidR="00A9321B" w:rsidRDefault="00A9321B" w:rsidP="00402683">
      <w:pPr>
        <w:rPr>
          <w:rFonts w:eastAsiaTheme="minorEastAsia"/>
          <w:sz w:val="32"/>
          <w:szCs w:val="32"/>
        </w:rPr>
      </w:pPr>
    </w:p>
    <w:p w14:paraId="6D15E9E5" w14:textId="0349D84E" w:rsidR="00A9321B" w:rsidRPr="00A9321B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`</m:t>
            </m:r>
          </m:den>
        </m:f>
      </m:oMath>
      <w:r w:rsidR="00A9321B" w:rsidRPr="00A9321B">
        <w:rPr>
          <w:rFonts w:eastAsiaTheme="minorEastAsia"/>
          <w:sz w:val="32"/>
          <w:szCs w:val="32"/>
        </w:rPr>
        <w:t xml:space="preserve"> .</w:t>
      </w:r>
    </w:p>
    <w:p w14:paraId="789754C9" w14:textId="6B7CE717" w:rsidR="00A9321B" w:rsidRDefault="00A9321B" w:rsidP="00A9321B">
      <w:pPr>
        <w:rPr>
          <w:rFonts w:eastAsiaTheme="minorEastAsia"/>
          <w:sz w:val="32"/>
          <w:szCs w:val="32"/>
        </w:rPr>
      </w:pPr>
    </w:p>
    <w:p w14:paraId="31BA52D8" w14:textId="7AD386F0" w:rsidR="00A9321B" w:rsidRDefault="00A9321B" w:rsidP="00A932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optimization we want the partial derivatives relative to spend, not scaled spend. To get this we can use the chain rule,</w:t>
      </w:r>
    </w:p>
    <w:p w14:paraId="1FECA338" w14:textId="543E62E6" w:rsidR="00A9321B" w:rsidRDefault="00A9321B" w:rsidP="00A9321B">
      <w:pPr>
        <w:rPr>
          <w:rFonts w:eastAsiaTheme="minorEastAsia"/>
          <w:sz w:val="32"/>
          <w:szCs w:val="32"/>
        </w:rPr>
      </w:pPr>
    </w:p>
    <w:p w14:paraId="530AEE21" w14:textId="1DDB31FC" w:rsidR="00402683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</m:oMath>
      <w:r w:rsidR="00A9321B">
        <w:rPr>
          <w:rFonts w:eastAsiaTheme="minorEastAsia"/>
          <w:sz w:val="32"/>
          <w:szCs w:val="32"/>
        </w:rPr>
        <w:t xml:space="preserve"> ,</w:t>
      </w:r>
    </w:p>
    <w:p w14:paraId="7D19588D" w14:textId="5FDA70AC" w:rsidR="00A9321B" w:rsidRPr="00A9321B" w:rsidRDefault="00A9321B" w:rsidP="00A9321B">
      <w:pPr>
        <w:pStyle w:val="ListParagraph"/>
        <w:rPr>
          <w:rFonts w:eastAsiaTheme="minorEastAsia"/>
          <w:sz w:val="32"/>
          <w:szCs w:val="32"/>
        </w:rPr>
      </w:pPr>
    </w:p>
    <w:p w14:paraId="38C7B0E7" w14:textId="6ECE34FF" w:rsidR="00A9321B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A9321B" w:rsidRPr="00A9321B">
        <w:rPr>
          <w:rFonts w:eastAsiaTheme="minorEastAsia"/>
          <w:sz w:val="32"/>
          <w:szCs w:val="32"/>
        </w:rPr>
        <w:t xml:space="preserve"> </w:t>
      </w:r>
      <w:r w:rsidR="00A9321B">
        <w:rPr>
          <w:rFonts w:eastAsiaTheme="minorEastAsia"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9B6653">
        <w:rPr>
          <w:rFonts w:eastAsiaTheme="minorEastAsia"/>
          <w:sz w:val="32"/>
          <w:szCs w:val="32"/>
        </w:rPr>
        <w:t xml:space="preserve"> .</w:t>
      </w:r>
    </w:p>
    <w:p w14:paraId="1D111322" w14:textId="77777777" w:rsidR="009B6653" w:rsidRPr="009B6653" w:rsidRDefault="009B6653" w:rsidP="009B6653">
      <w:pPr>
        <w:pStyle w:val="ListParagraph"/>
        <w:rPr>
          <w:rFonts w:eastAsiaTheme="minorEastAsia"/>
          <w:sz w:val="32"/>
          <w:szCs w:val="32"/>
        </w:rPr>
      </w:pPr>
    </w:p>
    <w:p w14:paraId="77D40D59" w14:textId="6C658853" w:rsidR="009B6653" w:rsidRDefault="007C0C0C" w:rsidP="009B66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At equilibrium</w:t>
      </w:r>
      <w:r w:rsidR="009B6653">
        <w:rPr>
          <w:rFonts w:eastAsiaTheme="minorEastAsia"/>
          <w:sz w:val="32"/>
          <w:szCs w:val="32"/>
        </w:rPr>
        <w:t>,</w:t>
      </w:r>
    </w:p>
    <w:p w14:paraId="163C57DB" w14:textId="24033B63" w:rsidR="009B6653" w:rsidRDefault="009B6653" w:rsidP="009B6653">
      <w:pPr>
        <w:rPr>
          <w:rFonts w:eastAsiaTheme="minorEastAsia"/>
          <w:sz w:val="32"/>
          <w:szCs w:val="32"/>
        </w:rPr>
      </w:pPr>
    </w:p>
    <w:p w14:paraId="08D66351" w14:textId="57972B4F" w:rsidR="00A94F75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e>
        </m:d>
      </m:oMath>
      <w:r w:rsidR="009B6653">
        <w:rPr>
          <w:rFonts w:eastAsiaTheme="minorEastAsia"/>
          <w:sz w:val="32"/>
          <w:szCs w:val="32"/>
        </w:rPr>
        <w:t xml:space="preserve"> </w:t>
      </w:r>
      <w:r w:rsidR="00A94F75">
        <w:rPr>
          <w:rFonts w:eastAsiaTheme="minorEastAsia"/>
          <w:sz w:val="32"/>
          <w:szCs w:val="32"/>
        </w:rPr>
        <w:t>,</w:t>
      </w:r>
    </w:p>
    <w:p w14:paraId="35F3F925" w14:textId="77777777" w:rsidR="00A94F75" w:rsidRDefault="00A94F75" w:rsidP="00A94F75">
      <w:pPr>
        <w:pStyle w:val="ListParagraph"/>
        <w:rPr>
          <w:rFonts w:eastAsiaTheme="minorEastAsia"/>
          <w:sz w:val="32"/>
          <w:szCs w:val="32"/>
        </w:rPr>
      </w:pPr>
    </w:p>
    <w:p w14:paraId="5B81B112" w14:textId="10C5B172" w:rsidR="002979EA" w:rsidRDefault="007C0C0C" w:rsidP="00A94F7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Which says that the marginal return </w:t>
      </w:r>
      <w:r w:rsidR="009B6653">
        <w:rPr>
          <w:rFonts w:eastAsiaTheme="minorEastAsia"/>
          <w:sz w:val="32"/>
          <w:szCs w:val="32"/>
        </w:rPr>
        <w:t>for any two media variables</w:t>
      </w:r>
      <w:r>
        <w:rPr>
          <w:rFonts w:eastAsiaTheme="minorEastAsia"/>
          <w:sz w:val="32"/>
          <w:szCs w:val="32"/>
        </w:rPr>
        <w:t>,</w:t>
      </w:r>
      <w:r w:rsidR="009B6653"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i</w:t>
      </w:r>
      <w:proofErr w:type="spellEnd"/>
      <w:r w:rsidR="009B6653">
        <w:rPr>
          <w:rFonts w:eastAsiaTheme="minorEastAsia"/>
          <w:sz w:val="32"/>
          <w:szCs w:val="32"/>
        </w:rPr>
        <w:t xml:space="preserve"> and j</w:t>
      </w:r>
      <w:r>
        <w:rPr>
          <w:rFonts w:eastAsiaTheme="minorEastAsia"/>
          <w:sz w:val="32"/>
          <w:szCs w:val="32"/>
        </w:rPr>
        <w:t>,</w:t>
      </w:r>
      <w:r w:rsidR="00A94F7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should be equal</w:t>
      </w:r>
      <w:r w:rsidR="002979EA">
        <w:rPr>
          <w:rFonts w:eastAsiaTheme="minorEastAsia"/>
          <w:sz w:val="32"/>
          <w:szCs w:val="32"/>
        </w:rPr>
        <w:t xml:space="preserve"> at their level spend,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bar>
      </m:oMath>
      <w:r>
        <w:rPr>
          <w:rFonts w:eastAsiaTheme="minorEastAsia"/>
          <w:sz w:val="32"/>
          <w:szCs w:val="32"/>
        </w:rPr>
        <w:t>.</w:t>
      </w:r>
      <w:r w:rsidR="00A94F75">
        <w:rPr>
          <w:rFonts w:eastAsiaTheme="minorEastAsia"/>
          <w:sz w:val="32"/>
          <w:szCs w:val="32"/>
        </w:rPr>
        <w:t xml:space="preserve"> </w:t>
      </w:r>
    </w:p>
    <w:p w14:paraId="662F8E3A" w14:textId="77777777" w:rsidR="002979EA" w:rsidRDefault="002979EA" w:rsidP="00A94F75">
      <w:pPr>
        <w:pStyle w:val="ListParagraph"/>
        <w:rPr>
          <w:rFonts w:eastAsiaTheme="minorEastAsia"/>
          <w:sz w:val="32"/>
          <w:szCs w:val="32"/>
        </w:rPr>
      </w:pPr>
    </w:p>
    <w:p w14:paraId="2B09FBBD" w14:textId="1972DA5B" w:rsidR="009B6653" w:rsidRDefault="002979EA" w:rsidP="00A94F75">
      <w:pPr>
        <w:pStyle w:val="ListParagraph"/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B</w:t>
      </w:r>
      <w:r w:rsidR="0001534B">
        <w:rPr>
          <w:rFonts w:eastAsiaTheme="minorEastAsia"/>
          <w:sz w:val="32"/>
          <w:szCs w:val="32"/>
        </w:rPr>
        <w:t xml:space="preserve">y </w:t>
      </w:r>
      <w:r w:rsidR="00A94F75">
        <w:rPr>
          <w:rFonts w:eastAsiaTheme="minorEastAsia"/>
          <w:sz w:val="32"/>
          <w:szCs w:val="32"/>
        </w:rPr>
        <w:t>definition 5b</w:t>
      </w:r>
      <w:proofErr w:type="gramEnd"/>
      <w:r w:rsidR="00A94F75">
        <w:rPr>
          <w:rFonts w:eastAsiaTheme="minorEastAsia"/>
          <w:sz w:val="32"/>
          <w:szCs w:val="32"/>
        </w:rPr>
        <w:t xml:space="preserve">, </w:t>
      </w:r>
    </w:p>
    <w:p w14:paraId="472A03B9" w14:textId="31DDB13E" w:rsidR="00A94F75" w:rsidRDefault="00A94F75" w:rsidP="00A94F75">
      <w:pPr>
        <w:pStyle w:val="ListParagraph"/>
        <w:rPr>
          <w:rFonts w:eastAsiaTheme="minorEastAsia"/>
          <w:sz w:val="32"/>
          <w:szCs w:val="32"/>
        </w:rPr>
      </w:pPr>
    </w:p>
    <w:p w14:paraId="20E5539E" w14:textId="1C7BA3D7" w:rsidR="00A94F75" w:rsidRPr="00A94F75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eastAsiaTheme="minorEastAsia" w:hAnsi="Cambria Math"/>
            <w:sz w:val="32"/>
            <w:szCs w:val="32"/>
          </w:rPr>
          <m:t>=1</m:t>
        </m:r>
      </m:oMath>
    </w:p>
    <w:p w14:paraId="376D8668" w14:textId="77777777" w:rsidR="00A94F75" w:rsidRDefault="00A94F75" w:rsidP="00A94F75">
      <w:pPr>
        <w:pStyle w:val="ListParagraph"/>
        <w:rPr>
          <w:rFonts w:eastAsiaTheme="minorEastAsia"/>
          <w:sz w:val="32"/>
          <w:szCs w:val="32"/>
        </w:rPr>
      </w:pPr>
    </w:p>
    <w:p w14:paraId="521D224F" w14:textId="65C32688" w:rsidR="009B6653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9B6653" w:rsidRPr="00A9321B">
        <w:rPr>
          <w:rFonts w:eastAsiaTheme="minorEastAsia"/>
          <w:sz w:val="32"/>
          <w:szCs w:val="32"/>
        </w:rPr>
        <w:t xml:space="preserve"> </w:t>
      </w:r>
      <w:r w:rsidR="009B6653">
        <w:rPr>
          <w:rFonts w:eastAsiaTheme="minorEastAsia"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</m:den>
        </m:f>
      </m:oMath>
      <w:r w:rsidR="009B6653" w:rsidRPr="00A9321B">
        <w:rPr>
          <w:rFonts w:eastAsiaTheme="minorEastAsia"/>
          <w:sz w:val="32"/>
          <w:szCs w:val="32"/>
        </w:rPr>
        <w:t xml:space="preserve"> </w:t>
      </w:r>
      <w:r w:rsidR="009B6653">
        <w:rPr>
          <w:rFonts w:eastAsiaTheme="minorEastAsia"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bar>
          </m:den>
        </m:f>
      </m:oMath>
      <w:r w:rsidR="009B6653">
        <w:rPr>
          <w:rFonts w:eastAsiaTheme="minorEastAsia"/>
          <w:sz w:val="32"/>
          <w:szCs w:val="32"/>
        </w:rPr>
        <w:t xml:space="preserve"> .</w:t>
      </w:r>
    </w:p>
    <w:p w14:paraId="0AE8C31D" w14:textId="77777777" w:rsidR="00A94F75" w:rsidRDefault="00A94F75" w:rsidP="009B6653">
      <w:pPr>
        <w:rPr>
          <w:rFonts w:eastAsiaTheme="minorEastAsia"/>
          <w:sz w:val="32"/>
          <w:szCs w:val="32"/>
        </w:rPr>
      </w:pPr>
    </w:p>
    <w:p w14:paraId="54AD0CE9" w14:textId="022AD739" w:rsidR="009B6653" w:rsidRDefault="00B037C0" w:rsidP="009B66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R, revenue, cancels. </w:t>
      </w:r>
      <w:r w:rsidR="009B6653">
        <w:rPr>
          <w:rFonts w:eastAsiaTheme="minorEastAsia"/>
          <w:sz w:val="32"/>
          <w:szCs w:val="32"/>
        </w:rPr>
        <w:t>If we assume,</w:t>
      </w:r>
      <w:r w:rsidR="00A94F75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;m=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, ∀i </m:t>
        </m:r>
      </m:oMath>
      <w:r w:rsidR="00A94F75">
        <w:rPr>
          <w:rFonts w:eastAsiaTheme="minorEastAsia"/>
          <w:sz w:val="32"/>
          <w:szCs w:val="32"/>
        </w:rPr>
        <w:t>then</w:t>
      </w:r>
      <w:r>
        <w:rPr>
          <w:rFonts w:eastAsiaTheme="minorEastAsia"/>
          <w:sz w:val="32"/>
          <w:szCs w:val="32"/>
        </w:rPr>
        <w:t xml:space="preserve"> c and m also cancel and</w:t>
      </w:r>
      <w:r w:rsidR="00A94F75">
        <w:rPr>
          <w:rFonts w:eastAsiaTheme="minorEastAsia"/>
          <w:sz w:val="32"/>
          <w:szCs w:val="32"/>
        </w:rPr>
        <w:t xml:space="preserve"> (13) becomes,</w:t>
      </w:r>
    </w:p>
    <w:p w14:paraId="1CA12068" w14:textId="6C64F312" w:rsidR="00A94F75" w:rsidRDefault="00A94F75" w:rsidP="009B6653">
      <w:pPr>
        <w:rPr>
          <w:rFonts w:eastAsiaTheme="minorEastAsia"/>
          <w:sz w:val="32"/>
          <w:szCs w:val="32"/>
        </w:rPr>
      </w:pPr>
    </w:p>
    <w:p w14:paraId="6F3A6284" w14:textId="3EAC11BB" w:rsidR="00E10BF9" w:rsidRDefault="00000000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bar>
          </m:den>
        </m:f>
      </m:oMath>
      <w:r w:rsidR="0001534B">
        <w:rPr>
          <w:rFonts w:eastAsiaTheme="minorEastAsia"/>
          <w:sz w:val="32"/>
          <w:szCs w:val="32"/>
        </w:rPr>
        <w:t xml:space="preserve"> .</w:t>
      </w:r>
    </w:p>
    <w:p w14:paraId="6A310E6B" w14:textId="66F0FB2E" w:rsidR="0001534B" w:rsidRDefault="0001534B" w:rsidP="0001534B">
      <w:pPr>
        <w:rPr>
          <w:rFonts w:eastAsiaTheme="minorEastAsia"/>
          <w:sz w:val="32"/>
          <w:szCs w:val="32"/>
        </w:rPr>
      </w:pPr>
    </w:p>
    <w:p w14:paraId="4F4BD6D5" w14:textId="77777777" w:rsidR="002979EA" w:rsidRDefault="0001534B" w:rsidP="0001534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(14) says that the coefficients of the scaled variables in proportion to the average spend implies equal marginal return. </w:t>
      </w:r>
    </w:p>
    <w:p w14:paraId="079BBE7A" w14:textId="77777777" w:rsidR="002979EA" w:rsidRDefault="002979EA" w:rsidP="0001534B">
      <w:pPr>
        <w:rPr>
          <w:rFonts w:eastAsiaTheme="minorEastAsia"/>
          <w:sz w:val="32"/>
          <w:szCs w:val="32"/>
        </w:rPr>
      </w:pPr>
    </w:p>
    <w:p w14:paraId="45E10753" w14:textId="346CB5C1" w:rsidR="0001534B" w:rsidRDefault="007B15FC" w:rsidP="0001534B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Next</w:t>
      </w:r>
      <w:proofErr w:type="gramEnd"/>
      <w:r>
        <w:rPr>
          <w:rFonts w:eastAsiaTheme="minorEastAsia"/>
          <w:sz w:val="32"/>
          <w:szCs w:val="32"/>
        </w:rPr>
        <w:t xml:space="preserve"> we’ll tweak the response function so the coefficients themselves are directly comparable.</w:t>
      </w:r>
      <w:r w:rsidR="004B497B">
        <w:rPr>
          <w:rFonts w:eastAsiaTheme="minorEastAsia"/>
          <w:sz w:val="32"/>
          <w:szCs w:val="32"/>
        </w:rPr>
        <w:t xml:space="preserve"> That is, equal coefficients imply equal marginal return at spend level S_bar.</w:t>
      </w:r>
    </w:p>
    <w:p w14:paraId="386B152F" w14:textId="7F186FF5" w:rsidR="00F40255" w:rsidRDefault="00F40255" w:rsidP="0001534B">
      <w:pPr>
        <w:rPr>
          <w:rFonts w:eastAsiaTheme="minorEastAsia"/>
          <w:sz w:val="32"/>
          <w:szCs w:val="32"/>
        </w:rPr>
      </w:pPr>
    </w:p>
    <w:p w14:paraId="04F29D73" w14:textId="6A8EEC57" w:rsidR="00F40255" w:rsidRDefault="00F40255" w:rsidP="0001534B">
      <w:pPr>
        <w:rPr>
          <w:rFonts w:eastAsiaTheme="minorEastAsia"/>
          <w:sz w:val="32"/>
          <w:szCs w:val="32"/>
        </w:rPr>
      </w:pPr>
    </w:p>
    <w:p w14:paraId="05E28FB0" w14:textId="7CE7149A" w:rsidR="00F40255" w:rsidRDefault="00F40255" w:rsidP="00295AF7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δ=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γ</m:t>
            </m:r>
          </m:num>
          <m:den>
            <m:acc>
              <m:accPr>
                <m:chr m:val="⃐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</m:acc>
          </m:den>
        </m:f>
      </m:oMath>
      <w:r>
        <w:rPr>
          <w:rFonts w:eastAsiaTheme="minorEastAsia"/>
          <w:sz w:val="32"/>
          <w:szCs w:val="32"/>
        </w:rPr>
        <w:t xml:space="preserve"> , </w:t>
      </w:r>
    </w:p>
    <w:p w14:paraId="480E4052" w14:textId="553615BF" w:rsidR="002979EA" w:rsidRDefault="002979EA" w:rsidP="002979EA">
      <w:pPr>
        <w:rPr>
          <w:rFonts w:eastAsiaTheme="minorEastAsia"/>
          <w:sz w:val="32"/>
          <w:szCs w:val="32"/>
        </w:rPr>
      </w:pPr>
    </w:p>
    <w:p w14:paraId="16ED1522" w14:textId="6C517185" w:rsidR="002979EA" w:rsidRDefault="002979EA" w:rsidP="002979EA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Equation (13) is then,</w:t>
      </w:r>
    </w:p>
    <w:p w14:paraId="182749D5" w14:textId="36481ED6" w:rsidR="002979EA" w:rsidRDefault="002979EA" w:rsidP="002979EA">
      <w:pPr>
        <w:ind w:left="360"/>
        <w:rPr>
          <w:rFonts w:eastAsiaTheme="minorEastAsia"/>
          <w:sz w:val="32"/>
          <w:szCs w:val="32"/>
        </w:rPr>
      </w:pPr>
    </w:p>
    <w:p w14:paraId="07D3C2E6" w14:textId="657DDA97" w:rsidR="002979EA" w:rsidRPr="002979EA" w:rsidRDefault="002979EA" w:rsidP="002979EA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13a)</w:t>
      </w:r>
      <w:r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</m:oMath>
    </w:p>
    <w:p w14:paraId="7E4C81B5" w14:textId="2837D216" w:rsidR="00F40255" w:rsidRDefault="00F40255" w:rsidP="00F40255">
      <w:pPr>
        <w:rPr>
          <w:rFonts w:eastAsiaTheme="minorEastAsia"/>
          <w:sz w:val="32"/>
          <w:szCs w:val="32"/>
        </w:rPr>
      </w:pPr>
    </w:p>
    <w:p w14:paraId="008359CE" w14:textId="4E76D40B" w:rsidR="002979EA" w:rsidRDefault="002979EA" w:rsidP="00F4025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Substituting back into (6), </w:t>
      </w:r>
    </w:p>
    <w:p w14:paraId="3FB1882E" w14:textId="18C232EA" w:rsidR="002979EA" w:rsidRDefault="002979EA" w:rsidP="00F40255">
      <w:pPr>
        <w:rPr>
          <w:rFonts w:eastAsiaTheme="minorEastAsia"/>
          <w:sz w:val="32"/>
          <w:szCs w:val="32"/>
        </w:rPr>
      </w:pPr>
    </w:p>
    <w:p w14:paraId="7F2A300A" w14:textId="75FAB81B" w:rsidR="002979EA" w:rsidRDefault="002979EA" w:rsidP="002979EA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δ*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bar>
              </m:sup>
            </m:sSup>
          </m:e>
        </m:nary>
      </m:oMath>
      <w:r w:rsidRPr="002979EA">
        <w:rPr>
          <w:rFonts w:eastAsiaTheme="minorEastAsia"/>
          <w:sz w:val="32"/>
          <w:szCs w:val="32"/>
        </w:rPr>
        <w:t>,</w:t>
      </w:r>
    </w:p>
    <w:p w14:paraId="2E75CB36" w14:textId="293253B6" w:rsidR="00C1126A" w:rsidRDefault="00C1126A" w:rsidP="00C1126A">
      <w:pPr>
        <w:rPr>
          <w:rFonts w:eastAsiaTheme="minorEastAsia"/>
          <w:sz w:val="32"/>
          <w:szCs w:val="32"/>
        </w:rPr>
      </w:pPr>
    </w:p>
    <w:p w14:paraId="0AC23820" w14:textId="79EC15BF" w:rsidR="00C1126A" w:rsidRPr="00C1126A" w:rsidRDefault="00C1126A" w:rsidP="00C1126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In log space,</w:t>
      </w:r>
    </w:p>
    <w:p w14:paraId="1C643D95" w14:textId="710B3400" w:rsidR="00F40255" w:rsidRDefault="00F40255" w:rsidP="00F40255">
      <w:pPr>
        <w:rPr>
          <w:rFonts w:eastAsiaTheme="minorEastAsia"/>
          <w:sz w:val="32"/>
          <w:szCs w:val="32"/>
        </w:rPr>
      </w:pPr>
    </w:p>
    <w:p w14:paraId="170CFD0A" w14:textId="30969AAB" w:rsidR="00C1126A" w:rsidRPr="00C1126A" w:rsidRDefault="00000000" w:rsidP="00C1126A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=k+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δ*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ba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*log⁡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den>
                </m:f>
              </m:den>
            </m:f>
          </m:e>
        </m:d>
      </m:oMath>
      <w:r w:rsidR="00C1126A" w:rsidRPr="00C1126A">
        <w:rPr>
          <w:rFonts w:eastAsiaTheme="minorEastAsia"/>
          <w:sz w:val="32"/>
          <w:szCs w:val="32"/>
        </w:rPr>
        <w:t>,</w:t>
      </w:r>
    </w:p>
    <w:p w14:paraId="0317762C" w14:textId="77777777" w:rsidR="00F40255" w:rsidRPr="00F40255" w:rsidRDefault="00F40255" w:rsidP="00E249D5">
      <w:pPr>
        <w:pStyle w:val="ListParagraph"/>
        <w:rPr>
          <w:rFonts w:eastAsiaTheme="minorEastAsia"/>
          <w:sz w:val="32"/>
          <w:szCs w:val="32"/>
        </w:rPr>
      </w:pPr>
    </w:p>
    <w:sectPr w:rsidR="00F40255" w:rsidRPr="00F40255" w:rsidSect="0002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C8E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57A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15AD7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A2C31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752A2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83009">
    <w:abstractNumId w:val="2"/>
  </w:num>
  <w:num w:numId="2" w16cid:durableId="1574392919">
    <w:abstractNumId w:val="3"/>
  </w:num>
  <w:num w:numId="3" w16cid:durableId="522939162">
    <w:abstractNumId w:val="4"/>
  </w:num>
  <w:num w:numId="4" w16cid:durableId="637759332">
    <w:abstractNumId w:val="0"/>
  </w:num>
  <w:num w:numId="5" w16cid:durableId="128727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0"/>
    <w:rsid w:val="0001534B"/>
    <w:rsid w:val="00020535"/>
    <w:rsid w:val="00190CB7"/>
    <w:rsid w:val="001B3B6E"/>
    <w:rsid w:val="00295AF7"/>
    <w:rsid w:val="002979EA"/>
    <w:rsid w:val="0040183A"/>
    <w:rsid w:val="00402683"/>
    <w:rsid w:val="004B497B"/>
    <w:rsid w:val="00517859"/>
    <w:rsid w:val="005D76BC"/>
    <w:rsid w:val="007B15FC"/>
    <w:rsid w:val="007C0C0C"/>
    <w:rsid w:val="007D6BB5"/>
    <w:rsid w:val="008846A0"/>
    <w:rsid w:val="008A140B"/>
    <w:rsid w:val="008E2FA0"/>
    <w:rsid w:val="009B6653"/>
    <w:rsid w:val="00A55848"/>
    <w:rsid w:val="00A9321B"/>
    <w:rsid w:val="00A94F75"/>
    <w:rsid w:val="00AD2F63"/>
    <w:rsid w:val="00B037C0"/>
    <w:rsid w:val="00C1126A"/>
    <w:rsid w:val="00C20B77"/>
    <w:rsid w:val="00C605D2"/>
    <w:rsid w:val="00C9357E"/>
    <w:rsid w:val="00CD2CBC"/>
    <w:rsid w:val="00D37D8A"/>
    <w:rsid w:val="00E10BF9"/>
    <w:rsid w:val="00E249D5"/>
    <w:rsid w:val="00F40255"/>
    <w:rsid w:val="00F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971B"/>
  <w15:chartTrackingRefBased/>
  <w15:docId w15:val="{376D0AEA-E595-F645-A38E-E7C0BBC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2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Weissman</dc:creator>
  <cp:keywords/>
  <dc:description/>
  <cp:lastModifiedBy>Philip Weissman</cp:lastModifiedBy>
  <cp:revision>5</cp:revision>
  <cp:lastPrinted>2021-10-06T01:32:00Z</cp:lastPrinted>
  <dcterms:created xsi:type="dcterms:W3CDTF">2021-10-04T17:30:00Z</dcterms:created>
  <dcterms:modified xsi:type="dcterms:W3CDTF">2022-10-31T17:04:00Z</dcterms:modified>
</cp:coreProperties>
</file>