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(Commands)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oldvars use old position (previous move) variables and misc. variables.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newvars use new position (current move) variables and misc. variables.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force_x force the X value to be output next time even if modal.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force_y force the Y value to be output next time even if modal.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force_z force the Z value to be output next time even if modal.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force_xl force the X value of lower contour of 4 Axis part to be output next time even if modal. force_yl force the Y value of lower contour of 4 Axis part to be output next time even if modal. force_xu force the X value of upper contour of 4 Axis part to be output next time even if modal. force_yu force the Y value of upper contour of 4Axis part to be output next time even if modal. force_u force the U value of upper contour of 4Axis part to be output next time even if modal. force_v force the V value of upper contour of 4Axis part to be output next time even if modal. memo_xmove Memorize the current X movement for use later.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memo_ymove Memorize the current Y movement for use later.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memo_umove Memorize the current U movement for use later.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memo_vmove Memorize the current V movement for use later.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memorize_rethread_point Output code to memorize current location for auto rethread (Sodick). memorize_line_number Memorize sequence number for use later.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memorized_line_number Use memorize sequence number.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debug_on Turns on automatic debug comments in post output.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debug_off Turns off automatic debug comments in post output.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exit_if_glue_stop Ignore the rest of the current contour if on glue stop. Used for Agie. start_add_block_delete Add block delete to all lines untilstop_add_block_delete is used stop_add_block_delete Stop adding block delete that started from using start_add_block_delete force_no_add_spaces Force no spaces even when default is set to add spaces. default_add_spaces Set add spaces back to condition before force_no_add_spaces was called. out_ctc_variables Output cutting conditions variables. Usually at the beginning of the program. pass_specific Output start of pass block (Rough block for rough cut, 1st skim block for 1st skim -etc).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(Part Setup)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absolute_coord Output code to set coordinates to absolute mode (G90). Code defined in "G -Codes/Absolute Coord:".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incremental_coord Output code to set coordinates to incremental mode (G91). Code defined in -"G Codes/Incremental Coord:".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absolute_coord_no_code Set output mode to absolute, do not output G Code. incremental_coord_no_code Set output mode to incremental do no output G Code.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work_coord Output work coordinates when it changing work pieces. (G54 etc) Code defined in -"G Codes/Work offsets".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pattern_work_coord Output work coordinates for pattern contours. (G54 etc) Code defined in "G -Codes/Work offsets".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zero_set_xp_yp Output code to set current work coordinate to programmed zero (G92X___Y_ -__). Code defined in "G Codes/Coord zero set:".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zero_set_xr_yr Output code to set current work coordinate to current cycle start point -(G92X___Y___). Code defined in "G Codes/Coord zero set:".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zero_set Output set zero command with out XY values (G92). Code defined in "G Codes/Coord zero set:".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metric_mode Set output mode to metric.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inch_mode Set output mode to inch.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metric_mode_no_code Set output mode to metric without G code.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inch_mode_no_code Set output mode to inch without G code.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ref_plane Output reference plane value with prefix (Charmille). Prefix defined in -"Prefixes/Reference plane".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part_height Output workpiece height with prefix. Prefix defined in "Prefixes/Part height". machining_mode Output code for machining mode (no taper, taper, 4axis)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work_plane_height Output work plane height. Determined by feature settings (Primary shape or -Stock height, and use of land and taper).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incr_taper_height Output incremental taper height from land, or primary feature shape. taper_height Output taper height.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two_axis_with_taper_start Output code for two axis taper start.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two_axis_with_taper_end Output code for two axis taper end.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(Positioning)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xr Output rapid position x with prefix (X1.25) (X prefix hard coded).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yr Output rapid position y with prefix (Y1.25) (Y prefix hard coded).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x_ur Output upper guide rapid position x with prefix from post question 606.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y_ur Output upper guide rapid position x with prefix from post question 607.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xr_no_output X rapid value to previous move without outputing code.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yr_no_output Y rapid value to previous move without outputing code.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xr_upper Output rapid position x upper guide with prefix (X1.25) (X prefix hard coded).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yr_upper Output rapid position y upper guide with prefix (Y1.25) (Y prefix hard coded).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zr_upper Output rapid position z upper guide with prefix (Z1.25) (Z prefix hard coded).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xr_lower Output rapid position x lower guide with prefix (X1.25) (X prefix hard coded).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yr_lower Output rapid position y lower guide with prefix (Y1.25) (Y prefix hard coded).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zr_lower Output rapid position z lower guide with prefix (Z1.25) (Z prefix hard coded).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xh Output home position x with prefix (X1.25) (X prefix hard coded).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yh Output home position y with prefix (Y1.25) (Y prefix hard coded).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xp Output programmed zero x (X___). (X prefix hard coded).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yp Output programmed zero y (Y___). (Y prefix hard coded).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prev_x Output previous x (X___). (X prefix hard coded).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prev_y Output previous y (Y___). (X prefix hard coded).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z_position_up Output code for programmable z position up.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z_position_down Output code for programmable z position down.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x_f Output code for x feed value with prefix. (X prefix hard coded).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y_f Output code for y feed value with prefix. (Y prefix hard coded).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u_f Output code for u feed value with prefix. (U prefix hard coded).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v_f Output code for v feed value with prefix. (V prefix hard coded).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u_f_incremental Output code for incremental u feed value with prefix. (U prefix hard coded). v_f_incremental Output code for incremental v feed value with prefix. (U prefix hard coded). u_f_incr_change Output code for change in incremental u feed value with prefix. (U prefix hard -coded).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v_f_incr_change Output code for change in incremental v feed value with prefix. (V prefix hard -coded).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u_f_angle_perpend Output code for change in angle perpendicular to xy move (Pos angle to -right)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v_f_angle_parallel Output code for change in angle parallel to xy move (Pos angle forward)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x_lf Output x value with prefix for lower shape in 4 Axis entity to entity programming.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y_lf Output y value with prefix for lower shape in 4 Axis entity to entity programming.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x_uf Output x value with prefix for upper shape in 4 Axis entity to entity programming.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y_uf Output y value with prefix for upper shape in 4 Axis entity to entity programming. thread_point_x Output x value with prefix for thread point.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thread_point_y Output y value with prefix for thread point.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x_start_hole_rapid Output x value with prefix for rapid feed to edge ofstart hole. y_start_hole_rapid Output y value with prefix for rapid feed to edge ofstart hole.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first_rapid_x Output x value with prefix memorized first rapid point.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first_rapid_y Output y value with prefix memorized first rapid point.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first_rapid_z Output z value with prefix memorized first rapid point.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x_first_cut Output x value with prefix for entrance cut when special cutting conditions are used -to enter contour.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y_first_cut Output y value with prefix for entrance cut when special cutting conditions are used to enter contour.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skip_next_move Skip next movement in order to output later. Used for line swapping in Agie. output_xmemo Output the x value that was memorized with memo_xmove.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output_ymemo Output the y value that was memorized with memo_ymove.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output_umemo Output the u value that was memorized with memo_xmove.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output_vmemo Output the v value that was memorized with memo_xmove.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u0_on_no_taper Output U0.0 on 2axis part when no taper is used.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v0_on_no_taper Output V0.0 on 2axis part when no taper is used.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return_to_thread_point Output block to return to thread point. Used at the end of a program.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(Arcs)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xcenter Output x center of arc with prefix ("Format/Arc center type"). Prefix define "Prefixes/Arc -x center:".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ycenter Output y center of arc with prefix ("Format/Arc center type"). Prefix define "Prefixes/Arc -y center:".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rcenter Output Radius value of arc with prefix ("Format/Arc center type"). Prefix define -"Prefixes/Radius value:".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arc_center Output x, and y center of arc with prefixs ("Format/Arc center type"). Prefix define -"Prefixes/Arc x center:" &amp; "Prefixes/Arc x center:".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xcenter_lf Output x arc center value with prefix for lower shape in 4 Axis entity to entity -programming.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ycenter_lf Output y arc center value with prefix for lower shape in 4 Axis entity to entity -programming.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xcenter_uf Output x arc center value with prefix for upper shape in 4 Axis entity to entity -programming.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ycenter_uf Output y arc center value with prefix for upper shape in 4 Axis entity to entity programming.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iso_radius Output code setting an Iso radius value with prefix. Code define in "G Codes/Iso radius:".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(Line Numbers)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 Output next sequence number with prefix. Prefix hard coded to (N).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n_forced Force output of next sequence number with prefix (N). Sequence number for set in -"Format/sequence numbers:".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agie_100_n Used to set the first line number prefix to : for agie 100.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seq_numbers_start Set the current N sequence number to the sequence number start value.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(Sub Programs)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sub_call Output subprogram call. Prefix defined in "Prefixes/Arc x center:".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sub_return Output subprogram return. Prefix defined in "Prefixes/Arc y center:".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sub_num Output subprogram number without prefix.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sub_num_no_prefix Output subprogram number without prefix.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sub_num_with_prefix Output subprogram number with prefix. Prefix defined in "Prefixes/Subprogram:".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pattern_contour_sub_start Output pattern contour code for subprogram start.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(Comments)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comment_start Output comment start. Code defined in "Misc parameters/Comment start:". comment_end Output comment end. Code defined in "Misc parameters/Comment end:". system_comment Output the automatic comment "FEATURE 1 CNT2X ROUGH CUT -FORWARD"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feature_name_comment Output Feature Name comment "2 AXIS -CONTOUR1-RECTANGULAR DIE3"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pass_name_comment Output pass name comment "ROUGH 1"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feature_pass_names_comment Output Feature and pass names "2 AXIS -CONTOUR1-RECTANGULAR DIE3 ROUGH1"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sub_comment Output subprogram description comment.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output_date Output the date in the form "Tue. 03/05/2002"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output_time Output the current time in the form "11:35AM"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prog_n Output program number without prefix (O0001). Hard code prefix ("O",prog_n) prog_name Output program name (file name ofsaved program on disk)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machine_make Output machine manufacturers name as string. machine_model Output machine model name as string.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pass_name Output pass name. (Used in comment)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feature_name Output feature name. (Used in comment)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workpiece_name Output workpiece name. (Used in comment)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user_defined_operation_pass_comment Output the user defined comment for the pass defined -in the User Comment tab of the operation dialog.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user_comment_1 Output the comment entered in part settings comment 1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user_comment_2 Output the comment entered in part settings comment 2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user_comment_3 Output the comment entered in part settings comment 3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user_comment_4 Output the comment entered in part settings comment 4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user_comment_5 Output the comment entered in part settings comment 5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user_comment_6 Output the comment entered in part settings comment 6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user_comment_7 Output the comment entered in part settings comment 7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user_comment_8 Output the comment entered in part settings comment 8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user_comment_9 Output the comment entered in part settings comment 9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user_comment_10 Output the comment entered in part settings comment 10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user_comment_11 Output the comment entered in part settings comment 11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user_comment_12 Output the comment entered in part settings comment 12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user_comment_13 Output the comment entered in part settings comment13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user_comment_14 Output the comment entered in part settings comment 14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user_comment_15 Output the comment entered in part settings comment 15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user_comment_16 Output the comment entered in part settings comment 16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(G Codes)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feed_move Set movement to feed and output feed move command (G01). Value defined in "G -Codes/Feed move:".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rapid_move Set movement to rapid and output rapid move command (G00). Value defined in "G -Codes/Rapid move:".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cc Output code for Cutter compensation. Codes defined in "G Codes".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measurement Output measurement mode (inch/metric). Inch defined in "G Codes/Inch mode:" &amp; -"G Codes/Metric mode:".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g_taper Output Code for taper cutting on. (At present hard coded to G51,G52 will add -questions).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g_arc_move Output G code for arc moves. G02, G03 hard coded.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g_lower Output G code for lower shape in 4 Axis entity to entity programming (G01, G02, G03). g_upper Output G code for upper shape in 4 Axis entity to entity programming (G01, G02, G03). four_axis_xyuv_start Output code to start 4 axis xyuv cutting. Code defined in "G Codes/4axis -start".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four_axis_xyuv_end Output code to end 4 axis xyuv cutting. Code defined in "G Codes/4axis -end".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(M Codes)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end_of_file Output end of file code (M02). Code define in "M Codes/End of file:".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stop Output stop code (M00). Code define in "M Codes/Stop:".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optional_stop Output code for Optional Stop (M01). Code define in "M Codes/Optionalstop:". stop_on_rough Allow a stop to output if on rough cut and no glue stop.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stop_tab_no_submerged Output stop code if contour is tab cut when not in submerged -machining.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stop_no_submerged Output stop code if in submerged machining.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stop_no_autothread Output stop code if no autothreading.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stop_for_tab_forced Force the output ofstop code on tab cut.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optional_stop_last_skim Allow a optionalstop to output on last skim pass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stop_for_tab Output stop code for tab cut.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optional_stop_for_tab Output optionalstop for tab cut.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stop_die_on_rough_no_tab Output Stop code at the end of the rough cut on a Die when no tap -cut is used.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stop_on_rough_no_coreless Output Stop code at the end of the rough cut except for the rough -cut of a coreless cut.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optional_stop_die_on_rough_no_tab Output Optional Stop code at the end of the rough cut on a -Die when no tap cut is used.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optional_stop_on_rough_no_coreless Output Optional Stop code at the end of the rough cut except for the rough cut of a coreless cut.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optional_stop_on_rough Output Optional Stop code at the end of all rough cuts.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stop_last_skim Output Stop code at the end of the last skim cut.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optional_stop_for_tab_forced Output Stop code on tab cut, and force the output even if machine -is stoped.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optional_stop_on_first_glue_stop Output Stop code on first glue stop. optional_stop_no_autothread Output Stop code when not auto threading is used. optional_stop_no_submerged Output Stop code when not using submerged machining. stop_for_tab_with_leadout_forced Output Stop code on tab cut with leadout forced. optional_stop_for_tab_with_leadout_forced Output Optional Stop code on tab cut with leadout -forced.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stop_on_first_glue_stop Output Stop code on first glue stop.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stop_no_output Set the internalstop code varialbe to Stop, but do not output code. high_pressure_pump_on Output code to turn high pressure pump on. Code define in "M -Codes/High pressure on:".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high_pressure_pump_off Output code to turn high pressure pump off. Code define in "M -Codes/High pressure off:".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cut_wire Output code to cut wire. Code define in "M Codes/Wire cut:".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thread_wire Output code to thread wire. Code define in "M Codes/Wire thread:".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(Cutting Parameters)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submerged Output code to fill tank ifsubmerged machining is available and active.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wire_speed Output code for wire speed if #522 is y. Prefix defined in question 611.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wire_tension Output code for wire tension if #522 is y. Prefix defined in question 612. generator_reg_num Generator register number for Agie.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offset_reg_num Offset register number.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flushing_reg_num Flushing register number for agie.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angle_reg_num Angle register number for agie.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wire_offset_force Force the output of the "wire_offset" variable.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wire_offset_taper Force the output of the "offset_taper" variable.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wire_offset_zero Force the output of the "offset_zero" varaible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ctc_register Output the code for the current Cutting Conditions Register.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ctc_value Output the Cutting Coditions value without prefix.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rapid_feed_rate Output the feed rate using the rapid feed rate value.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(Cutting Conditions)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cutting_cond_first_cut Output code for cutting condition for entrance cut (power setting). Prefix -define in "Prefixes/Cutting cond:".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cutting_cond Output code for setting cutting conditions (power setting). Prefix define in -"Prefixes/Cutting cond:".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(Feed Rate)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feed_rate Output code for feed rate.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start_hole_feed_rate Output code for rapid feed rate to edge ofstart hole.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feed_rate_first_cut Output code for entrance cut feed rate.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feed_rate_force Force the output of the "feed_rate" variable.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(Offset)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out_offset_variables Output offsets register variables. (Used only ifset to use variables for offset -"Misc parameters/Taper-offset".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wire_offset Output code to set wire offset. Codes defined in "G Codes/Offset left:", &amp; "G -Codes/Offset right:".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cancel_offset Output cancel wire offset in 2Axis. Code defined in "G Codes/Cancel offset:". cancel_offset_4axis Output cancel wire offset in 4Axis. Code defined in "G Codes/Cancel 4axis -offset:".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agie_wire_offset Output code to set wire offset for agie machines. Prefix defined in -"Prefixes/Wire offset:".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set_offset_register Output code calling an offset register to set wire offset.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offset_register Output code for the current offset register.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offset_value Output offset amount.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(Taper)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out_taper_varaibles Output taper angles as register variables. (Used only ifset to use variables -for taper "Misc parameters/Taper-offset".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cancel_taper Output code for cancel taper. Code defined in "G Codes/Cancel taper:". taper_angle Output code to set taper angle. See taper format setting in "Misc -parameters/Taper-offset".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taper_zero Output taperzero degrees. Used to initialize taper to zero at the beginning of program.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taper_register Output taper register number when taper is output using registers.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taper_value Output taper angle. taper_mode Output taper mode (Left, Right, Off). taper_angle_no_prefix Output taper angle without prefix.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force_taper_zero_on_taper Force the output of a taper of 0.0, When the set taper value is not -0.0.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(Start Hole (Start Hole Drilling))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drill_sub_calls Output drillsubroutine call for making start hole.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drill_end_of_file Output drill end of file for making start holes.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drill_subprogram Output drillsub program with hole positions.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drill_program Output drill positions without sub programs.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z_drill Output Z value for drilled hole.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z_clearance Output Z clearance for positioning between drilled holes.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(Script File (Agie 123 with Jobs))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agie_123_job_xr Output X rapid block for agie 123 with jobs.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agie_123_job_yr Output Y rapid block for agie 123 with jobs.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iso_file_path Output the NC sub folder for the ISO file if user has selected NC files to create sub -folder.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tech_file_name Output the Technology file name.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tech_file_path Output the Technology file path.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contour_direction Output the contour chain direction (CCW or CW).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rough_pass_direction Output the Rough pass contour direction (CCW or CW). agie_123_pass_direction Output the contour direction (CCW or CW) using logic based on which -pass is being cut.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(Script File (AgieVision))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file_path File path for all files when using script format.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open_script_file Open the script file.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close_script_file Close the script file.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open_iso_file Open Iso file.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close_iso_file Close Iso file.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iso_file_name Iso file name.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set_to_nc_file Set all writing functions to the nc file.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set_to_iso_file Set all writing functions to the iso file.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set_to_script_file Set all writing functions to the script file.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set_to_sbr_file Set all writing functions to the sbr file.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iso_file Iso file name.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script_file Script file name.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material_name Material name.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wire_name Wire name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punch_die_open Output feature type (punch, die, open contour) for Agie Vision.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entry_mode Output leadin/leadout mode for Agie Vision.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exit_mode Output exit mode for Agie Vision.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stp_number Start point number.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number_of_skims Output number ofskim passes.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tab_width Output tab width.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reverse_tabs Output setting for reverse tab cuts.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output_sub_calls Output subprogram call line (" camw1");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output_sub_def Output subprogram define line ("sub camw1");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output_sub_number Output the subprogram number ("1").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zero_position_x Work piece zero X value (ID_POSX).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zero_position_y Work piece zero Y value (ID_POSY).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zero_position_z Work piece zero Z value.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return_plane_distance Work piece machining return Plane (ID_VALRETP). security_plane_distance Work piece machining security Plane (ID_VALSECP).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part_length Work piece length (ID_DIML).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part_width Work piece length (ID_DIMB).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priority_number Machining order priority number (ID_PRIORITY).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quality_name1 Output quality name for Normal cut and land cut for agie vision.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quality_name2 Output quality name for Taper cut of land and taper for agie vision. work_condition1 Output work condition for Normal cut and land cut for agie vision. work_condition2 Output work condition for Taper cut of land and taper for agie vision.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ra_value1 Output Ra value for Normal cut and land cut for agie vision.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ra_value2 Output Ra value for Taper cut of land and taper for agie vision.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te_value1 Output Te value for Normal cut and land cut for agie vision.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te_value2 Output Te value for Taper cut of land and taper for agie vision.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tkm_value1 Output Tkm value for Normal cut and land cut for agie vision.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tkm_value2 Output Tkm value for Taper cut of land and taper for agie vision.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high_speed1 Output high speed machining for Normal cut and land cut for agie vision. high_speed2 Output high speed machining for Taper cut of land and taper for agie vision. smooth_finish1 Output smooth finish setting for Normal cut and land cut for agie vision. smooth_finish2 Output smooth finish setting for Taper cut of land and taper for agie vision. commutation_entry_distance (ID_COMMPOINTENTRY)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commutation_exit_distance (ID_COMMPOINTEXIT)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four_axis_z_lower Four axis cutting z lower section value (ID_POSZ).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start_hole_diameter Start hole diameter value (ID_DIAMETER)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set_collar_cutting_land Output the collar setting for land.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set_collar_cutting_taper Output the collar setting for taper.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collar_position Z value for collar/land (ID_POSZ).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collar_taper_angle Taper value for collar/land &amp; taper (ID_TAPER).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collar_taper_height Output the collar taper height.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collar_group_name Output the collar group name.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end_point_x End point X (ID_POSX).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end_point_y End point Y (ID_POSY).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taper_collar_type Collar/Land type (on top, on bottom).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die_clearance Die clearance (ID_CLEARANCE).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prev_iso_file_name Previous Iso file name.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collar_type Output collar type for land and taper.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collar_land_height Land height.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agie_work_name Work piece name for taper in land and taper (LC1,LC2,LC3). agie_group_name Group name.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output_agie_taper_z Output the taper Z value.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punch_die Output the PUN / HOL value for punches and dies.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output_quality_one Output that quality one is either quality is user defined or predefined. output_quality_two Output that quality two is either quality is user defined or predefined. output_quality_one_coreless Output that quality one for coreless is either quality is user defined -or predefined.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output_quality_one_land_and_taper Output that quality one for land and taper is either quality is -user defined or predefined.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output_quality_two_land_and_taper Output that quality two for land and taper is either quality is -user defined or predefined.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output_die_clearance Output die clearance in Agievision.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output_agie_taper Output lines for taper in Agievision.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output_agie_leadout Output lines for leadout in Agievision.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(Agi)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cc_coreless_agie Output the appropriate offset (G40,G41) of coreless cut depending on if it is the 1st, 2nd, of 3rd entity.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agie_start_of_file Output the agie start of file block if it has not been output yet. last_move_direction_coreless Output the X,Y of the vector of the last movement of the coreless -cut.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last_move_direction Output the X,Y of the vector of the last movement of contour cut. first_move_direction Output the X,Y of the vector of the first movement of contour cut. first_move_split_arc Output the first move of the contour if it is an arc. Split the arc and output it -as two arc moves.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x_f_distance_from_end Output the X move of a line moving to a point a distance back from the -actual end point.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y_f_distance_from_end Output the Y move of a line moving to a point a distance back from the -actual end point.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x_f_arc_distance_from_end Output the X move of a arc moving to a point a distance back along -the arc from the actual end point.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y_f_arc_distance_from_end Output the Y move of a arc moving to a point a distance back along -the arc from the actual end point.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arc_center_distance_from_end Output the new arc center when arc cut distance from arc end is -used.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prev_v_to_zero Set the prev V movement value to 0.0.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(Sodick)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sodick_taper_height Output taper height as stock height, or land height depending on current -settings, Use in header for TP value.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sodick_taper_opposite_height Output taper opposite height as stock height, or land height -depending on current settings, Use in header for TN value.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memorize_rethread_on_stop Output the code for memorizing the rethread point when the wire breaks.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(Charmille)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g27_on_no_taper Output a G27 code when no taper is used on 2Axis contour.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taper_zero_blum Output taper 0.0. Custom variable for Blum.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(Ona)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technology_file_name Output the technology file name that was entered on the ONA posting -page.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xcenterup_minus_xcenterlow Output X center value for upper section arc of 4 axis part -incremental from X Center of lower section arc.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ycenterup_minus_ycenterlow Output Y center value for upper section arc of 4 axis part incremental from Y Center of lower section arc.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(Wire Guides)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metric_upper_guide_pos Output upper wire guide position in metric regardless of inch/metric -mode.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upper_guide_pos Output upper wire guide position.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lower_guide_pos Output lower wire guide position.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guide_span Output the distance between upper guide, and lower guide.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(Misc Characters)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cr_lf Output carriage return line feed characters.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single_quote Output single quote character.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quote Output double quote character.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n_spaces Output spaces for the number of characters in the previous sequence numbers four_axis_delimeter Output delimeter character between upper and lower. Delimeter value -define in "Misc parameters/4axis contour delimeter:".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null Output a ascii charater 0 or NULL.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(Misc Variables)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on_error_jump Output code for on error jump. Code defined in "M Codes/On error:". incr_upper_plane Output incremental value from program plane to upper plane.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