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markers or labels,</w:t>
      </w:r>
      <w:r w:rsidR="00AD513A">
        <w:t xml:space="preserve">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and</w:t>
      </w:r>
      <w:r w:rsidR="001067BA">
        <w:t xml:space="preserve"> </w:t>
      </w:r>
      <w:r w:rsidR="001067BA">
        <w:t xml:space="preserve">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ins w:id="1" w:author="matt baldree" w:date="2018-03-31T17:04:00Z">
        <w:r w:rsidR="00CC7851">
          <w:t xml:space="preserve">their </w:t>
        </w:r>
      </w:ins>
      <w:r w:rsidR="00962859">
        <w:t>subsequent forks</w:t>
      </w:r>
      <w:ins w:id="2" w:author="matt baldree" w:date="2018-03-31T17:04:00Z">
        <w:r w:rsidR="00CC4EBE">
          <w:t>, if any</w:t>
        </w:r>
      </w:ins>
      <w:r>
        <w:t>.</w:t>
      </w:r>
      <w:r w:rsidR="00962859">
        <w:t xml:space="preserve"> There are more than </w:t>
      </w:r>
      <w:r w:rsidR="00B1447D">
        <w:t>1,5</w:t>
      </w:r>
      <w:r w:rsidR="003C19E0">
        <w:t>00 cryptocurrencies to date</w:t>
      </w:r>
      <w:ins w:id="3" w:author="matt baldree" w:date="2018-03-31T17:04:00Z">
        <w:r w:rsidR="00CC4EBE">
          <w:t xml:space="preserve"> and all are not shown on the timeline</w:t>
        </w:r>
      </w:ins>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CC4EBE">
      <w:pPr>
        <w:spacing w:before="120" w:after="160"/>
        <w:ind w:firstLine="0"/>
        <w:rPr>
          <w:sz w:val="18"/>
        </w:rPr>
        <w:pPrChange w:id="4" w:author="matt baldree" w:date="2018-03-31T17:05:00Z">
          <w:pPr>
            <w:spacing w:before="120"/>
            <w:ind w:firstLine="0"/>
            <w:jc w:val="center"/>
          </w:pPr>
        </w:pPrChange>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38D83171" w:rsidR="00372C1E" w:rsidDel="00CC4EBE" w:rsidRDefault="00372C1E" w:rsidP="00372C1E">
      <w:pPr>
        <w:ind w:firstLine="0"/>
        <w:rPr>
          <w:del w:id="5" w:author="matt baldree" w:date="2018-03-31T17:04:00Z"/>
        </w:rPr>
      </w:pPr>
    </w:p>
    <w:p w14:paraId="3B6CA95F" w14:textId="16A5DFE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ins w:id="6" w:author="matt baldree" w:date="2018-03-31T17:05:00Z">
        <w:r w:rsidR="00CC4EBE">
          <w:t xml:space="preserve">With </w:t>
        </w:r>
      </w:ins>
      <w:ins w:id="7" w:author="matt baldree" w:date="2018-03-31T17:06:00Z">
        <w:r w:rsidR="00CC4EBE">
          <w:t>a</w:t>
        </w:r>
      </w:ins>
      <w:del w:id="8" w:author="matt baldree" w:date="2018-03-31T17:05:00Z">
        <w:r w:rsidDel="00CC4EBE">
          <w:delText>A</w:delText>
        </w:r>
      </w:del>
      <w:r>
        <w:t>ll these systems</w:t>
      </w:r>
      <w:del w:id="9" w:author="matt baldree" w:date="2018-03-31T17:06:00Z">
        <w:r w:rsidDel="00CC4EBE">
          <w:delText xml:space="preserve"> </w:delText>
        </w:r>
      </w:del>
      <w:ins w:id="10" w:author="matt baldree" w:date="2018-03-31T17:06:00Z">
        <w:r w:rsidR="00CC4EBE">
          <w:t xml:space="preserve">, they added innovation but did not improve the whole user experience as </w:t>
        </w:r>
      </w:ins>
      <w:r>
        <w:t>still required a network of trust</w:t>
      </w:r>
      <w:del w:id="11" w:author="matt baldree" w:date="2018-03-31T17:06:00Z">
        <w:r w:rsidDel="00CC4EBE">
          <w:delText xml:space="preserve">. In the end, these systems added innovation but did not improve the whole </w:delText>
        </w:r>
        <w:r w:rsidR="003C19E0" w:rsidDel="00CC4EBE">
          <w:delText xml:space="preserve">user </w:delText>
        </w:r>
        <w:r w:rsidDel="00CC4EBE">
          <w:delText>experience</w:delText>
        </w:r>
      </w:del>
      <w:r w:rsidR="00232087">
        <w:t xml:space="preserve"> </w:t>
      </w:r>
      <w:r w:rsidR="00807DF6">
        <w:t>[</w:t>
      </w:r>
      <w:r w:rsidR="009D5293">
        <w:t>1</w:t>
      </w:r>
      <w:r w:rsidR="0021551D">
        <w:t>3</w:t>
      </w:r>
      <w:r w:rsidR="00807DF6">
        <w:t>]</w:t>
      </w:r>
      <w:r w:rsidR="00232087">
        <w:t>.</w:t>
      </w:r>
    </w:p>
    <w:p w14:paraId="52AA75A8" w14:textId="12EAE93F"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ins w:id="12" w:author="matt baldree" w:date="2018-03-31T17:07:00Z">
        <w:r w:rsidR="00CC4EBE">
          <w:t>ed</w:t>
        </w:r>
      </w:ins>
      <w:del w:id="13" w:author="matt baldree" w:date="2018-03-31T17:07:00Z">
        <w:r w:rsidDel="00CC4EBE">
          <w:delText>s</w:delText>
        </w:r>
      </w:del>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ins w:id="14" w:author="matt baldree" w:date="2018-03-31T17:09:00Z">
        <w:r w:rsidR="00CC4EBE">
          <w:t xml:space="preserve">With Bitcoin, a maximum of 21 million coins will be minted. The network also rewards miners </w:t>
        </w:r>
      </w:ins>
      <w:ins w:id="15" w:author="matt baldree" w:date="2018-03-31T17:10:00Z">
        <w:r w:rsidR="00CC4EBE">
          <w:t>with</w:t>
        </w:r>
      </w:ins>
      <w:ins w:id="16" w:author="matt baldree" w:date="2018-03-31T17:09:00Z">
        <w:r w:rsidR="00CC4EBE">
          <w:t xml:space="preserve"> </w:t>
        </w:r>
      </w:ins>
      <w:ins w:id="17" w:author="matt baldree" w:date="2018-03-31T17:10:00Z">
        <w:r w:rsidR="00CC4EBE">
          <w:t xml:space="preserve">fees which offset lack of coin rewards. Rewarded </w:t>
        </w:r>
        <w:r w:rsidR="00CC4EBE">
          <w:lastRenderedPageBreak/>
          <w:t>m</w:t>
        </w:r>
      </w:ins>
      <w:del w:id="18" w:author="matt baldree" w:date="2018-03-31T17:10:00Z">
        <w:r w:rsidDel="00CC4EBE">
          <w:delText>M</w:delText>
        </w:r>
      </w:del>
      <w:r>
        <w:t>iners may sell or trade their coins for goods and services</w:t>
      </w:r>
      <w:ins w:id="19" w:author="matt baldree" w:date="2018-03-31T17:11:00Z">
        <w:r w:rsidR="00CC4EBE">
          <w:t>. The network is secure</w:t>
        </w:r>
      </w:ins>
      <w:del w:id="20" w:author="matt baldree" w:date="2018-03-31T17:11:00Z">
        <w:r w:rsidR="00AA643D" w:rsidDel="00CC4EBE">
          <w:delText xml:space="preserve"> and</w:delText>
        </w:r>
      </w:del>
      <w:r w:rsidR="00AA643D">
        <w:t xml:space="preserve"> a</w:t>
      </w:r>
      <w:r>
        <w:t>s long as there are 51% honest nodes on the network</w:t>
      </w:r>
      <w:del w:id="21" w:author="matt baldree" w:date="2018-03-31T17:11:00Z">
        <w:r w:rsidDel="00CC4EBE">
          <w:delText>, the system is secure</w:delText>
        </w:r>
      </w:del>
      <w:r w:rsidR="00CF3689">
        <w:rPr>
          <w:rStyle w:val="FootnoteReference"/>
        </w:rPr>
        <w:footnoteReference w:id="2"/>
      </w:r>
      <w:r>
        <w:t xml:space="preserve">. </w:t>
      </w:r>
    </w:p>
    <w:p w14:paraId="70708731" w14:textId="677EAA91" w:rsidR="004D5F14" w:rsidRDefault="00AA643D" w:rsidP="00E57365">
      <w:pPr>
        <w:spacing w:after="160"/>
        <w:ind w:firstLine="274"/>
      </w:pPr>
      <w:r>
        <w:t>T</w:t>
      </w:r>
      <w:r w:rsidR="008F19B4">
        <w:t xml:space="preserve">he </w:t>
      </w:r>
      <w:ins w:id="22" w:author="matt baldree" w:date="2018-03-31T17:11:00Z">
        <w:r w:rsidR="00CC4EBE">
          <w:t>B</w:t>
        </w:r>
      </w:ins>
      <w:del w:id="23" w:author="matt baldree" w:date="2018-03-31T17:11:00Z">
        <w:r w:rsidR="008F19B4" w:rsidDel="00CC4EBE">
          <w:delText>b</w:delText>
        </w:r>
      </w:del>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ins w:id="24" w:author="matt baldree" w:date="2018-03-31T17:11:00Z">
        <w:r w:rsidR="00CC4EBE">
          <w:t xml:space="preserve"> (POW)</w:t>
        </w:r>
      </w:ins>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ins w:id="25" w:author="matt baldree" w:date="2018-03-31T17:12:00Z">
        <w:r w:rsidR="00CC4EBE">
          <w:t xml:space="preserve">by the network </w:t>
        </w:r>
      </w:ins>
      <w:r w:rsidR="008F19B4">
        <w:t xml:space="preserve">if all transactions are valid and </w:t>
      </w:r>
      <w:r>
        <w:t xml:space="preserve">are </w:t>
      </w:r>
      <w:r w:rsidR="008F19B4">
        <w:t>not already spen</w:t>
      </w:r>
      <w:r>
        <w:t>t</w:t>
      </w:r>
      <w:ins w:id="26" w:author="matt baldree" w:date="2018-03-31T17:12:00Z">
        <w:r w:rsidR="00CC4EBE">
          <w:t xml:space="preserve"> and </w:t>
        </w:r>
      </w:ins>
      <w:del w:id="27" w:author="matt baldree" w:date="2018-03-31T17:12:00Z">
        <w:r w:rsidR="008F19B4" w:rsidDel="00CC4EBE">
          <w:delText xml:space="preserve"> </w:delText>
        </w:r>
        <w:r w:rsidDel="00CC4EBE">
          <w:delText xml:space="preserve">which </w:delText>
        </w:r>
      </w:del>
      <w:r>
        <w:t xml:space="preserve">prevents </w:t>
      </w:r>
      <w:r w:rsidR="008F19B4">
        <w:t xml:space="preserve">double-spending. Today there are many derivatives of </w:t>
      </w:r>
      <w:del w:id="28" w:author="matt baldree" w:date="2018-03-31T17:12:00Z">
        <w:r w:rsidDel="00CC4EBE">
          <w:delText>B</w:delText>
        </w:r>
        <w:r w:rsidR="008F19B4" w:rsidDel="00CC4EBE">
          <w:delText>itcoin</w:delText>
        </w:r>
      </w:del>
      <w:ins w:id="29" w:author="matt baldree" w:date="2018-03-31T17:12:00Z">
        <w:r w:rsidR="00CC4EBE">
          <w:t>Bitcoin,</w:t>
        </w:r>
      </w:ins>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E57365">
      <w:pPr>
        <w:spacing w:before="120"/>
        <w:ind w:firstLine="0"/>
        <w:rPr>
          <w:sz w:val="18"/>
        </w:rPr>
        <w:pPrChange w:id="30" w:author="matt baldree" w:date="2018-03-31T16:59:00Z">
          <w:pPr>
            <w:spacing w:before="120"/>
            <w:ind w:firstLine="0"/>
            <w:jc w:val="center"/>
          </w:pPr>
        </w:pPrChange>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77777777" w:rsidR="00B0181F" w:rsidRDefault="00854770">
      <w:pPr>
        <w:ind w:firstLine="270"/>
        <w:rPr>
          <w:ins w:id="31" w:author="matt baldree" w:date="2018-03-31T17:14:00Z"/>
        </w:rPr>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del w:id="32" w:author="matt baldree" w:date="2018-03-31T17:14:00Z">
        <w:r w:rsidR="0074527A" w:rsidDel="00B0181F">
          <w:delText xml:space="preserve">his </w:delText>
        </w:r>
      </w:del>
      <w:ins w:id="33" w:author="matt baldree" w:date="2018-03-31T17:14:00Z">
        <w:r w:rsidR="00B0181F">
          <w:t>their</w:t>
        </w:r>
        <w:r w:rsidR="00B0181F">
          <w:t xml:space="preserve"> </w:t>
        </w:r>
      </w:ins>
      <w:r w:rsidR="0074527A">
        <w:t>own local wallet</w:t>
      </w:r>
      <w:r>
        <w:t>.</w:t>
      </w:r>
      <w:r w:rsidR="002D6F7B">
        <w:t xml:space="preserve"> </w:t>
      </w:r>
    </w:p>
    <w:p w14:paraId="1EBB4DD5" w14:textId="50208A6C"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ins w:id="34" w:author="matt baldree" w:date="2018-03-31T17:15:00Z">
        <w:r w:rsidR="00B0181F">
          <w:t xml:space="preserve">single purposed </w:t>
        </w:r>
      </w:ins>
      <w:r w:rsidR="004D5F14">
        <w:t xml:space="preserve">for a single </w:t>
      </w:r>
      <w:r w:rsidR="003D0EB1">
        <w:t xml:space="preserve">asset or </w:t>
      </w:r>
      <w:ins w:id="35" w:author="matt baldree" w:date="2018-03-31T17:15:00Z">
        <w:r w:rsidR="00B0181F">
          <w:t>multi-purposed</w:t>
        </w:r>
      </w:ins>
      <w:del w:id="36" w:author="matt baldree" w:date="2018-03-31T17:15:00Z">
        <w:r w:rsidR="003D0EB1" w:rsidDel="00B0181F">
          <w:delText>support multiple assets</w:delText>
        </w:r>
      </w:del>
      <w:r w:rsidR="003D0EB1">
        <w:t xml:space="preserve"> like </w:t>
      </w:r>
      <w:ins w:id="37" w:author="matt baldree" w:date="2018-03-31T17:15:00Z">
        <w:r w:rsidR="00B0181F">
          <w:t xml:space="preserve">the </w:t>
        </w:r>
      </w:ins>
      <w:r w:rsidR="004D5F14" w:rsidRPr="00B0181F">
        <w:rPr>
          <w:i/>
          <w:rPrChange w:id="38" w:author="matt baldree" w:date="2018-03-31T17:15:00Z">
            <w:rPr/>
          </w:rPrChange>
        </w:rPr>
        <w:t>Jaxx</w:t>
      </w:r>
      <w:ins w:id="39" w:author="matt baldree" w:date="2018-03-31T17:15:00Z">
        <w:r w:rsidR="00B0181F">
          <w:t xml:space="preserve"> wallet</w:t>
        </w:r>
      </w:ins>
      <w:r w:rsidR="003D0EB1">
        <w:t xml:space="preserve">. </w:t>
      </w:r>
      <w:ins w:id="40" w:author="matt baldree" w:date="2018-03-31T17:15:00Z">
        <w:r w:rsidR="00B0181F">
          <w:t>Wallets store p</w:t>
        </w:r>
      </w:ins>
      <w:del w:id="41" w:author="matt baldree" w:date="2018-03-31T17:15:00Z">
        <w:r w:rsidR="007D250E" w:rsidDel="00B0181F">
          <w:delText>P</w:delText>
        </w:r>
      </w:del>
      <w:r w:rsidR="007D250E">
        <w:t>ublic and private key pairs</w:t>
      </w:r>
      <w:ins w:id="42" w:author="matt baldree" w:date="2018-03-31T17:16:00Z">
        <w:r w:rsidR="00B0181F">
          <w:t xml:space="preserve">. </w:t>
        </w:r>
      </w:ins>
      <w:del w:id="43" w:author="matt baldree" w:date="2018-03-31T17:16:00Z">
        <w:r w:rsidR="007D250E" w:rsidDel="00B0181F">
          <w:delText xml:space="preserve"> for your digital asset are stored in the wallet. </w:delText>
        </w:r>
      </w:del>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ins w:id="44" w:author="matt baldree" w:date="2018-03-31T17:17:00Z">
        <w:r w:rsidR="00B0181F">
          <w:t>A</w:t>
        </w:r>
      </w:ins>
      <w:del w:id="45" w:author="matt baldree" w:date="2018-03-31T17:16:00Z">
        <w:r w:rsidR="004D5F14" w:rsidDel="00B0181F">
          <w:delText>After the transaction is s</w:delText>
        </w:r>
        <w:r w:rsidR="007D250E" w:rsidDel="00B0181F">
          <w:delText>ufficiently confirmed</w:delText>
        </w:r>
        <w:r w:rsidR="004D5F14" w:rsidDel="00B0181F">
          <w:delText xml:space="preserve">, it is essentially permanent. </w:delText>
        </w:r>
      </w:del>
      <w:del w:id="46" w:author="matt baldree" w:date="2018-03-31T17:17:00Z">
        <w:r w:rsidR="004D5F14" w:rsidDel="00B0181F">
          <w:delText>The</w:delText>
        </w:r>
      </w:del>
      <w:r w:rsidR="004D5F14">
        <w:t xml:space="preserve"> major security risk </w:t>
      </w:r>
      <w:ins w:id="47" w:author="matt baldree" w:date="2018-03-31T17:17:00Z">
        <w:r w:rsidR="00B0181F">
          <w:t xml:space="preserve">with these wallet </w:t>
        </w:r>
      </w:ins>
      <w:del w:id="48" w:author="matt baldree" w:date="2018-03-31T17:17:00Z">
        <w:r w:rsidR="007D250E" w:rsidDel="00B0181F">
          <w:delText xml:space="preserve">of this system </w:delText>
        </w:r>
      </w:del>
      <w:r w:rsidR="004D5F14">
        <w:t>is</w:t>
      </w:r>
      <w:r w:rsidR="007D250E">
        <w:t xml:space="preserve"> losing your private keys</w:t>
      </w:r>
      <w:ins w:id="49" w:author="matt baldree" w:date="2018-03-31T17:17:00Z">
        <w:r w:rsidR="00B0181F">
          <w:t>.</w:t>
        </w:r>
      </w:ins>
      <w:r w:rsidR="007D250E">
        <w:t xml:space="preserve"> </w:t>
      </w:r>
      <w:ins w:id="50" w:author="matt baldree" w:date="2018-03-31T17:18:00Z">
        <w:r w:rsidR="00B0181F">
          <w:t xml:space="preserve">If these are lost, then </w:t>
        </w:r>
      </w:ins>
      <w:del w:id="51" w:author="matt baldree" w:date="2018-03-31T17:18:00Z">
        <w:r w:rsidR="007D250E" w:rsidDel="00B0181F">
          <w:delText xml:space="preserve">and thereby </w:delText>
        </w:r>
      </w:del>
      <w:ins w:id="52" w:author="matt baldree" w:date="2018-03-31T17:18:00Z">
        <w:r w:rsidR="00B0181F">
          <w:t xml:space="preserve">you have </w:t>
        </w:r>
      </w:ins>
      <w:r w:rsidR="007D250E">
        <w:t>los</w:t>
      </w:r>
      <w:ins w:id="53" w:author="matt baldree" w:date="2018-03-31T17:18:00Z">
        <w:r w:rsidR="00B0181F">
          <w:t>t</w:t>
        </w:r>
      </w:ins>
      <w:del w:id="54" w:author="matt baldree" w:date="2018-03-31T17:18:00Z">
        <w:r w:rsidR="007D250E" w:rsidDel="00B0181F">
          <w:delText>ing</w:delText>
        </w:r>
      </w:del>
      <w:r w:rsidR="007D250E">
        <w:t xml:space="preserve"> ownership of your assets</w:t>
      </w:r>
      <w:r w:rsidR="004D5F14">
        <w:t>.</w:t>
      </w:r>
    </w:p>
    <w:p w14:paraId="0E120D73" w14:textId="673C0026" w:rsidR="00AC04CA" w:rsidRDefault="00AC04CA" w:rsidP="00AC04CA">
      <w:pPr>
        <w:pStyle w:val="Heading1"/>
      </w:pPr>
      <w:r>
        <w:t>3</w:t>
      </w:r>
      <w:r w:rsidR="009727AF">
        <w:t xml:space="preserve">   </w:t>
      </w:r>
      <w:commentRangeStart w:id="55"/>
      <w:r>
        <w:t>Crypt</w:t>
      </w:r>
      <w:bookmarkStart w:id="56" w:name="_GoBack"/>
      <w:bookmarkEnd w:id="56"/>
      <w:r>
        <w:t xml:space="preserve">ocurrency </w:t>
      </w:r>
      <w:commentRangeEnd w:id="55"/>
      <w:r w:rsidR="001C64BD">
        <w:rPr>
          <w:rStyle w:val="CommentReference"/>
          <w:b w:val="0"/>
        </w:rPr>
        <w:commentReference w:id="55"/>
      </w:r>
      <w:r>
        <w:t>Market</w:t>
      </w:r>
    </w:p>
    <w:p w14:paraId="049D3EA6" w14:textId="6F4C9D97"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AC04CA" w:rsidRPr="00DA6153">
        <w:t xml:space="preserve"> and </w:t>
      </w:r>
      <w:r>
        <w:t xml:space="preserve">3) </w:t>
      </w:r>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28ADC702"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73B3AA0F" w:rsidR="003D360E" w:rsidRDefault="00071D76" w:rsidP="00E57365">
      <w:pPr>
        <w:spacing w:after="160"/>
        <w:ind w:firstLine="274"/>
      </w:pPr>
      <w:r>
        <w:lastRenderedPageBreak/>
        <w:t xml:space="preserve">Bitcoin satisfies the three conditions asked when determining if an investment vehicle is an asset class.  The </w:t>
      </w:r>
      <w:r w:rsidR="000439D3">
        <w:t>correlations</w:t>
      </w:r>
      <w:r>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E57365">
      <w:pPr>
        <w:spacing w:before="120" w:after="160"/>
        <w:ind w:firstLine="0"/>
        <w:rPr>
          <w:sz w:val="18"/>
        </w:rPr>
        <w:pPrChange w:id="57" w:author="matt baldree" w:date="2018-03-31T16:59:00Z">
          <w:pPr>
            <w:spacing w:before="120" w:after="160"/>
            <w:ind w:firstLine="0"/>
            <w:jc w:val="center"/>
          </w:pPr>
        </w:pPrChange>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E57365">
      <w:pPr>
        <w:spacing w:before="120" w:after="160"/>
        <w:ind w:firstLine="0"/>
        <w:rPr>
          <w:sz w:val="18"/>
        </w:rPr>
        <w:pPrChange w:id="58" w:author="matt baldree" w:date="2018-03-31T16:59:00Z">
          <w:pPr>
            <w:spacing w:before="120" w:after="160"/>
            <w:ind w:firstLine="0"/>
            <w:jc w:val="center"/>
          </w:pPr>
        </w:pPrChange>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w:t>
      </w:r>
      <w:r>
        <w:lastRenderedPageBreak/>
        <w:t>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3179B552"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this tool,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w:t>
      </w:r>
      <w:r>
        <w:lastRenderedPageBreak/>
        <w:t xml:space="preserve">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E57365">
      <w:pPr>
        <w:ind w:firstLine="0"/>
        <w:rPr>
          <w:sz w:val="18"/>
        </w:rPr>
        <w:pPrChange w:id="59" w:author="matt baldree" w:date="2018-03-31T16:59:00Z">
          <w:pPr>
            <w:ind w:firstLine="0"/>
            <w:jc w:val="center"/>
          </w:pPr>
        </w:pPrChange>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0EC87C5C"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w:lastRenderedPageBreak/>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7777777" w:rsidR="001E2192" w:rsidRDefault="00F80BA4">
      <w:pPr>
        <w:ind w:firstLine="270"/>
      </w:pPr>
      <w:r>
        <w:t xml:space="preserve">After a recommender is defined, the process is repeated for other cryptocurrencies. With a set of recommenders, the investor can request a batch of recommendation for today or past days. Next, a subscription service can be built allowing investors to subscribe to recommendation service to </w:t>
      </w:r>
      <w:r w:rsidR="001E2192">
        <w:t xml:space="preserve">notify them with a recommendation at set time intervals. Data from the exchange aggregator would be regularly read by the </w:t>
      </w:r>
      <w:r w:rsidR="001E2192" w:rsidRPr="0008401D">
        <w:rPr>
          <w:i/>
        </w:rPr>
        <w:t>aggregator</w:t>
      </w:r>
      <w:r w:rsidR="001E2192">
        <w:t xml:space="preserve"> at hourly interval and stored in the data store for prediction. </w:t>
      </w:r>
    </w:p>
    <w:p w14:paraId="3C384C83" w14:textId="34B3FE73" w:rsidR="001E2192" w:rsidRDefault="001E2192">
      <w:pPr>
        <w:ind w:firstLine="270"/>
      </w:pPr>
      <w:r>
        <w:t>For maximum performance, each recommender would have to be regularly and evaluated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14BDB71E" w14:textId="4268E83C"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r w:rsidR="00CC7F09">
        <w:t>one-hour</w:t>
      </w:r>
      <w:r w:rsidR="00657459">
        <w:t xml:space="preserve"> sampling of 82 days yielding 1,986</w:t>
      </w:r>
      <w:r w:rsidR="009620C0">
        <w:t xml:space="preserve"> data points.</w:t>
      </w:r>
      <w:r w:rsidR="00242473">
        <w:t xml:space="preserve"> The raw Bitcoin data in Table 1 is then read by the </w:t>
      </w:r>
      <w:r w:rsidR="000224AD">
        <w:t>l</w:t>
      </w:r>
      <w:r w:rsidR="00242473">
        <w:t xml:space="preserve">abeler component which calculates data in Table 2. Data from table 2 is the read into the </w:t>
      </w:r>
      <w:r w:rsidR="000224AD">
        <w:t>m</w:t>
      </w:r>
      <w:r w:rsidR="00242473">
        <w:t>odeler component which fits a model to classify a record as buy, sell, of hold.</w:t>
      </w:r>
    </w:p>
    <w:p w14:paraId="0E7D718C" w14:textId="38BBE7A8" w:rsidR="000224AD" w:rsidRDefault="000224AD" w:rsidP="0008401D">
      <w:pPr>
        <w:ind w:firstLine="270"/>
      </w:pPr>
      <w:r>
        <w:lastRenderedPageBreak/>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 scenario grid used and the best parameter.</w:t>
      </w:r>
      <w:r w:rsidR="0065617F">
        <w:t xml:space="preserve"> This grid combination resulted in 323 scenarios.</w:t>
      </w:r>
      <w:r w:rsidR="00F127CD">
        <w:t xml:space="preserve"> The output from the trading algorithm was visually inspected and tuned to ensure maximum accuracy against the historical close price, see Fig. 6</w:t>
      </w:r>
      <w:r w:rsidR="00627669">
        <w:t xml:space="preserve"> and Fig. 7</w:t>
      </w:r>
      <w:r w:rsidR="00F127CD">
        <w:t>.</w:t>
      </w:r>
    </w:p>
    <w:p w14:paraId="64035D70" w14:textId="11B42E3C" w:rsidR="00A31866" w:rsidRPr="009B1D59" w:rsidRDefault="00A31866" w:rsidP="00E57365">
      <w:pPr>
        <w:pStyle w:val="tabletitle"/>
        <w:spacing w:after="240"/>
        <w:rPr>
          <w:lang w:val="en-GB"/>
        </w:rPr>
        <w:pPrChange w:id="60" w:author="matt baldree" w:date="2018-03-31T16:59:00Z">
          <w:pPr>
            <w:pStyle w:val="tabletitle"/>
            <w:spacing w:after="240"/>
            <w:jc w:val="center"/>
          </w:pPr>
        </w:pPrChange>
      </w:pPr>
      <w:r w:rsidRPr="009B1D59">
        <w:rPr>
          <w:b/>
          <w:lang w:val="en-GB"/>
        </w:rPr>
        <w:t>Table</w:t>
      </w:r>
      <w:del w:id="61" w:author="matt baldree" w:date="2018-03-31T17:00:00Z">
        <w:r w:rsidRPr="009B1D59" w:rsidDel="00E57365">
          <w:rPr>
            <w:b/>
            <w:lang w:val="en-GB"/>
          </w:rPr>
          <w:delText xml:space="preserve"> </w:delText>
        </w:r>
      </w:del>
      <w:ins w:id="62" w:author="matt baldree" w:date="2018-03-31T17:00:00Z">
        <w:r w:rsidR="00E57365">
          <w:rPr>
            <w:b/>
            <w:lang w:val="en-GB"/>
          </w:rPr>
          <w:t xml:space="preserve"> 1.</w:t>
        </w:r>
      </w:ins>
      <w:del w:id="63" w:author="matt baldree" w:date="2018-03-31T17:00:00Z">
        <w:r w:rsidDel="00E57365">
          <w:rPr>
            <w:b/>
          </w:rPr>
          <w:fldChar w:fldCharType="begin"/>
        </w:r>
        <w:r w:rsidRPr="009B1D59" w:rsidDel="00E57365">
          <w:rPr>
            <w:b/>
            <w:lang w:val="en-GB"/>
          </w:rPr>
          <w:delInstrText xml:space="preserve"> SEQ Table \n </w:delInstrText>
        </w:r>
        <w:r w:rsidDel="00E57365">
          <w:rPr>
            <w:b/>
          </w:rPr>
          <w:fldChar w:fldCharType="separate"/>
        </w:r>
        <w:r w:rsidR="009727AF" w:rsidDel="00E57365">
          <w:rPr>
            <w:b/>
            <w:noProof/>
            <w:lang w:val="en-GB"/>
          </w:rPr>
          <w:delText>1</w:delText>
        </w:r>
        <w:r w:rsidDel="00E57365">
          <w:rPr>
            <w:b/>
          </w:rPr>
          <w:fldChar w:fldCharType="end"/>
        </w:r>
        <w:r w:rsidRPr="009B1D59" w:rsidDel="00E57365">
          <w:rPr>
            <w:b/>
            <w:lang w:val="en-GB"/>
          </w:rPr>
          <w:delText>.</w:delText>
        </w:r>
      </w:del>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4043F10E" w:rsidR="00A31866" w:rsidRPr="009B1D59" w:rsidRDefault="00A31866" w:rsidP="00E57365">
      <w:pPr>
        <w:pStyle w:val="tabletitle"/>
        <w:spacing w:after="240"/>
        <w:rPr>
          <w:lang w:val="en-GB"/>
        </w:rPr>
        <w:pPrChange w:id="64" w:author="matt baldree" w:date="2018-03-31T17:00:00Z">
          <w:pPr>
            <w:pStyle w:val="tabletitle"/>
            <w:spacing w:after="240"/>
            <w:jc w:val="center"/>
          </w:pPr>
        </w:pPrChange>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E57365">
      <w:pPr>
        <w:pStyle w:val="tabletitle"/>
        <w:spacing w:after="240"/>
        <w:rPr>
          <w:lang w:val="en-GB"/>
        </w:rPr>
        <w:pPrChange w:id="65" w:author="matt baldree" w:date="2018-03-31T17:00:00Z">
          <w:pPr>
            <w:pStyle w:val="tabletitle"/>
            <w:spacing w:after="240"/>
            <w:jc w:val="center"/>
          </w:pPr>
        </w:pPrChange>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2F670C88" w:rsidR="00627669" w:rsidRPr="00E95E64" w:rsidRDefault="00627669" w:rsidP="00E57365">
      <w:pPr>
        <w:spacing w:before="120" w:after="160"/>
        <w:ind w:firstLine="0"/>
        <w:rPr>
          <w:sz w:val="18"/>
        </w:rPr>
        <w:pPrChange w:id="66" w:author="matt baldree" w:date="2018-03-31T17:00:00Z">
          <w:pPr>
            <w:spacing w:before="120" w:after="160"/>
            <w:ind w:firstLine="0"/>
            <w:jc w:val="center"/>
          </w:pPr>
        </w:pPrChange>
      </w:pPr>
      <w:r w:rsidRPr="002B7564">
        <w:rPr>
          <w:b/>
          <w:sz w:val="18"/>
        </w:rPr>
        <w:t xml:space="preserve">Fig. </w:t>
      </w:r>
      <w:r>
        <w:rPr>
          <w:b/>
          <w:sz w:val="18"/>
        </w:rPr>
        <w:t>6</w:t>
      </w:r>
      <w:r w:rsidRPr="002B7564">
        <w:rPr>
          <w:b/>
          <w:sz w:val="18"/>
        </w:rPr>
        <w:t>.</w:t>
      </w:r>
      <w:r w:rsidRPr="002B7564">
        <w:rPr>
          <w:sz w:val="18"/>
        </w:rPr>
        <w:t xml:space="preserve"> </w:t>
      </w:r>
      <w:r>
        <w:rPr>
          <w:sz w:val="18"/>
        </w:rPr>
        <w:t>Labeler charts</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6469FDAD" w:rsidR="00F127CD" w:rsidRPr="0008401D" w:rsidRDefault="00F127CD" w:rsidP="00E57365">
      <w:pPr>
        <w:spacing w:before="120" w:after="160"/>
        <w:ind w:firstLine="0"/>
        <w:rPr>
          <w:sz w:val="18"/>
        </w:rPr>
        <w:pPrChange w:id="67" w:author="matt baldree" w:date="2018-03-31T17:00:00Z">
          <w:pPr>
            <w:spacing w:before="120" w:after="160"/>
            <w:ind w:firstLine="0"/>
            <w:jc w:val="center"/>
          </w:pPr>
        </w:pPrChange>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4E69AAC0" w:rsidR="0064319C" w:rsidRPr="009B1D59" w:rsidRDefault="0064319C" w:rsidP="00E57365">
      <w:pPr>
        <w:pStyle w:val="tabletitle"/>
        <w:spacing w:after="240"/>
        <w:rPr>
          <w:lang w:val="en-GB"/>
        </w:rPr>
        <w:pPrChange w:id="68" w:author="matt baldree" w:date="2018-03-31T17:00:00Z">
          <w:pPr>
            <w:pStyle w:val="tabletitle"/>
            <w:spacing w:after="240"/>
            <w:jc w:val="center"/>
          </w:pPr>
        </w:pPrChange>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46C859F2" w:rsidR="0064319C" w:rsidRPr="009B1D59" w:rsidRDefault="0064319C" w:rsidP="00E57365">
      <w:pPr>
        <w:pStyle w:val="tabletitle"/>
        <w:spacing w:after="240"/>
        <w:rPr>
          <w:lang w:val="en-GB"/>
        </w:rPr>
        <w:pPrChange w:id="69" w:author="matt baldree" w:date="2018-03-31T17:00:00Z">
          <w:pPr>
            <w:pStyle w:val="tabletitle"/>
            <w:spacing w:after="240"/>
            <w:jc w:val="center"/>
          </w:pPr>
        </w:pPrChange>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5"/>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F2F7CB9" w:rsidR="00FD3D36" w:rsidRPr="009B1D59" w:rsidRDefault="00FD3D36" w:rsidP="00E57365">
      <w:pPr>
        <w:pStyle w:val="tabletitle"/>
        <w:spacing w:after="240"/>
        <w:rPr>
          <w:lang w:val="en-GB"/>
        </w:rPr>
        <w:pPrChange w:id="70" w:author="matt baldree" w:date="2018-03-31T17:00:00Z">
          <w:pPr>
            <w:pStyle w:val="tabletitle"/>
            <w:spacing w:after="240"/>
            <w:jc w:val="center"/>
          </w:pPr>
        </w:pPrChange>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E57365">
      <w:pPr>
        <w:spacing w:before="120" w:after="160"/>
        <w:ind w:firstLine="0"/>
        <w:rPr>
          <w:sz w:val="18"/>
        </w:rPr>
        <w:pPrChange w:id="71" w:author="matt baldree" w:date="2018-03-31T17:00:00Z">
          <w:pPr>
            <w:spacing w:before="120" w:after="160"/>
            <w:ind w:firstLine="0"/>
            <w:jc w:val="center"/>
          </w:pPr>
        </w:pPrChange>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E57365">
      <w:pPr>
        <w:spacing w:before="120" w:after="160"/>
        <w:ind w:firstLine="0"/>
        <w:rPr>
          <w:sz w:val="18"/>
        </w:rPr>
        <w:pPrChange w:id="72" w:author="matt baldree" w:date="2018-03-31T17:00:00Z">
          <w:pPr>
            <w:spacing w:before="120" w:after="160"/>
            <w:ind w:firstLine="0"/>
            <w:jc w:val="center"/>
          </w:pPr>
        </w:pPrChange>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75EEA361" w:rsidR="0028131F" w:rsidRDefault="00AC04CA">
      <w:pPr>
        <w:pStyle w:val="Heading1"/>
      </w:pPr>
      <w:r>
        <w:t>8</w:t>
      </w:r>
      <w:r w:rsidR="009727AF">
        <w:t xml:space="preserve">   </w:t>
      </w:r>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5EFEA65D" w:rsidR="00E20DCF" w:rsidRDefault="00E20DCF" w:rsidP="0008401D">
      <w:pPr>
        <w:pStyle w:val="Heading2"/>
      </w:pPr>
      <w:r>
        <w:t>8.1</w:t>
      </w:r>
      <w:r w:rsidR="009727AF">
        <w:t xml:space="preserve">   </w:t>
      </w:r>
      <w:r>
        <w:t>Market Analysis</w:t>
      </w:r>
    </w:p>
    <w:p w14:paraId="5DC835A1" w14:textId="2BAA39CE" w:rsidR="00F5387E" w:rsidRDefault="0073344B" w:rsidP="0008401D">
      <w:pPr>
        <w:ind w:firstLine="0"/>
      </w:pPr>
      <w:commentRangeStart w:id="73"/>
      <w:commentRangeStart w:id="74"/>
      <w:r>
        <w:t>Cryptocurrencies</w:t>
      </w:r>
      <w:commentRangeEnd w:id="73"/>
      <w:r w:rsidR="009A7205">
        <w:rPr>
          <w:rStyle w:val="CommentReference"/>
        </w:rPr>
        <w:commentReference w:id="73"/>
      </w:r>
      <w:commentRangeEnd w:id="74"/>
      <w:r w:rsidR="006A02C4">
        <w:rPr>
          <w:rStyle w:val="CommentReference"/>
        </w:rPr>
        <w:commentReference w:id="74"/>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3C785BC5" w:rsidR="009A7205" w:rsidRDefault="008235D2" w:rsidP="00E57365">
      <w:pPr>
        <w:spacing w:before="120" w:after="160"/>
        <w:ind w:firstLine="0"/>
        <w:rPr>
          <w:sz w:val="18"/>
        </w:rPr>
        <w:pPrChange w:id="75" w:author="matt baldree" w:date="2018-03-31T17:01:00Z">
          <w:pPr>
            <w:spacing w:before="120" w:after="160"/>
            <w:ind w:firstLine="0"/>
            <w:jc w:val="center"/>
          </w:pPr>
        </w:pPrChange>
      </w:pPr>
      <w:commentRangeStart w:id="76"/>
      <w:commentRangeStart w:id="77"/>
      <w:r w:rsidRPr="002B7564">
        <w:rPr>
          <w:b/>
          <w:sz w:val="18"/>
        </w:rPr>
        <w:t xml:space="preserve">Fig. </w:t>
      </w:r>
      <w:r w:rsidR="0039142E">
        <w:rPr>
          <w:b/>
          <w:sz w:val="18"/>
        </w:rPr>
        <w:t>9</w:t>
      </w:r>
      <w:r w:rsidRPr="002B7564">
        <w:rPr>
          <w:b/>
          <w:sz w:val="18"/>
        </w:rPr>
        <w:t>.</w:t>
      </w:r>
      <w:r w:rsidRPr="002B7564">
        <w:rPr>
          <w:sz w:val="18"/>
        </w:rPr>
        <w:t xml:space="preserve"> </w:t>
      </w:r>
      <w:commentRangeEnd w:id="76"/>
      <w:r w:rsidR="00864E8F">
        <w:rPr>
          <w:rStyle w:val="CommentReference"/>
        </w:rPr>
        <w:commentReference w:id="76"/>
      </w:r>
      <w:commentRangeEnd w:id="77"/>
      <w:r w:rsidR="00225B80">
        <w:rPr>
          <w:rStyle w:val="CommentReference"/>
        </w:rPr>
        <w:commentReference w:id="77"/>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2383A11" w:rsidR="0073344B" w:rsidRDefault="008235D2" w:rsidP="00E57365">
      <w:pPr>
        <w:spacing w:before="120" w:after="160"/>
        <w:ind w:firstLine="0"/>
        <w:pPrChange w:id="78" w:author="matt baldree" w:date="2018-03-31T17:01:00Z">
          <w:pPr>
            <w:spacing w:before="120" w:after="160"/>
            <w:ind w:firstLine="0"/>
            <w:jc w:val="center"/>
          </w:pPr>
        </w:pPrChange>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3DE85608" w:rsidR="0073344B" w:rsidRDefault="008235D2" w:rsidP="00E57365">
      <w:pPr>
        <w:spacing w:before="120" w:after="160"/>
        <w:ind w:firstLine="0"/>
        <w:pPrChange w:id="79" w:author="matt baldree" w:date="2018-03-31T17:01:00Z">
          <w:pPr>
            <w:spacing w:before="120" w:after="160"/>
            <w:ind w:firstLine="0"/>
            <w:jc w:val="center"/>
          </w:pPr>
        </w:pPrChange>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E57365">
      <w:pPr>
        <w:spacing w:before="120" w:after="160"/>
        <w:ind w:firstLine="0"/>
        <w:pPrChange w:id="80" w:author="matt baldree" w:date="2018-03-31T17:01:00Z">
          <w:pPr>
            <w:spacing w:before="120" w:after="160"/>
            <w:ind w:firstLine="0"/>
            <w:jc w:val="center"/>
          </w:pPr>
        </w:pPrChange>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5F12AF7F" w:rsidR="004978B8" w:rsidRDefault="004978B8" w:rsidP="00E57365">
      <w:pPr>
        <w:spacing w:before="120" w:after="160"/>
        <w:ind w:firstLine="0"/>
        <w:pPrChange w:id="81" w:author="matt baldree" w:date="2018-03-31T17:01:00Z">
          <w:pPr>
            <w:spacing w:before="120" w:after="160"/>
            <w:ind w:firstLine="0"/>
            <w:jc w:val="center"/>
          </w:pPr>
        </w:pPrChange>
      </w:pPr>
      <w:r w:rsidRPr="002B7564">
        <w:rPr>
          <w:b/>
          <w:sz w:val="18"/>
        </w:rPr>
        <w:lastRenderedPageBreak/>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6A412DCD" w:rsidR="00E20DCF" w:rsidRDefault="00E20DCF" w:rsidP="00E20DCF">
      <w:pPr>
        <w:pStyle w:val="Heading2"/>
      </w:pPr>
      <w:r>
        <w:t>8.2</w:t>
      </w:r>
      <w:r w:rsidR="009727AF">
        <w:t xml:space="preserve">   </w:t>
      </w:r>
      <w:r>
        <w:t>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415C3C04" w:rsidR="00E20DCF" w:rsidRDefault="00E20DCF" w:rsidP="00E57365">
      <w:pPr>
        <w:spacing w:before="120" w:after="160"/>
        <w:ind w:firstLine="230"/>
        <w:pPrChange w:id="82" w:author="matt baldree" w:date="2018-03-31T17:01:00Z">
          <w:pPr>
            <w:spacing w:before="120" w:after="160"/>
            <w:ind w:firstLine="230"/>
            <w:jc w:val="center"/>
          </w:pPr>
        </w:pPrChange>
      </w:pPr>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61870084" w:rsidR="00E20DCF" w:rsidRDefault="00E20DCF" w:rsidP="00E20DCF">
      <w:pPr>
        <w:pStyle w:val="Heading2"/>
      </w:pPr>
      <w:r>
        <w:t>8.3</w:t>
      </w:r>
      <w:r w:rsidR="009727AF">
        <w:t xml:space="preserve">   </w:t>
      </w:r>
      <w:r>
        <w:t>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250996B" w14:textId="132BA923" w:rsidR="00B10741" w:rsidRDefault="00B10741" w:rsidP="00864E8F">
      <w:pPr>
        <w:ind w:firstLine="0"/>
        <w:rPr>
          <w:color w:val="FF0000"/>
        </w:rPr>
      </w:pPr>
      <w:r>
        <w:rPr>
          <w:color w:val="FF0000"/>
        </w:rPr>
        <w:t>B</w:t>
      </w:r>
      <w:r w:rsidR="003F647B">
        <w:rPr>
          <w:color w:val="FF0000"/>
        </w:rPr>
        <w:t>acktesting</w:t>
      </w:r>
      <w:r>
        <w:rPr>
          <w:color w:val="FF0000"/>
        </w:rPr>
        <w:t xml:space="preserve"> </w:t>
      </w:r>
    </w:p>
    <w:p w14:paraId="7598B3E0" w14:textId="5918C9B9" w:rsidR="00B10741" w:rsidRDefault="00B10741" w:rsidP="00E57365">
      <w:pPr>
        <w:ind w:firstLine="270"/>
        <w:rPr>
          <w:color w:val="FF0000"/>
        </w:rPr>
      </w:pPr>
      <w:r w:rsidRPr="00B10741">
        <w:rPr>
          <w:color w:val="FF0000"/>
        </w:rPr>
        <w:t>Dlkjdflkfjl lkjdfklj lkjlkjd ljkpattern is occurring. There are many, many indicators. For this paper, two popular indicators, relative strength indicator (RSI) and Bollinger bands (BB), are used to determine a trading strategy [21]. Through trial and er</w:t>
      </w:r>
      <w:r w:rsidR="00956A2C">
        <w:rPr>
          <w:color w:val="FF0000"/>
        </w:rPr>
        <w:t xml:space="preserve">ror. </w:t>
      </w:r>
      <w:r w:rsidRPr="00B10741">
        <w:rPr>
          <w:color w:val="FF0000"/>
        </w:rPr>
        <w:t>bear market</w:t>
      </w:r>
      <w:r w:rsidR="00956A2C">
        <w:rPr>
          <w:color w:val="FF0000"/>
        </w:rPr>
        <w:t xml:space="preserve"> </w:t>
      </w:r>
      <w:r w:rsidRPr="00B10741">
        <w:rPr>
          <w:color w:val="FF0000"/>
        </w:rPr>
        <w:t>RSI and volume previous period to predict buy, sell, or hold</w:t>
      </w:r>
    </w:p>
    <w:p w14:paraId="075D9B71" w14:textId="6C58DE09" w:rsidR="006E6D19" w:rsidRPr="009B1D59" w:rsidRDefault="006E6D19" w:rsidP="00E57365">
      <w:pPr>
        <w:pStyle w:val="tabletitle"/>
        <w:spacing w:after="240"/>
        <w:rPr>
          <w:lang w:val="en-GB"/>
        </w:rPr>
        <w:pPrChange w:id="83" w:author="matt baldree" w:date="2018-03-31T17:01:00Z">
          <w:pPr>
            <w:pStyle w:val="tabletitle"/>
            <w:spacing w:after="240"/>
            <w:jc w:val="center"/>
          </w:pPr>
        </w:pPrChange>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27D05CA5" w14:textId="284AF030" w:rsidR="00EB75F2" w:rsidRPr="009B1D59" w:rsidRDefault="00EB75F2" w:rsidP="00E57365">
      <w:pPr>
        <w:pStyle w:val="tabletitle"/>
        <w:spacing w:after="240"/>
        <w:rPr>
          <w:lang w:val="en-GB"/>
        </w:rPr>
        <w:pPrChange w:id="84" w:author="matt baldree" w:date="2018-03-31T17:01:00Z">
          <w:pPr>
            <w:pStyle w:val="tabletitle"/>
            <w:spacing w:after="240"/>
            <w:jc w:val="center"/>
          </w:pPr>
        </w:pPrChange>
      </w:pPr>
      <w:r w:rsidRPr="009B1D59">
        <w:rPr>
          <w:b/>
          <w:lang w:val="en-GB"/>
        </w:rPr>
        <w:lastRenderedPageBreak/>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006B9CAE" w14:textId="0358D785" w:rsidR="00B068B3" w:rsidRPr="009B1D59" w:rsidRDefault="00B068B3" w:rsidP="00E57365">
      <w:pPr>
        <w:pStyle w:val="tabletitle"/>
        <w:spacing w:after="240"/>
        <w:rPr>
          <w:lang w:val="en-GB"/>
        </w:rPr>
        <w:pPrChange w:id="85" w:author="matt baldree" w:date="2018-03-31T17:01:00Z">
          <w:pPr>
            <w:pStyle w:val="tabletitle"/>
            <w:spacing w:after="240"/>
            <w:jc w:val="center"/>
          </w:pPr>
        </w:pPrChange>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14:paraId="6E285FEC" w14:textId="13B66035" w:rsidTr="00E57365">
        <w:trPr>
          <w:jc w:val="center"/>
        </w:trPr>
        <w:tc>
          <w:tcPr>
            <w:tcW w:w="1487" w:type="dxa"/>
            <w:tcBorders>
              <w:top w:val="single" w:sz="12" w:space="0" w:color="000000"/>
              <w:bottom w:val="single" w:sz="6" w:space="0" w:color="000000"/>
            </w:tcBorders>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E57365">
        <w:trPr>
          <w:jc w:val="center"/>
        </w:trPr>
        <w:tc>
          <w:tcPr>
            <w:tcW w:w="1487" w:type="dxa"/>
          </w:tcPr>
          <w:p w14:paraId="1DF4C79D" w14:textId="77777777" w:rsidR="00F66453" w:rsidRPr="00416296" w:rsidRDefault="00F66453" w:rsidP="00F66453">
            <w:pPr>
              <w:ind w:firstLine="0"/>
              <w:rPr>
                <w:sz w:val="18"/>
                <w:szCs w:val="18"/>
              </w:rPr>
            </w:pPr>
            <w:r>
              <w:rPr>
                <w:sz w:val="18"/>
                <w:szCs w:val="18"/>
              </w:rPr>
              <w:t>BB Period</w:t>
            </w:r>
          </w:p>
        </w:tc>
        <w:tc>
          <w:tcPr>
            <w:tcW w:w="769" w:type="dxa"/>
          </w:tcPr>
          <w:p w14:paraId="529A94A5" w14:textId="693C1279" w:rsidR="00F66453" w:rsidRPr="00416296" w:rsidRDefault="00F66453" w:rsidP="00F66453">
            <w:pPr>
              <w:ind w:firstLine="0"/>
              <w:rPr>
                <w:sz w:val="18"/>
                <w:szCs w:val="18"/>
              </w:rPr>
            </w:pPr>
            <w:r>
              <w:rPr>
                <w:sz w:val="18"/>
                <w:szCs w:val="18"/>
              </w:rPr>
              <w:t>5</w:t>
            </w:r>
          </w:p>
        </w:tc>
        <w:tc>
          <w:tcPr>
            <w:tcW w:w="720" w:type="dxa"/>
          </w:tcPr>
          <w:p w14:paraId="0F456A24" w14:textId="77777777" w:rsidR="00F66453" w:rsidRDefault="00F66453" w:rsidP="00F66453">
            <w:pPr>
              <w:ind w:firstLine="0"/>
              <w:rPr>
                <w:sz w:val="18"/>
                <w:szCs w:val="18"/>
              </w:rPr>
            </w:pPr>
            <w:r>
              <w:rPr>
                <w:sz w:val="18"/>
                <w:szCs w:val="18"/>
              </w:rPr>
              <w:t>4</w:t>
            </w:r>
          </w:p>
        </w:tc>
        <w:tc>
          <w:tcPr>
            <w:tcW w:w="720" w:type="dxa"/>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E57365">
        <w:trPr>
          <w:jc w:val="center"/>
        </w:trPr>
        <w:tc>
          <w:tcPr>
            <w:tcW w:w="1487" w:type="dxa"/>
          </w:tcPr>
          <w:p w14:paraId="74B0781D" w14:textId="77777777" w:rsidR="00F66453" w:rsidRPr="00416296" w:rsidRDefault="00F66453" w:rsidP="00F66453">
            <w:pPr>
              <w:ind w:firstLine="0"/>
              <w:rPr>
                <w:sz w:val="18"/>
                <w:szCs w:val="18"/>
              </w:rPr>
            </w:pPr>
            <w:r>
              <w:rPr>
                <w:sz w:val="18"/>
                <w:szCs w:val="18"/>
              </w:rPr>
              <w:t>RSI Period</w:t>
            </w:r>
          </w:p>
        </w:tc>
        <w:tc>
          <w:tcPr>
            <w:tcW w:w="769" w:type="dxa"/>
          </w:tcPr>
          <w:p w14:paraId="30FCF456" w14:textId="2667919A" w:rsidR="00F66453" w:rsidRPr="00416296" w:rsidRDefault="00F66453" w:rsidP="00F66453">
            <w:pPr>
              <w:ind w:firstLine="0"/>
              <w:rPr>
                <w:sz w:val="18"/>
                <w:szCs w:val="18"/>
              </w:rPr>
            </w:pPr>
            <w:r>
              <w:rPr>
                <w:sz w:val="18"/>
                <w:szCs w:val="18"/>
              </w:rPr>
              <w:t>9</w:t>
            </w:r>
          </w:p>
        </w:tc>
        <w:tc>
          <w:tcPr>
            <w:tcW w:w="720" w:type="dxa"/>
          </w:tcPr>
          <w:p w14:paraId="73364E32" w14:textId="77777777" w:rsidR="00F66453" w:rsidRDefault="00F66453" w:rsidP="00F66453">
            <w:pPr>
              <w:ind w:firstLine="0"/>
              <w:rPr>
                <w:sz w:val="18"/>
                <w:szCs w:val="18"/>
              </w:rPr>
            </w:pPr>
            <w:r>
              <w:rPr>
                <w:sz w:val="18"/>
                <w:szCs w:val="18"/>
              </w:rPr>
              <w:t>8</w:t>
            </w:r>
          </w:p>
        </w:tc>
        <w:tc>
          <w:tcPr>
            <w:tcW w:w="720" w:type="dxa"/>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E57365">
        <w:trPr>
          <w:jc w:val="center"/>
        </w:trPr>
        <w:tc>
          <w:tcPr>
            <w:tcW w:w="1487" w:type="dxa"/>
          </w:tcPr>
          <w:p w14:paraId="3B8E0B11" w14:textId="77777777" w:rsidR="00F66453" w:rsidRPr="00416296" w:rsidRDefault="00F66453" w:rsidP="00F66453">
            <w:pPr>
              <w:ind w:firstLine="0"/>
              <w:rPr>
                <w:sz w:val="18"/>
                <w:szCs w:val="18"/>
              </w:rPr>
            </w:pPr>
            <w:r>
              <w:rPr>
                <w:sz w:val="18"/>
                <w:szCs w:val="18"/>
              </w:rPr>
              <w:t>BB STD DEV</w:t>
            </w:r>
          </w:p>
        </w:tc>
        <w:tc>
          <w:tcPr>
            <w:tcW w:w="769" w:type="dxa"/>
          </w:tcPr>
          <w:p w14:paraId="534B55A7" w14:textId="3B10DD60" w:rsidR="00F66453" w:rsidRPr="00416296" w:rsidRDefault="00F66453" w:rsidP="00F66453">
            <w:pPr>
              <w:ind w:firstLine="0"/>
              <w:rPr>
                <w:sz w:val="18"/>
                <w:szCs w:val="18"/>
              </w:rPr>
            </w:pPr>
            <w:r>
              <w:rPr>
                <w:sz w:val="18"/>
                <w:szCs w:val="18"/>
              </w:rPr>
              <w:t>1.3</w:t>
            </w:r>
          </w:p>
        </w:tc>
        <w:tc>
          <w:tcPr>
            <w:tcW w:w="720" w:type="dxa"/>
          </w:tcPr>
          <w:p w14:paraId="0C21D6A4" w14:textId="77777777" w:rsidR="00F66453" w:rsidRPr="00F36C39" w:rsidRDefault="00F66453" w:rsidP="00F66453">
            <w:pPr>
              <w:ind w:firstLine="0"/>
              <w:rPr>
                <w:sz w:val="18"/>
                <w:szCs w:val="18"/>
              </w:rPr>
            </w:pPr>
            <w:r>
              <w:rPr>
                <w:sz w:val="18"/>
                <w:szCs w:val="18"/>
              </w:rPr>
              <w:t>1.3</w:t>
            </w:r>
          </w:p>
        </w:tc>
        <w:tc>
          <w:tcPr>
            <w:tcW w:w="720" w:type="dxa"/>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E57365">
        <w:trPr>
          <w:jc w:val="center"/>
        </w:trPr>
        <w:tc>
          <w:tcPr>
            <w:tcW w:w="1487" w:type="dxa"/>
          </w:tcPr>
          <w:p w14:paraId="2BC11B1D" w14:textId="77777777" w:rsidR="00F66453" w:rsidRPr="00416296" w:rsidRDefault="00F66453" w:rsidP="00F66453">
            <w:pPr>
              <w:ind w:firstLine="0"/>
              <w:rPr>
                <w:sz w:val="18"/>
                <w:szCs w:val="18"/>
              </w:rPr>
            </w:pPr>
            <w:r>
              <w:rPr>
                <w:sz w:val="18"/>
                <w:szCs w:val="18"/>
              </w:rPr>
              <w:t>Buy RSI Trigger</w:t>
            </w:r>
          </w:p>
        </w:tc>
        <w:tc>
          <w:tcPr>
            <w:tcW w:w="769" w:type="dxa"/>
          </w:tcPr>
          <w:p w14:paraId="2A39EC52" w14:textId="5DC439CC" w:rsidR="00F66453" w:rsidRPr="00416296" w:rsidRDefault="00F66453" w:rsidP="00F66453">
            <w:pPr>
              <w:ind w:firstLine="0"/>
              <w:rPr>
                <w:sz w:val="18"/>
                <w:szCs w:val="18"/>
              </w:rPr>
            </w:pPr>
            <w:r>
              <w:rPr>
                <w:sz w:val="18"/>
                <w:szCs w:val="18"/>
              </w:rPr>
              <w:t>45</w:t>
            </w:r>
          </w:p>
        </w:tc>
        <w:tc>
          <w:tcPr>
            <w:tcW w:w="720" w:type="dxa"/>
          </w:tcPr>
          <w:p w14:paraId="0B2BD5E4" w14:textId="77777777" w:rsidR="00F66453" w:rsidRDefault="00F66453" w:rsidP="00F66453">
            <w:pPr>
              <w:ind w:firstLine="0"/>
              <w:rPr>
                <w:sz w:val="18"/>
                <w:szCs w:val="18"/>
              </w:rPr>
            </w:pPr>
            <w:r>
              <w:rPr>
                <w:sz w:val="18"/>
                <w:szCs w:val="18"/>
              </w:rPr>
              <w:t>35</w:t>
            </w:r>
          </w:p>
        </w:tc>
        <w:tc>
          <w:tcPr>
            <w:tcW w:w="720" w:type="dxa"/>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E57365">
        <w:trPr>
          <w:jc w:val="center"/>
        </w:trPr>
        <w:tc>
          <w:tcPr>
            <w:tcW w:w="1487" w:type="dxa"/>
          </w:tcPr>
          <w:p w14:paraId="7DBE397F" w14:textId="77777777" w:rsidR="00F66453" w:rsidRDefault="00F66453" w:rsidP="00F66453">
            <w:pPr>
              <w:ind w:firstLine="0"/>
              <w:rPr>
                <w:sz w:val="18"/>
                <w:szCs w:val="18"/>
              </w:rPr>
            </w:pPr>
            <w:r>
              <w:rPr>
                <w:sz w:val="18"/>
                <w:szCs w:val="18"/>
              </w:rPr>
              <w:t>Sell RSI Trigger</w:t>
            </w:r>
          </w:p>
        </w:tc>
        <w:tc>
          <w:tcPr>
            <w:tcW w:w="769" w:type="dxa"/>
          </w:tcPr>
          <w:p w14:paraId="05B0A764" w14:textId="64E61E14" w:rsidR="00F66453" w:rsidRPr="00416296" w:rsidRDefault="00F66453" w:rsidP="00F66453">
            <w:pPr>
              <w:ind w:firstLine="0"/>
              <w:rPr>
                <w:sz w:val="18"/>
                <w:szCs w:val="18"/>
              </w:rPr>
            </w:pPr>
            <w:r>
              <w:rPr>
                <w:sz w:val="18"/>
                <w:szCs w:val="18"/>
              </w:rPr>
              <w:t>80</w:t>
            </w:r>
          </w:p>
        </w:tc>
        <w:tc>
          <w:tcPr>
            <w:tcW w:w="720" w:type="dxa"/>
          </w:tcPr>
          <w:p w14:paraId="65124A51" w14:textId="77777777" w:rsidR="00F66453" w:rsidRDefault="00F66453" w:rsidP="00F66453">
            <w:pPr>
              <w:ind w:firstLine="0"/>
              <w:rPr>
                <w:sz w:val="18"/>
                <w:szCs w:val="18"/>
              </w:rPr>
            </w:pPr>
            <w:r>
              <w:rPr>
                <w:sz w:val="18"/>
                <w:szCs w:val="18"/>
              </w:rPr>
              <w:t>75</w:t>
            </w:r>
          </w:p>
        </w:tc>
        <w:tc>
          <w:tcPr>
            <w:tcW w:w="720" w:type="dxa"/>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E57365">
        <w:trPr>
          <w:jc w:val="center"/>
        </w:trPr>
        <w:tc>
          <w:tcPr>
            <w:tcW w:w="1487" w:type="dxa"/>
          </w:tcPr>
          <w:p w14:paraId="3F76EEAC" w14:textId="77777777" w:rsidR="00F66453" w:rsidRDefault="00F66453" w:rsidP="00F66453">
            <w:pPr>
              <w:ind w:firstLine="0"/>
              <w:rPr>
                <w:sz w:val="18"/>
                <w:szCs w:val="18"/>
              </w:rPr>
            </w:pPr>
            <w:r>
              <w:rPr>
                <w:sz w:val="18"/>
                <w:szCs w:val="18"/>
              </w:rPr>
              <w:t>Algorithm</w:t>
            </w:r>
          </w:p>
        </w:tc>
        <w:tc>
          <w:tcPr>
            <w:tcW w:w="769" w:type="dxa"/>
          </w:tcPr>
          <w:p w14:paraId="50AF0504" w14:textId="77777777" w:rsidR="00F66453" w:rsidRDefault="00F66453" w:rsidP="00F66453">
            <w:pPr>
              <w:ind w:firstLine="0"/>
              <w:rPr>
                <w:sz w:val="18"/>
                <w:szCs w:val="18"/>
              </w:rPr>
            </w:pPr>
            <w:r>
              <w:rPr>
                <w:sz w:val="18"/>
                <w:szCs w:val="18"/>
              </w:rPr>
              <w:t>1</w:t>
            </w:r>
          </w:p>
        </w:tc>
        <w:tc>
          <w:tcPr>
            <w:tcW w:w="720" w:type="dxa"/>
          </w:tcPr>
          <w:p w14:paraId="65603DB2" w14:textId="77777777" w:rsidR="00F66453" w:rsidRDefault="00F66453" w:rsidP="00F66453">
            <w:pPr>
              <w:ind w:firstLine="0"/>
              <w:rPr>
                <w:sz w:val="18"/>
                <w:szCs w:val="18"/>
              </w:rPr>
            </w:pPr>
            <w:r>
              <w:rPr>
                <w:sz w:val="18"/>
                <w:szCs w:val="18"/>
              </w:rPr>
              <w:t>1</w:t>
            </w:r>
          </w:p>
        </w:tc>
        <w:tc>
          <w:tcPr>
            <w:tcW w:w="720" w:type="dxa"/>
          </w:tcPr>
          <w:p w14:paraId="31F9B765" w14:textId="3F397140" w:rsidR="00F66453" w:rsidRDefault="006E6D19" w:rsidP="00F66453">
            <w:pPr>
              <w:ind w:firstLine="0"/>
              <w:rPr>
                <w:sz w:val="18"/>
                <w:szCs w:val="18"/>
              </w:rPr>
            </w:pPr>
            <w:r>
              <w:rPr>
                <w:sz w:val="18"/>
                <w:szCs w:val="18"/>
              </w:rPr>
              <w:t>1</w:t>
            </w:r>
          </w:p>
        </w:tc>
      </w:tr>
    </w:tbl>
    <w:p w14:paraId="25FAB883" w14:textId="77777777" w:rsidR="0039142E" w:rsidRDefault="0039142E" w:rsidP="0039142E">
      <w:pPr>
        <w:spacing w:before="220" w:after="220"/>
        <w:jc w:val="center"/>
      </w:pPr>
      <w:r w:rsidRPr="00A84173">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659BD301" w14:textId="303725DF" w:rsidR="0039142E" w:rsidRPr="0008401D" w:rsidRDefault="0039142E" w:rsidP="00E57365">
      <w:pPr>
        <w:spacing w:before="120" w:after="160"/>
        <w:ind w:firstLine="0"/>
        <w:rPr>
          <w:color w:val="FF0000"/>
        </w:rPr>
        <w:pPrChange w:id="86" w:author="matt baldree" w:date="2018-03-31T17:01:00Z">
          <w:pPr>
            <w:spacing w:before="120" w:after="160"/>
            <w:ind w:firstLine="0"/>
            <w:jc w:val="center"/>
          </w:pPr>
        </w:pPrChange>
      </w:pPr>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p w14:paraId="23D5E59B" w14:textId="7CD154D1" w:rsidR="00FC64F4" w:rsidRDefault="00AC04CA" w:rsidP="00FC64F4">
      <w:pPr>
        <w:pStyle w:val="Heading1"/>
      </w:pPr>
      <w:r>
        <w:t>9</w:t>
      </w:r>
      <w:r w:rsidR="009727AF">
        <w:t xml:space="preserve">   </w:t>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lastRenderedPageBreak/>
        <w:t>9.1</w:t>
      </w:r>
      <w:r w:rsidR="009727AF">
        <w:t xml:space="preserve">   </w:t>
      </w:r>
      <w:r>
        <w:t>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t>9.2</w:t>
      </w:r>
      <w:r w:rsidR="009727AF">
        <w:t xml:space="preserve">   </w:t>
      </w:r>
      <w:r>
        <w:t>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lastRenderedPageBreak/>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4A4BC268" w14:textId="3ABF5C8E" w:rsidR="00BD0FED" w:rsidRDefault="00BD0FED" w:rsidP="00E57365">
      <w:pPr>
        <w:ind w:firstLine="0"/>
      </w:pPr>
      <w:r>
        <w:t>The crypto-currency market is volatile and in its infancy. This environment is risky for individual investors and the current tools these investors have to employ to help them make crypto-currency investment decisions is limited.</w:t>
      </w:r>
    </w:p>
    <w:p w14:paraId="576DE02E" w14:textId="5A4E7C7D" w:rsidR="00BD0FED" w:rsidRDefault="00BD0FED" w:rsidP="00BD0FED">
      <w:r>
        <w:t xml:space="preserve">In this paper we have presented a tool, Cryptovisor, that is 95.5% accurate in determining the buy, sell or hold position for Bitcoin. This tool uses a stochastic gradient boost classifier trained from a model labeled by technical indicators to enable its accuracy.  </w:t>
      </w:r>
    </w:p>
    <w:p w14:paraId="2D3E1ABB" w14:textId="100ABD80" w:rsidR="00BD0FED" w:rsidRDefault="00BD0FED" w:rsidP="00BD0FED">
      <w:r>
        <w:t>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lastRenderedPageBreak/>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lastRenderedPageBreak/>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matt baldree" w:date="2018-03-20T15:01:00Z" w:initials="mb">
    <w:p w14:paraId="681CA20D" w14:textId="1699EFC8" w:rsidR="009727AF" w:rsidRDefault="009727AF">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73" w:author="matt baldree" w:date="2018-03-20T11:39:00Z" w:initials="mb">
    <w:p w14:paraId="03CBB28C" w14:textId="7AB0390C" w:rsidR="009727AF" w:rsidRDefault="009727AF">
      <w:pPr>
        <w:pStyle w:val="CommentText"/>
      </w:pPr>
      <w:r>
        <w:rPr>
          <w:rStyle w:val="CommentReference"/>
        </w:rPr>
        <w:annotationRef/>
      </w:r>
      <w:r>
        <w:t>How do I read these diagrams? Color means what? Distance means what?</w:t>
      </w:r>
    </w:p>
  </w:comment>
  <w:comment w:id="74" w:author="Paul W" w:date="2018-03-24T12:13:00Z" w:initials="PW">
    <w:p w14:paraId="22D6BEE6" w14:textId="07566E8A" w:rsidR="009727AF" w:rsidRDefault="009727AF">
      <w:pPr>
        <w:pStyle w:val="CommentText"/>
      </w:pPr>
      <w:r>
        <w:rPr>
          <w:rStyle w:val="CommentReference"/>
        </w:rPr>
        <w:annotationRef/>
      </w:r>
      <w:r>
        <w:t xml:space="preserve">Different clusters are represented by different colors.  The thickness of the edge shows the strength of the correlation.  </w:t>
      </w:r>
    </w:p>
  </w:comment>
  <w:comment w:id="76" w:author="matt baldree" w:date="2018-03-20T12:07:00Z" w:initials="mb">
    <w:p w14:paraId="08656353" w14:textId="34A00F51" w:rsidR="009727AF" w:rsidRDefault="009727AF">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77" w:author="Paul W" w:date="2018-03-23T20:59:00Z" w:initials="PW">
    <w:p w14:paraId="22DD44A7" w14:textId="79664991" w:rsidR="009727AF" w:rsidRDefault="009727AF">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68B4F" w14:textId="77777777" w:rsidR="00901B59" w:rsidRDefault="00901B59">
      <w:r>
        <w:separator/>
      </w:r>
    </w:p>
  </w:endnote>
  <w:endnote w:type="continuationSeparator" w:id="0">
    <w:p w14:paraId="24DA38A0" w14:textId="77777777" w:rsidR="00901B59" w:rsidRDefault="0090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5DE0F" w14:textId="77777777" w:rsidR="00901B59" w:rsidRDefault="00901B59">
      <w:r>
        <w:separator/>
      </w:r>
    </w:p>
  </w:footnote>
  <w:footnote w:type="continuationSeparator" w:id="0">
    <w:p w14:paraId="3E9C5F45" w14:textId="77777777" w:rsidR="00901B59" w:rsidRDefault="00901B59">
      <w:r>
        <w:continuationSeparator/>
      </w:r>
    </w:p>
  </w:footnote>
  <w:footnote w:id="1">
    <w:p w14:paraId="4F62B5E0" w14:textId="6466B011" w:rsidR="009727AF" w:rsidRDefault="009727AF"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9727AF" w:rsidRDefault="009727AF"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9727AF" w:rsidRDefault="009727AF" w:rsidP="003849D3">
      <w:pPr>
        <w:pStyle w:val="FootnoteText"/>
      </w:pPr>
      <w:r>
        <w:rPr>
          <w:rStyle w:val="FootnoteReference"/>
        </w:rPr>
        <w:footnoteRef/>
      </w:r>
      <w:r>
        <w:t xml:space="preserve"> Know Your Customer (KYC) </w:t>
      </w:r>
    </w:p>
  </w:footnote>
  <w:footnote w:id="4">
    <w:p w14:paraId="07C1648F" w14:textId="45F2A0C5" w:rsidR="009727AF" w:rsidRDefault="009727AF" w:rsidP="00475669">
      <w:pPr>
        <w:pStyle w:val="FootnoteText"/>
      </w:pPr>
      <w:r>
        <w:rPr>
          <w:rStyle w:val="FootnoteReference"/>
        </w:rPr>
        <w:footnoteRef/>
      </w:r>
      <w:r>
        <w:t xml:space="preserve"> Term to identify masses of people following a trend for no sensible reason.</w:t>
      </w:r>
    </w:p>
  </w:footnote>
  <w:footnote w:id="5">
    <w:p w14:paraId="33110234" w14:textId="56B78543" w:rsidR="009727AF" w:rsidRDefault="009727AF"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1B59"/>
    <w:rsid w:val="00903B92"/>
    <w:rsid w:val="009043A5"/>
    <w:rsid w:val="00914605"/>
    <w:rsid w:val="009168DD"/>
    <w:rsid w:val="00916A24"/>
    <w:rsid w:val="00940A37"/>
    <w:rsid w:val="0094149B"/>
    <w:rsid w:val="00942A68"/>
    <w:rsid w:val="00955B83"/>
    <w:rsid w:val="00956A2C"/>
    <w:rsid w:val="00960642"/>
    <w:rsid w:val="009620C0"/>
    <w:rsid w:val="00962859"/>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3035"/>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5F17-72C3-9146-9606-612AA246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1988</TotalTime>
  <Pages>24</Pages>
  <Words>6268</Words>
  <Characters>35729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41914</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34</cp:revision>
  <cp:lastPrinted>2018-03-31T20:51:00Z</cp:lastPrinted>
  <dcterms:created xsi:type="dcterms:W3CDTF">2018-03-20T18:43:00Z</dcterms:created>
  <dcterms:modified xsi:type="dcterms:W3CDTF">2018-03-31T22:18:00Z</dcterms:modified>
</cp:coreProperties>
</file>