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0C2F97BF"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two</w:t>
      </w:r>
      <w:r w:rsidR="000D4535">
        <w:t xml:space="preserve"> cryptocurrencies</w:t>
      </w:r>
      <w:r w:rsidR="000608BA">
        <w:t>, Bitcoin and</w:t>
      </w:r>
      <w:r w:rsidR="006F1941">
        <w:t xml:space="preserve"> Litecoin</w:t>
      </w:r>
      <w:r w:rsidR="000608BA">
        <w:t>,</w:t>
      </w:r>
      <w:r w:rsidR="000D4535">
        <w:t xml:space="preserve"> </w:t>
      </w:r>
      <w:r w:rsidR="00570FF7">
        <w:t xml:space="preserve">based on </w:t>
      </w:r>
      <w:r w:rsidR="000C72F6">
        <w:t>their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based on momentum in a mode</w:t>
      </w:r>
      <w:r w:rsidR="000C72F6">
        <w:t>l</w:t>
      </w:r>
      <w:r w:rsidR="00757CD7">
        <w:t>,</w:t>
      </w:r>
      <w:r w:rsidR="000C72F6">
        <w:t xml:space="preserve"> </w:t>
      </w:r>
      <w:r w:rsidR="000608BA">
        <w:t>can result</w:t>
      </w:r>
      <w:r w:rsidR="000C72F6">
        <w:t xml:space="preserve">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0F05BE8A"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bookmarkStart w:id="0" w:name="_GoBack"/>
      <w:bookmarkEnd w:id="0"/>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36324576" w14:textId="77777777"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clone of Bitcoin. In 2015, Ethereum was created </w:t>
      </w:r>
      <w:r w:rsidR="00AB527D">
        <w:t xml:space="preserve">as a technology alternative. Today, there are over one </w:t>
      </w:r>
      <w:r w:rsidR="000845FC">
        <w:t xml:space="preserve">thousand five hundred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r w:rsidR="00272A8B">
        <w:t xml:space="preserve">and Litecoin </w:t>
      </w:r>
      <w:r w:rsidR="00FA12D8">
        <w:t xml:space="preserve">also </w:t>
      </w:r>
      <w:r w:rsidR="00272A8B">
        <w:t>rea</w:t>
      </w:r>
      <w:r w:rsidR="00AB527D">
        <w:t>ched</w:t>
      </w:r>
      <w:r w:rsidR="00FA12D8">
        <w:t xml:space="preserve"> ATH with a </w:t>
      </w:r>
      <w:r w:rsidR="00272A8B">
        <w:t>20-fold ($19,536/$973) and 79-fold ($356</w:t>
      </w:r>
      <w:r w:rsidR="00FA12D8">
        <w:t>/$4.51) price increases</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1771B6">
        <w:t>But recently</w:t>
      </w:r>
      <w:r w:rsidR="00153C07">
        <w:t xml:space="preserve"> as of March 12, 2018</w:t>
      </w:r>
      <w:r w:rsidR="001771B6">
        <w:t>, the explosive market has corrected</w:t>
      </w:r>
      <w:r w:rsidR="00153C07">
        <w:t xml:space="preserve"> with a market cap reduction of 62% market cap from ATH</w:t>
      </w:r>
      <w:r w:rsidR="00581DBC">
        <w:t xml:space="preserve">. </w:t>
      </w:r>
      <w:r w:rsidR="00153C07">
        <w:t xml:space="preserve">By comparison, a stock market </w:t>
      </w:r>
      <w:r w:rsidR="00581DBC">
        <w:t xml:space="preserve">price correction </w:t>
      </w:r>
      <w:r w:rsidR="00153C07">
        <w:t xml:space="preserve">and bear market are signified by a drop of </w:t>
      </w:r>
      <w:r w:rsidR="00581DBC">
        <w:t>10%</w:t>
      </w:r>
      <w:r w:rsidR="00153C07">
        <w:t xml:space="preserve"> and 30%, respectively</w:t>
      </w:r>
      <w:r w:rsidR="00581DBC">
        <w:t xml:space="preserve"> </w:t>
      </w:r>
      <w:r w:rsidR="00FA12D8">
        <w:t>[25]</w:t>
      </w:r>
      <w:r w:rsidR="00581DBC">
        <w:t xml:space="preserve">. </w:t>
      </w:r>
      <w:r w:rsidR="00153C07">
        <w:t>The cryptocurrency market volatility reinforces that the</w:t>
      </w:r>
      <w:r w:rsidR="00AB527D" w:rsidRPr="00DA6153">
        <w:t xml:space="preserve"> </w:t>
      </w:r>
      <w:r w:rsidR="00AB527D">
        <w:t xml:space="preserve">long-term </w:t>
      </w:r>
      <w:r w:rsidR="00AB527D" w:rsidRPr="00DA6153">
        <w:t xml:space="preserve">asset </w:t>
      </w:r>
      <w:r w:rsidR="00AB527D">
        <w:t xml:space="preserve">viability of </w:t>
      </w:r>
      <w:r w:rsidR="00AB527D" w:rsidRPr="00DA6153">
        <w:t xml:space="preserve">cryptocurrencies is yet to be understood. </w:t>
      </w:r>
    </w:p>
    <w:p w14:paraId="709CAF91" w14:textId="4957B416" w:rsidR="00DA6153" w:rsidRDefault="00153C07" w:rsidP="00153C07">
      <w:pPr>
        <w:ind w:firstLine="270"/>
      </w:pPr>
      <w:r>
        <w:t>Financial m</w:t>
      </w:r>
      <w:r w:rsidR="00DA6153" w:rsidRPr="00DA6153">
        <w:t xml:space="preserve">arkets are trying to decide whether </w:t>
      </w:r>
      <w:r>
        <w:t xml:space="preserve">cryptocurrencies </w:t>
      </w:r>
      <w:r w:rsidR="00DA6153" w:rsidRPr="00DA6153">
        <w:t>are a hedge, safe haven</w:t>
      </w:r>
      <w:r w:rsidR="00A75869">
        <w:t xml:space="preserve"> or a real currency like the dollar or yen </w:t>
      </w:r>
      <w:r w:rsidR="00DA6153" w:rsidRPr="00DA6153">
        <w:t xml:space="preserve">[4]. Some research has shown that Bitcoin </w:t>
      </w:r>
      <w:r w:rsidR="00DA6153" w:rsidRPr="00DA6153">
        <w:lastRenderedPageBreak/>
        <w:t>appears to act as a speculative safe haven for investors [4]. Only recently have mainstream financial institutions like Fidelity begun to give its customers the ability to add cryptocurrencies to their portfolios</w:t>
      </w:r>
      <w:r w:rsidR="00A651A7">
        <w:t xml:space="preserve"> </w:t>
      </w:r>
      <w:r w:rsidR="00A651A7" w:rsidRPr="00DA6153">
        <w:t>[3]</w:t>
      </w:r>
      <w:r w:rsidR="00DA6153" w:rsidRPr="00DA6153">
        <w:t xml:space="preserve">. </w:t>
      </w:r>
      <w:r w:rsidR="00B40AF3">
        <w:t xml:space="preserve">Well established institutions like CBOE and CME are now offering Bitcoin Futures allowing investors to get pricing exposure to Bitcoin without holding it. </w:t>
      </w:r>
      <w:r w:rsidR="001528F4" w:rsidRPr="00DA6153">
        <w:t>Cryptocurrenc</w:t>
      </w:r>
      <w:r w:rsidR="001528F4">
        <w:t>ies</w:t>
      </w:r>
      <w:r w:rsidR="001528F4" w:rsidRPr="00DA6153">
        <w:t xml:space="preserve"> </w:t>
      </w:r>
      <w:r w:rsidR="001528F4">
        <w:t>are</w:t>
      </w:r>
      <w:r w:rsidR="001528F4" w:rsidRPr="00DA6153">
        <w:t xml:space="preserve"> so new that even large, stable banks are having a difficult time quantifying the movements and predicting where cryptocurrency is headed next</w:t>
      </w:r>
      <w:r w:rsidR="001528F4">
        <w:t>. Investors want to take advantage of the opportunity but do not know where to begin seeking help from places of expertise.</w:t>
      </w:r>
      <w:r w:rsidR="00DA6153" w:rsidRPr="00DA6153">
        <w:t xml:space="preserve"> </w:t>
      </w:r>
    </w:p>
    <w:p w14:paraId="607F0EF9" w14:textId="1DF0B3E7" w:rsidR="00AC04CA" w:rsidRDefault="00341C56" w:rsidP="008D1467">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Cryptovisor, that recommends for the investor if she should buy, sell, or hold their investment. This tool is built from financial technical indicators to label historical cryptocurrency pricing and volume data for ideal time to buy, sell, or hold the target asset. Labeling the dataset is a trial and error procedure </w:t>
      </w:r>
      <w:r w:rsidR="008D1467">
        <w:t>of adjusting the indicators to best label the data so the results are</w:t>
      </w:r>
      <w:r w:rsidR="005C52E1">
        <w:t xml:space="preserve"> as good as a buy and hold trading strategy. With the labeled dataset, a stochastic gradient boost classifier is </w:t>
      </w:r>
      <w:r w:rsidR="008D1467">
        <w:t xml:space="preserve">then </w:t>
      </w:r>
      <w:r w:rsidR="005C52E1">
        <w:t>used to learn the</w:t>
      </w:r>
      <w:r w:rsidR="008D1467">
        <w:t xml:space="preserve"> labeled data and provide current or past event recommendation</w:t>
      </w:r>
      <w:r w:rsidR="005C52E1">
        <w:t>.</w:t>
      </w:r>
      <w:r w:rsidR="008D1467">
        <w:t xml:space="preserve"> The baseline classifier was iterated reducing down the features to </w:t>
      </w:r>
      <w:r w:rsidR="005C52E1">
        <w:t xml:space="preserve">a minimal set </w:t>
      </w:r>
      <w:r w:rsidR="008D1467">
        <w:t>that still yielded an excellent accuracy.</w:t>
      </w:r>
      <w:r w:rsidR="005C52E1">
        <w:t xml:space="preserve"> For Bitcoin, the required features were r</w:t>
      </w:r>
      <w:r w:rsidR="008D1467">
        <w:t>educed from 18 to two with a 0.6</w:t>
      </w:r>
      <w:r w:rsidR="005C52E1">
        <w:t xml:space="preserve">% </w:t>
      </w:r>
      <w:r w:rsidR="008D1467">
        <w:t>improvement in accuracy to 95.5% with 0.54</w:t>
      </w:r>
      <w:r w:rsidR="005C52E1">
        <w:t xml:space="preserve">% standard deviation. </w:t>
      </w:r>
    </w:p>
    <w:p w14:paraId="5314FBB5" w14:textId="692D46E6" w:rsidR="006F475A" w:rsidRDefault="005C52E1" w:rsidP="008D1467">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 w:name="_Hlk496549710"/>
    </w:p>
    <w:bookmarkEnd w:id="1"/>
    <w:p w14:paraId="63C93383" w14:textId="77777777" w:rsidR="007C07C1" w:rsidRDefault="00AF3319" w:rsidP="00AC04CA">
      <w:pPr>
        <w:pStyle w:val="Heading1"/>
      </w:pPr>
      <w:r>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lastRenderedPageBreak/>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lastRenderedPageBreak/>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57D43B60" w:rsidR="00776A0D" w:rsidRDefault="008F19B4">
      <w:pPr>
        <w:ind w:firstLine="270"/>
      </w:pPr>
      <w:r>
        <w:t>The process to acquire cryptocurrencies usually entails signing up with an exchange</w:t>
      </w:r>
      <w:r w:rsidR="0074527A">
        <w:t xml:space="preserve">, </w:t>
      </w:r>
      <w:r>
        <w:t xml:space="preserve">proving who you are 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 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After the transaction is </w:t>
      </w:r>
      <w:r w:rsidR="004D5F14">
        <w:lastRenderedPageBreak/>
        <w:t>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t>Cryptocurrency Market</w:t>
      </w:r>
    </w:p>
    <w:p w14:paraId="7C1B35EA" w14:textId="4BA62E3E" w:rsidR="00AC04CA" w:rsidRPr="00DA6153" w:rsidRDefault="005E0F29" w:rsidP="00080DB5">
      <w:pPr>
        <w:ind w:firstLine="0"/>
      </w:pPr>
      <w:r>
        <w:t>At our best knowledge</w:t>
      </w:r>
      <w:r w:rsidR="00AC04CA">
        <w:t>,</w:t>
      </w:r>
      <w:r w:rsidR="00AC04CA"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2212142" w14:textId="339A3A80" w:rsidR="00AC04CA" w:rsidRPr="00DA6153" w:rsidRDefault="00AC04CA" w:rsidP="00AC04CA">
      <w:r w:rsidRPr="00DA6153">
        <w:t xml:space="preserve">Most current forecasting techniques utilize univariate </w:t>
      </w:r>
      <w:r>
        <w:t xml:space="preserve">time series which model one variable. This approach </w:t>
      </w:r>
      <w:r w:rsidRPr="00DA6153">
        <w:t xml:space="preserve">does not capture other influential factors such as momentum.  Due to the highly volatile and unregulated nature of cryptocurrencies, outside factors play an influential role in determining the value of the crypto-coin. </w:t>
      </w:r>
      <w:r w:rsidR="00776A0D">
        <w: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t>
      </w:r>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5C71DD50" w:rsidR="00AC04CA" w:rsidRDefault="00F06F7C" w:rsidP="00AC04CA">
      <w:r>
        <w:t xml:space="preserve">So that it can be </w:t>
      </w:r>
      <w:r w:rsidR="00AC04CA" w:rsidRPr="00DA6153">
        <w:t>determine</w:t>
      </w:r>
      <w:r>
        <w:t>d</w:t>
      </w:r>
      <w:r w:rsidR="00AC04CA" w:rsidRPr="00DA6153">
        <w:t xml:space="preserve"> whether cryptocurrencies such as Bitcoin can be considered an asset class similar to the world’s government</w:t>
      </w:r>
      <w:r w:rsidR="00AC04CA">
        <w:t>-</w:t>
      </w:r>
      <w:r w:rsidR="00AC04CA" w:rsidRPr="00DA6153">
        <w:t>backed currencies, the cryptocurrency would need to satisfy three questions. Can it be used as a medium of exchange? Can it be used as a unit of comparability between two good</w:t>
      </w:r>
      <w:r w:rsidR="00AC04CA">
        <w:t>s</w:t>
      </w:r>
      <w:r w:rsidR="00AC04CA" w:rsidRPr="00DA6153">
        <w:t xml:space="preserve"> and 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05E4480E" w14:textId="17442BBE" w:rsidR="00AC04CA" w:rsidRDefault="00AC04CA" w:rsidP="00AC04CA">
      <w:r w:rsidRPr="00DA6153">
        <w:lastRenderedPageBreak/>
        <w:t xml:space="preserve">Factor investing is where an investor </w:t>
      </w:r>
      <w:r w:rsidR="009F27E9">
        <w:t>invest</w:t>
      </w:r>
      <w:r w:rsidR="00F06F7C">
        <w:t>s</w:t>
      </w:r>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t>6</w:t>
      </w:r>
      <w:r w:rsidRPr="00DA6153">
        <w:t>].</w:t>
      </w:r>
      <w:r w:rsidR="001D0363">
        <w:t xml:space="preserve"> </w:t>
      </w:r>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27FFDA69"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 xml:space="preserve">rom March 17th, 2017 to August 30th, so the major caveat of a small sample size applies to all data in this analysis. A quick note on methodology, when comparing crypto to traditional assets we use the standard 252 trading day annualization </w:t>
      </w:r>
      <w:del w:id="2" w:author="matt baldree" w:date="2018-03-20T12:29:00Z">
        <w:r w:rsidRPr="00CE510E" w:rsidDel="00A01D74">
          <w:delText>factors,</w:delText>
        </w:r>
        <w:r w:rsidR="001D0363" w:rsidDel="00A01D74">
          <w:delText xml:space="preserve"> </w:delText>
        </w:r>
        <w:r w:rsidRPr="00CE510E" w:rsidDel="00A01D74">
          <w:delText>and</w:delText>
        </w:r>
      </w:del>
      <w:ins w:id="3" w:author="matt baldree" w:date="2018-03-20T12:29:00Z">
        <w:r w:rsidR="00A01D74" w:rsidRPr="00CE510E">
          <w:t>factors and</w:t>
        </w:r>
      </w:ins>
      <w:r w:rsidRPr="00CE510E">
        <w:t xml:space="preserve">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 xml:space="preserve">Second, the data retrieved through the APIs is filtered using terms that identify the different exchanges such as names, IPO ticker symbols, or associated businesses. This allows for a much more efficient algorithm process as it only performs further </w:t>
      </w:r>
      <w:r>
        <w:lastRenderedPageBreak/>
        <w:t>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058C4F57" w14:textId="0B586AA3" w:rsidR="007F5A6D" w:rsidRDefault="008235D2" w:rsidP="002B7564">
      <w:pPr>
        <w:ind w:firstLine="0"/>
        <w:rPr>
          <w:ins w:id="4" w:author="matt baldree" w:date="2018-03-20T10:44:00Z"/>
        </w:rPr>
      </w:pPr>
      <w:ins w:id="5" w:author="matt baldree" w:date="2018-03-20T10:22:00Z">
        <w:r>
          <w:t>Machine learning cryptocurrency markets is hard. The markets themselves are inherently unpredictable and lack fundamentals [</w:t>
        </w:r>
      </w:ins>
      <w:ins w:id="6" w:author="matt baldree" w:date="2018-03-20T10:43:00Z">
        <w:r w:rsidR="007F5A6D">
          <w:t>26</w:t>
        </w:r>
      </w:ins>
      <w:ins w:id="7" w:author="matt baldree" w:date="2018-03-20T10:22:00Z">
        <w:r>
          <w:t>]. Search and news hype, follow the heard,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We have minimal information with a distribution of data that is constantly changing. Therefore, we took a recommender or advisor approach based historical obser</w:t>
        </w:r>
        <w:r w:rsidR="007F5A6D">
          <w:t xml:space="preserve">vable buy and sell signals </w:t>
        </w:r>
        <w:r>
          <w:t>to predict today’</w:t>
        </w:r>
        <w:r w:rsidR="007F5A6D">
          <w:t>s decision</w:t>
        </w:r>
      </w:ins>
      <w:ins w:id="8" w:author="matt baldree" w:date="2018-03-20T10:44:00Z">
        <w:r w:rsidR="007F5A6D">
          <w:t xml:space="preserve"> into an </w:t>
        </w:r>
      </w:ins>
      <w:ins w:id="9" w:author="matt baldree" w:date="2018-03-20T10:45:00Z">
        <w:r w:rsidR="007F5A6D">
          <w:t>advisory</w:t>
        </w:r>
      </w:ins>
      <w:ins w:id="10" w:author="matt baldree" w:date="2018-03-20T10:44:00Z">
        <w:r w:rsidR="007F5A6D">
          <w:t xml:space="preserve"> </w:t>
        </w:r>
      </w:ins>
      <w:ins w:id="11" w:author="matt baldree" w:date="2018-03-20T10:45:00Z">
        <w:r w:rsidR="007F5A6D">
          <w:t>tool.</w:t>
        </w:r>
      </w:ins>
    </w:p>
    <w:p w14:paraId="2C17F08D" w14:textId="5538F7EE" w:rsidR="00E51C26" w:rsidRDefault="001B372D">
      <w:pPr>
        <w:ind w:firstLine="270"/>
        <w:pPrChange w:id="12" w:author="matt baldree" w:date="2018-03-20T10:44:00Z">
          <w:pPr>
            <w:ind w:firstLine="0"/>
          </w:pPr>
        </w:pPrChange>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5756B4CB"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del w:id="13" w:author="matt baldree" w:date="2018-03-20T09:46:00Z">
        <w:r w:rsidR="001D0363" w:rsidDel="00B826AA">
          <w:delText xml:space="preserve">one </w:delText>
        </w:r>
        <w:r w:rsidDel="00B826AA">
          <w:delText>hour</w:delText>
        </w:r>
      </w:del>
      <w:ins w:id="14" w:author="matt baldree" w:date="2018-03-20T09:46:00Z">
        <w:r w:rsidR="00B826AA">
          <w:t>one-hour</w:t>
        </w:r>
      </w:ins>
      <w:r>
        <w:t xml:space="preserve"> resolution</w:t>
      </w:r>
      <w:r w:rsidRPr="00E51C26">
        <w:t xml:space="preserve">. An algorithm was </w:t>
      </w:r>
      <w:r w:rsidRPr="00E51C26">
        <w:lastRenderedPageBreak/>
        <w:t>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0E8BCE49" w:rsidR="00E51C26" w:rsidRDefault="00E51C26" w:rsidP="007D0FE9">
      <w:pPr>
        <w:ind w:firstLine="270"/>
      </w:pPr>
      <w:r>
        <w:t xml:space="preserve">The resulting labeled data for </w:t>
      </w:r>
      <w:r w:rsidR="001D0363">
        <w:t xml:space="preserve">one </w:t>
      </w:r>
      <w:r>
        <w:t xml:space="preserve">hour closing price trading strategy was </w:t>
      </w:r>
      <w:r w:rsidR="001D0363">
        <w:t xml:space="preserve">then </w:t>
      </w:r>
      <w:r>
        <w:t>used to train a stochastic gradient boosting machine learning algorithm [22] to predict buy, sell, or hold strategy based on 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663A44D1"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1D0363">
        <w:t xml:space="preserve">one </w:t>
      </w:r>
      <w:r w:rsidR="00942A68">
        <w:t xml:space="preserve">hour time period. </w:t>
      </w:r>
      <w:r w:rsidR="00F84E74">
        <w:t xml:space="preserve">Then, data is used to </w:t>
      </w:r>
      <w:r w:rsidR="0076000D">
        <w:t xml:space="preserve">generate </w:t>
      </w:r>
      <w:r w:rsidR="0094149B">
        <w:t xml:space="preserve">over </w:t>
      </w:r>
      <w:r w:rsidR="001D0363">
        <w:t>1,970</w:t>
      </w:r>
      <w:r w:rsidR="0094149B">
        <w:t xml:space="preserve">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w:t>
      </w:r>
      <w:r w:rsidR="001D0363">
        <w:t>4</w:t>
      </w:r>
      <w:r w:rsidR="0094149B">
        <w:t>-</w:t>
      </w:r>
      <w:r w:rsidR="001D0363">
        <w:t>hour</w:t>
      </w:r>
      <w:r w:rsidR="0094149B">
        <w:t xml:space="preserve"> moving average with a standard deviation of 1.</w:t>
      </w:r>
      <w:r w:rsidR="001D0363">
        <w:t>3</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w:t>
      </w:r>
      <w:r w:rsidR="001D0363">
        <w:t>8</w:t>
      </w:r>
      <w:r w:rsidR="0094149B">
        <w:t>-</w:t>
      </w:r>
      <w:r w:rsidR="001D0363">
        <w:t>hour</w:t>
      </w:r>
      <w:r w:rsidR="0094149B">
        <w:t xml:space="preserve">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A32737"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29D92D0"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15" w:author="matt baldree" w:date="2018-03-20T10:45:00Z">
        <w:r w:rsidR="00657459" w:rsidDel="00CC7F09">
          <w:delText>one hour</w:delText>
        </w:r>
      </w:del>
      <w:ins w:id="16"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340F750C"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496F38">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lastRenderedPageBreak/>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07399981" w:rsidR="00011A96" w:rsidRDefault="001F3E48" w:rsidP="004F7C67">
      <w:pPr>
        <w:ind w:firstLine="0"/>
      </w:pPr>
      <w:r>
        <w:t xml:space="preserve">With </w:t>
      </w:r>
      <w:r w:rsidR="00657459">
        <w:t>around 2,000</w:t>
      </w:r>
      <w:r w:rsidR="00C61973">
        <w:t xml:space="preserve"> signal points, the Labeler identified half percent of them as sell periods, see Table 3. The Labeler than used the trading signals to build a portfolio and compared its returns with a buy and hold strategy, see Table 4. </w:t>
      </w:r>
      <w:r w:rsidR="00FA3DAC">
        <w:t xml:space="preserve">The difference in Sharpe Ratio return between the two strategies is less than </w:t>
      </w:r>
      <w:r w:rsidR="001E08B1">
        <w:t>0.43</w:t>
      </w:r>
      <w:r w:rsidR="00FA3DAC">
        <w:t xml:space="preserve">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w:t>
      </w:r>
      <w:r w:rsidR="001E08B1">
        <w:t>4.89</w:t>
      </w:r>
      <w:r w:rsidR="00FA3DAC">
        <w:t>% with a standard devi</w:t>
      </w:r>
      <w:r w:rsidR="000B3E51">
        <w:t xml:space="preserve">ation of </w:t>
      </w:r>
      <w:r w:rsidR="001E08B1">
        <w:t>1.95</w:t>
      </w:r>
      <w:r w:rsidR="000B3E51">
        <w:t>%</w:t>
      </w:r>
      <w:r w:rsidR="00FA3DAC">
        <w:t>. The contribution of the features to classifying the label is shown in Fig. 5.</w:t>
      </w:r>
      <w:r w:rsidR="00955B83">
        <w:t xml:space="preserve"> Then the features were pruned to a minimal s</w:t>
      </w:r>
      <w:r w:rsidR="000B3E51">
        <w:t>et yielding an accuracy of 95.</w:t>
      </w:r>
      <w:r w:rsidR="001E08B1">
        <w:t>50</w:t>
      </w:r>
      <w:r w:rsidR="00955B83">
        <w:t>% w</w:t>
      </w:r>
      <w:r w:rsidR="000B3E51">
        <w:t>ith a standard deviation of 0.</w:t>
      </w:r>
      <w:r w:rsidR="001E08B1">
        <w:t>54</w:t>
      </w:r>
      <w:r w:rsidR="000B3E51">
        <w:t>%</w:t>
      </w:r>
      <w:r w:rsidR="00955B83">
        <w:t xml:space="preserve">. Reducing the features down to volume </w:t>
      </w:r>
      <w:r w:rsidR="000B3E51">
        <w:t xml:space="preserve">lag1 and RSI lag1 </w:t>
      </w:r>
      <w:r w:rsidR="00955B83">
        <w:t xml:space="preserve">yielded </w:t>
      </w:r>
      <w:r w:rsidR="001E08B1">
        <w:t>0.61</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43574E86" w:rsidR="007D0FE9" w:rsidRPr="00416296" w:rsidRDefault="00657459" w:rsidP="00120E58">
            <w:pPr>
              <w:ind w:firstLine="0"/>
              <w:rPr>
                <w:sz w:val="18"/>
                <w:szCs w:val="18"/>
              </w:rPr>
            </w:pPr>
            <w:r>
              <w:rPr>
                <w:sz w:val="18"/>
                <w:szCs w:val="18"/>
              </w:rPr>
              <w:t>1.3</w:t>
            </w:r>
          </w:p>
        </w:tc>
        <w:tc>
          <w:tcPr>
            <w:tcW w:w="2016" w:type="dxa"/>
          </w:tcPr>
          <w:p w14:paraId="4A7F7829" w14:textId="076C33F7" w:rsidR="007D0FE9" w:rsidRDefault="00657459" w:rsidP="00120E58">
            <w:pPr>
              <w:ind w:firstLine="0"/>
              <w:rPr>
                <w:sz w:val="18"/>
                <w:szCs w:val="18"/>
              </w:rPr>
            </w:pPr>
            <w:r>
              <w:rPr>
                <w:sz w:val="18"/>
                <w:szCs w:val="18"/>
              </w:rPr>
              <w:t>1.3</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18FD5BB" w:rsidR="00011A96" w:rsidRDefault="00657459" w:rsidP="00011A96">
      <w:pPr>
        <w:spacing w:before="220" w:after="220"/>
        <w:jc w:val="center"/>
      </w:pPr>
      <w:r w:rsidRPr="00A84173">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295" cy="3295629"/>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lastRenderedPageBreak/>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3392297"/>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295" cy="3557477"/>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53AE04C4" w:rsidR="000B3E51" w:rsidRDefault="00657459" w:rsidP="000B3E51">
      <w:pPr>
        <w:spacing w:before="220" w:after="220"/>
        <w:jc w:val="center"/>
      </w:pPr>
      <w:r w:rsidRPr="00A84173">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939CF" w14:textId="53BD29E3" w:rsidR="000B3E51" w:rsidDel="008235D2" w:rsidRDefault="000B3E51" w:rsidP="000B3E51">
      <w:pPr>
        <w:ind w:firstLine="0"/>
        <w:rPr>
          <w:del w:id="17" w:author="matt baldree" w:date="2018-03-20T10:28:00Z"/>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49719A66" w:rsidR="0028131F" w:rsidRDefault="00AC04CA">
      <w:pPr>
        <w:pStyle w:val="Heading1"/>
        <w:rPr>
          <w:ins w:id="18"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19" w:author="matt baldree" w:date="2018-03-20T12:05:00Z">
            <w:rPr/>
          </w:rPrChange>
        </w:rPr>
        <w:pPrChange w:id="20" w:author="matt baldree" w:date="2018-03-20T11:59:00Z">
          <w:pPr>
            <w:pStyle w:val="Heading1"/>
          </w:pPr>
        </w:pPrChange>
      </w:pPr>
      <w:ins w:id="21" w:author="matt baldree" w:date="2018-03-20T11:53:00Z">
        <w:r w:rsidRPr="00864E8F">
          <w:rPr>
            <w:color w:val="FF0000"/>
            <w:rPrChange w:id="22" w:author="matt baldree" w:date="2018-03-20T12:05:00Z">
              <w:rPr>
                <w:b w:val="0"/>
              </w:rPr>
            </w:rPrChange>
          </w:rPr>
          <w:t>Blah blah</w:t>
        </w:r>
      </w:ins>
    </w:p>
    <w:p w14:paraId="68D8D419" w14:textId="16B75E17" w:rsidR="00E20DCF" w:rsidRDefault="00E20DCF">
      <w:pPr>
        <w:pStyle w:val="Heading2"/>
        <w:rPr>
          <w:ins w:id="23" w:author="matt baldree" w:date="2018-03-20T11:52:00Z"/>
        </w:rPr>
        <w:pPrChange w:id="24" w:author="matt baldree" w:date="2018-03-20T11:52:00Z">
          <w:pPr/>
        </w:pPrChange>
      </w:pPr>
      <w:ins w:id="25" w:author="matt baldree" w:date="2018-03-20T11:52:00Z">
        <w:r>
          <w:lastRenderedPageBreak/>
          <w:t>8.1 Market Analysis</w:t>
        </w:r>
      </w:ins>
    </w:p>
    <w:p w14:paraId="09497318" w14:textId="05A43A83" w:rsidR="009A7205" w:rsidRDefault="0073344B">
      <w:pPr>
        <w:ind w:firstLine="0"/>
        <w:rPr>
          <w:ins w:id="26" w:author="matt baldree" w:date="2018-03-20T11:45:00Z"/>
        </w:rPr>
        <w:pPrChange w:id="27" w:author="matt baldree" w:date="2018-03-20T10:24:00Z">
          <w:pPr/>
        </w:pPrChange>
      </w:pPr>
      <w:commentRangeStart w:id="28"/>
      <w:r>
        <w:t>Cryptocurrencies</w:t>
      </w:r>
      <w:commentRangeEnd w:id="28"/>
      <w:r w:rsidR="009A7205">
        <w:rPr>
          <w:rStyle w:val="CommentReference"/>
        </w:rPr>
        <w:commentReference w:id="28"/>
      </w:r>
      <w:r>
        <w:t xml:space="preserve"> </w:t>
      </w:r>
      <w:ins w:id="29" w:author="matt baldree" w:date="2018-03-20T10:25:00Z">
        <w:r w:rsidR="008235D2">
          <w:t xml:space="preserve">currently </w:t>
        </w:r>
      </w:ins>
      <w:r>
        <w:t>behave like a separate asset</w:t>
      </w:r>
      <w:del w:id="30" w:author="matt baldree" w:date="2018-03-20T11:38:00Z">
        <w:r w:rsidDel="00496F38">
          <w:delText>s</w:delText>
        </w:r>
      </w:del>
      <w:r>
        <w:t xml:space="preserve"> class, although closer to a hedge such as gold. </w:t>
      </w:r>
      <w:del w:id="31" w:author="matt baldree" w:date="2018-03-20T10:24:00Z">
        <w:r w:rsidDel="008235D2">
          <w:delText xml:space="preserve"> </w:delText>
        </w:r>
      </w:del>
      <w:r>
        <w:t xml:space="preserve">Market movements of the S&amp;P 500 and NASDSAQ are far removed from being similar with cryptocurrencies. </w:t>
      </w:r>
      <w:del w:id="32" w:author="matt baldree" w:date="2018-03-20T10:24:00Z">
        <w:r w:rsidDel="008235D2">
          <w:delText xml:space="preserve"> </w:delText>
        </w:r>
      </w:del>
      <w:r>
        <w:t xml:space="preserve">This is also true with fiat currencies, investors do not appear to utilize them in </w:t>
      </w:r>
      <w:del w:id="33" w:author="matt baldree" w:date="2018-03-20T12:00:00Z">
        <w:r w:rsidDel="00183B62">
          <w:delText xml:space="preserve">in </w:delText>
        </w:r>
      </w:del>
      <w:r>
        <w:t xml:space="preserve">the same manner as cryptocurrency. </w:t>
      </w:r>
      <w:del w:id="34" w:author="matt baldree" w:date="2018-03-20T10:24:00Z">
        <w:r w:rsidDel="008235D2">
          <w:delText xml:space="preserve"> </w:delText>
        </w:r>
      </w:del>
      <w:r>
        <w:t xml:space="preserve">In comparison, gold moves closely with cryptocurrencies while not directly related. </w:t>
      </w:r>
      <w:del w:id="35" w:author="matt baldree" w:date="2018-03-20T10:24:00Z">
        <w:r w:rsidDel="008235D2">
          <w:delText xml:space="preserve"> </w:delText>
        </w:r>
      </w:del>
      <w:r>
        <w:t>The Nikkei market shows a slight connection to Ethereum which is a smart contract-type cryptocurrency</w:t>
      </w:r>
      <w:r w:rsidR="006D0ABE">
        <w:t>.</w:t>
      </w:r>
      <w:ins w:id="36" w:author="matt baldree" w:date="2018-03-20T11:43:00Z">
        <w:r w:rsidR="009A7205">
          <w:t xml:space="preserve"> The Nikkei has a slight relation to the price of Ethereum (ETH-P) and gold’s price movement is somewhat related to cryptocurrencies. Fiat currencies are completely unrelated which would be expected.</w:t>
        </w:r>
      </w:ins>
      <w:ins w:id="37" w:author="matt baldree" w:date="2018-03-20T12:06:00Z">
        <w:r w:rsidR="00864E8F">
          <w:t xml:space="preserve"> The correlation between these assets are shown in Fig. 8.</w:t>
        </w:r>
      </w:ins>
    </w:p>
    <w:p w14:paraId="6538D70B" w14:textId="77777777" w:rsidR="009A7205" w:rsidRDefault="009A7205">
      <w:pPr>
        <w:ind w:firstLine="0"/>
        <w:rPr>
          <w:ins w:id="38" w:author="matt baldree" w:date="2018-03-20T11:45:00Z"/>
        </w:rPr>
        <w:pPrChange w:id="39" w:author="matt baldree" w:date="2018-03-20T10:24:00Z">
          <w:pPr/>
        </w:pPrChange>
      </w:pPr>
    </w:p>
    <w:p w14:paraId="246BA6DF" w14:textId="08292957" w:rsidR="0073344B" w:rsidRDefault="009A7205">
      <w:pPr>
        <w:pStyle w:val="Heading4"/>
        <w:pPrChange w:id="40" w:author="matt baldree" w:date="2018-03-20T11:45:00Z">
          <w:pPr/>
        </w:pPrChange>
      </w:pPr>
      <w:ins w:id="41" w:author="matt baldree" w:date="2018-03-20T11:45:00Z">
        <w:r>
          <w:t xml:space="preserve">Remark 1. </w:t>
        </w:r>
      </w:ins>
      <w:ins w:id="42" w:author="matt baldree" w:date="2018-03-20T11:43:00Z">
        <w:r w:rsidRPr="009A7205">
          <w:rPr>
            <w:i w:val="0"/>
            <w:rPrChange w:id="43" w:author="matt baldree" w:date="2018-03-20T11:45:00Z">
              <w:rPr/>
            </w:rPrChange>
          </w:rPr>
          <w:t xml:space="preserve">BTC-P = Bitcoin price, LTC-P = Litecoin price, ETH-P = Ethereum price, BTC-V = Bitcoin volume, LTC-V = Litecoin volume, </w:t>
        </w:r>
      </w:ins>
      <w:ins w:id="44" w:author="matt baldree" w:date="2018-03-20T11:46:00Z">
        <w:r>
          <w:rPr>
            <w:i w:val="0"/>
          </w:rPr>
          <w:t xml:space="preserve">and </w:t>
        </w:r>
      </w:ins>
      <w:ins w:id="45" w:author="matt baldree" w:date="2018-03-20T11:43:00Z">
        <w:r w:rsidRPr="009A7205">
          <w:rPr>
            <w:i w:val="0"/>
            <w:rPrChange w:id="46" w:author="matt baldree" w:date="2018-03-20T11:45:00Z">
              <w:rPr/>
            </w:rPrChange>
          </w:rPr>
          <w:t>ETH-V = Ethereum volume</w:t>
        </w:r>
      </w:ins>
      <w:ins w:id="47"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48"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48A1C7E2" w:rsidR="008235D2" w:rsidDel="009A7205" w:rsidRDefault="008235D2" w:rsidP="009A7205">
      <w:pPr>
        <w:rPr>
          <w:del w:id="49" w:author="matt baldree" w:date="2018-03-20T10:33:00Z"/>
          <w:sz w:val="18"/>
        </w:rPr>
      </w:pPr>
      <w:commentRangeStart w:id="50"/>
      <w:ins w:id="51" w:author="matt baldree" w:date="2018-03-20T10:26:00Z">
        <w:r w:rsidRPr="002B7564">
          <w:rPr>
            <w:b/>
            <w:sz w:val="18"/>
          </w:rPr>
          <w:t xml:space="preserve">Fig. </w:t>
        </w:r>
        <w:r>
          <w:rPr>
            <w:b/>
            <w:sz w:val="18"/>
          </w:rPr>
          <w:t>8</w:t>
        </w:r>
        <w:r w:rsidRPr="002B7564">
          <w:rPr>
            <w:b/>
            <w:sz w:val="18"/>
          </w:rPr>
          <w:t>.</w:t>
        </w:r>
        <w:r w:rsidRPr="002B7564">
          <w:rPr>
            <w:sz w:val="18"/>
          </w:rPr>
          <w:t xml:space="preserve"> </w:t>
        </w:r>
      </w:ins>
      <w:commentRangeEnd w:id="50"/>
      <w:ins w:id="52" w:author="matt baldree" w:date="2018-03-20T12:07:00Z">
        <w:r w:rsidR="00864E8F">
          <w:rPr>
            <w:rStyle w:val="CommentReference"/>
          </w:rPr>
          <w:commentReference w:id="50"/>
        </w:r>
      </w:ins>
      <w:ins w:id="53" w:author="matt baldree" w:date="2018-03-20T11:41:00Z">
        <w:r w:rsidR="009A7205">
          <w:rPr>
            <w:sz w:val="18"/>
          </w:rPr>
          <w:t xml:space="preserve">Cryptocurrencies correlation with fiat currencies and market </w:t>
        </w:r>
      </w:ins>
      <w:ins w:id="54" w:author="matt baldree" w:date="2018-03-20T11:42:00Z">
        <w:r w:rsidR="009A7205">
          <w:rPr>
            <w:sz w:val="18"/>
          </w:rPr>
          <w:t>indices</w:t>
        </w:r>
      </w:ins>
      <w:ins w:id="55" w:author="matt baldree" w:date="2018-03-20T10:26:00Z">
        <w:r w:rsidRPr="002B7564">
          <w:rPr>
            <w:sz w:val="18"/>
          </w:rPr>
          <w:t>.</w:t>
        </w:r>
      </w:ins>
    </w:p>
    <w:p w14:paraId="017E05DE" w14:textId="5AB3C42D" w:rsidR="009A7205" w:rsidRDefault="009A7205">
      <w:pPr>
        <w:ind w:firstLine="0"/>
        <w:rPr>
          <w:ins w:id="56" w:author="matt baldree" w:date="2018-03-20T11:46:00Z"/>
          <w:sz w:val="18"/>
        </w:rPr>
        <w:pPrChange w:id="57" w:author="matt baldree" w:date="2018-03-20T10:33:00Z">
          <w:pPr/>
        </w:pPrChange>
      </w:pPr>
    </w:p>
    <w:p w14:paraId="3D79EAD6" w14:textId="77777777" w:rsidR="009A7205" w:rsidRDefault="009A7205">
      <w:pPr>
        <w:ind w:firstLine="0"/>
        <w:rPr>
          <w:ins w:id="58" w:author="matt baldree" w:date="2018-03-20T11:46:00Z"/>
          <w:sz w:val="18"/>
        </w:rPr>
        <w:pPrChange w:id="59" w:author="matt baldree" w:date="2018-03-20T10:33:00Z">
          <w:pPr/>
        </w:pPrChange>
      </w:pPr>
    </w:p>
    <w:p w14:paraId="4DF199B0" w14:textId="6E5A2BC7" w:rsidR="009A7205" w:rsidDel="009A7205" w:rsidRDefault="00C30644" w:rsidP="009A7205">
      <w:pPr>
        <w:rPr>
          <w:del w:id="60" w:author="matt baldree" w:date="2018-03-20T11:46:00Z"/>
          <w:moveTo w:id="61" w:author="matt baldree" w:date="2018-03-20T11:46:00Z"/>
        </w:rPr>
      </w:pPr>
      <w:ins w:id="62" w:author="matt baldree" w:date="2018-03-20T11:47:00Z">
        <w:r>
          <w:t>Fig. 9</w:t>
        </w:r>
      </w:ins>
      <w:ins w:id="63" w:author="matt baldree" w:date="2018-03-20T11:46:00Z">
        <w:r w:rsidR="009A7205">
          <w:t xml:space="preserve"> shows </w:t>
        </w:r>
      </w:ins>
      <w:moveToRangeStart w:id="64" w:author="matt baldree" w:date="2018-03-20T11:46:00Z" w:name="move509309715"/>
      <w:moveTo w:id="65" w:author="matt baldree" w:date="2018-03-20T11:46:00Z">
        <w:del w:id="66" w:author="matt baldree" w:date="2018-03-20T11:46:00Z">
          <w:r w:rsidR="009A7205" w:rsidDel="009A7205">
            <w:delText>In this chart, we zo</w:delText>
          </w:r>
        </w:del>
      </w:moveTo>
      <w:ins w:id="67" w:author="matt baldree" w:date="2018-03-20T11:47:00Z">
        <w:r w:rsidR="009A7205">
          <w:t>a zo</w:t>
        </w:r>
      </w:ins>
      <w:moveTo w:id="68" w:author="matt baldree" w:date="2018-03-20T11:46:00Z">
        <w:r w:rsidR="009A7205">
          <w:t xml:space="preserve">omed </w:t>
        </w:r>
      </w:moveTo>
      <w:ins w:id="69" w:author="matt baldree" w:date="2018-03-20T11:47:00Z">
        <w:r w:rsidR="009A7205">
          <w:t xml:space="preserve">in view of </w:t>
        </w:r>
      </w:ins>
      <w:moveTo w:id="70" w:author="matt baldree" w:date="2018-03-20T11:46:00Z">
        <w:del w:id="71" w:author="matt baldree" w:date="2018-03-20T11:47:00Z">
          <w:r w:rsidR="009A7205" w:rsidDel="009A7205">
            <w:delText>in on t</w:delText>
          </w:r>
        </w:del>
      </w:moveTo>
      <w:ins w:id="72" w:author="matt baldree" w:date="2018-03-20T11:47:00Z">
        <w:r w:rsidR="009A7205">
          <w:t>t</w:t>
        </w:r>
      </w:ins>
      <w:moveTo w:id="73" w:author="matt baldree" w:date="2018-03-20T11:46:00Z">
        <w:r w:rsidR="009A7205">
          <w:t xml:space="preserve">he relationship between cryptocurrencies, treasury, gold and crude oil prices. </w:t>
        </w:r>
      </w:moveTo>
      <w:ins w:id="74" w:author="matt baldree" w:date="2018-03-20T11:47:00Z">
        <w:r w:rsidR="009A7205">
          <w:t>In this view, w</w:t>
        </w:r>
      </w:ins>
      <w:moveTo w:id="75" w:author="matt baldree" w:date="2018-03-20T11:46:00Z">
        <w:del w:id="76" w:author="matt baldree" w:date="2018-03-20T11:47:00Z">
          <w:r w:rsidR="009A7205" w:rsidDel="009A7205">
            <w:delText>W</w:delText>
          </w:r>
        </w:del>
        <w:r w:rsidR="009A7205">
          <w:t>e can see that there is not a direct correlation with commodity asset classes to cryptocurrencies. The thicker the line</w:t>
        </w:r>
        <w:del w:id="77" w:author="matt baldree" w:date="2018-03-20T11:47:00Z">
          <w:r w:rsidR="009A7205" w:rsidDel="009A7205">
            <w:delText xml:space="preserve"> is</w:delText>
          </w:r>
        </w:del>
        <w:r w:rsidR="009A7205">
          <w:t>, the stronger the correlation.</w:t>
        </w:r>
      </w:moveTo>
    </w:p>
    <w:moveToRangeEnd w:id="64"/>
    <w:p w14:paraId="444A3E9D" w14:textId="77777777" w:rsidR="0073344B" w:rsidRDefault="0073344B" w:rsidP="00864E8F"/>
    <w:p w14:paraId="6F1A6C14" w14:textId="0D727157" w:rsidR="004F7890" w:rsidDel="009A7205" w:rsidRDefault="0073344B" w:rsidP="0073344B">
      <w:pPr>
        <w:rPr>
          <w:del w:id="78" w:author="matt baldree" w:date="2018-03-20T11:42:00Z"/>
        </w:rPr>
      </w:pPr>
      <w:del w:id="79" w:author="matt baldree" w:date="2018-03-20T11:42:00Z">
        <w:r w:rsidDel="009A7205">
          <w:lastRenderedPageBreak/>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80" w:author="matt baldree" w:date="2018-03-20T11:42:00Z"/>
        </w:rPr>
      </w:pPr>
    </w:p>
    <w:p w14:paraId="6F50DAA9" w14:textId="19BA45DA" w:rsidR="0073344B" w:rsidDel="009A7205" w:rsidRDefault="0073344B" w:rsidP="0073344B">
      <w:pPr>
        <w:rPr>
          <w:del w:id="81" w:author="matt baldree" w:date="2018-03-20T11:42:00Z"/>
        </w:rPr>
      </w:pPr>
      <w:del w:id="82" w:author="matt baldree" w:date="2018-03-20T11:42:00Z">
        <w:r w:rsidDel="009A7205">
          <w:delText xml:space="preserve">Notice that Nikkei has a slight relation to the price of Ethereum (ETH-P) and gold’s price movement is close to but not entirely related to cryptocurrencies. </w:delText>
        </w:r>
      </w:del>
      <w:del w:id="83" w:author="matt baldree" w:date="2018-03-20T10:24:00Z">
        <w:r w:rsidDel="008235D2">
          <w:delText xml:space="preserve"> </w:delText>
        </w:r>
      </w:del>
      <w:del w:id="84" w:author="matt baldree" w:date="2018-03-20T11:42:00Z">
        <w:r w:rsidDel="009A7205">
          <w:delText xml:space="preserve">Fiat currencies are completely unrelated which would be expected.  </w:delText>
        </w:r>
      </w:del>
      <w:del w:id="85" w:author="matt baldree" w:date="2018-03-20T10:24:00Z">
        <w:r w:rsidDel="008235D2">
          <w:delText xml:space="preserve"> </w:delText>
        </w:r>
      </w:del>
      <w:del w:id="86"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87" w:author="matt baldree" w:date="2018-03-20T11:42:00Z"/>
        </w:rPr>
      </w:pPr>
    </w:p>
    <w:p w14:paraId="6117C6A5" w14:textId="236FCF5E" w:rsidR="0073344B" w:rsidRDefault="0073344B" w:rsidP="0073344B">
      <w:pPr>
        <w:rPr>
          <w:ins w:id="88"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0E7E6D10" w:rsidR="008235D2" w:rsidRPr="008235D2" w:rsidDel="008235D2" w:rsidRDefault="008235D2">
      <w:pPr>
        <w:ind w:firstLine="0"/>
        <w:rPr>
          <w:del w:id="89" w:author="matt baldree" w:date="2018-03-20T10:32:00Z"/>
          <w:sz w:val="18"/>
          <w:rPrChange w:id="90" w:author="matt baldree" w:date="2018-03-20T10:26:00Z">
            <w:rPr>
              <w:del w:id="91" w:author="matt baldree" w:date="2018-03-20T10:32:00Z"/>
            </w:rPr>
          </w:rPrChange>
        </w:rPr>
        <w:pPrChange w:id="92" w:author="matt baldree" w:date="2018-03-20T10:26:00Z">
          <w:pPr/>
        </w:pPrChange>
      </w:pPr>
      <w:ins w:id="93" w:author="matt baldree" w:date="2018-03-20T10:26:00Z">
        <w:r w:rsidRPr="002B7564">
          <w:rPr>
            <w:b/>
            <w:sz w:val="18"/>
          </w:rPr>
          <w:t xml:space="preserve">Fig. </w:t>
        </w:r>
      </w:ins>
      <w:ins w:id="94" w:author="matt baldree" w:date="2018-03-20T10:41:00Z">
        <w:r w:rsidR="004978B8">
          <w:rPr>
            <w:b/>
            <w:sz w:val="18"/>
          </w:rPr>
          <w:t>9</w:t>
        </w:r>
      </w:ins>
      <w:ins w:id="95" w:author="matt baldree" w:date="2018-03-20T10:26:00Z">
        <w:r w:rsidRPr="002B7564">
          <w:rPr>
            <w:b/>
            <w:sz w:val="18"/>
          </w:rPr>
          <w:t>.</w:t>
        </w:r>
        <w:r w:rsidRPr="002B7564">
          <w:rPr>
            <w:sz w:val="18"/>
          </w:rPr>
          <w:t xml:space="preserve"> </w:t>
        </w:r>
      </w:ins>
      <w:ins w:id="96" w:author="matt baldree" w:date="2018-03-20T11:48:00Z">
        <w:r w:rsidR="009A7205">
          <w:rPr>
            <w:sz w:val="18"/>
          </w:rPr>
          <w:t xml:space="preserve">Zoomed in view of the </w:t>
        </w:r>
        <w:r w:rsidR="009A7205" w:rsidRPr="009A7205">
          <w:rPr>
            <w:sz w:val="18"/>
          </w:rPr>
          <w:t>relationship between cryptocurrencies, treasury, gold and crude oil prices</w:t>
        </w:r>
      </w:ins>
      <w:ins w:id="97" w:author="matt baldree" w:date="2018-03-20T10:26:00Z">
        <w:r w:rsidRPr="002B7564">
          <w:rPr>
            <w:sz w:val="18"/>
          </w:rPr>
          <w:t>.</w:t>
        </w:r>
      </w:ins>
    </w:p>
    <w:p w14:paraId="682C8CCB" w14:textId="77777777" w:rsidR="0073344B" w:rsidRDefault="0073344B">
      <w:pPr>
        <w:ind w:firstLine="0"/>
        <w:pPrChange w:id="98" w:author="matt baldree" w:date="2018-03-20T10:26:00Z">
          <w:pPr/>
        </w:pPrChange>
      </w:pPr>
    </w:p>
    <w:p w14:paraId="1CE5D525" w14:textId="77777777" w:rsidR="00E20DCF" w:rsidRDefault="00E20DCF">
      <w:pPr>
        <w:ind w:firstLine="0"/>
        <w:rPr>
          <w:ins w:id="99" w:author="matt baldree" w:date="2018-03-20T11:50:00Z"/>
        </w:rPr>
        <w:pPrChange w:id="100" w:author="matt baldree" w:date="2018-03-20T11:50:00Z">
          <w:pPr/>
        </w:pPrChange>
      </w:pPr>
    </w:p>
    <w:p w14:paraId="10223452" w14:textId="33D4C850" w:rsidR="0073344B" w:rsidDel="009A7205" w:rsidRDefault="00C30644">
      <w:pPr>
        <w:ind w:firstLine="270"/>
        <w:rPr>
          <w:moveFrom w:id="101" w:author="matt baldree" w:date="2018-03-20T11:46:00Z"/>
        </w:rPr>
        <w:pPrChange w:id="102" w:author="matt baldree" w:date="2018-03-20T11:51:00Z">
          <w:pPr/>
        </w:pPrChange>
      </w:pPr>
      <w:ins w:id="103" w:author="matt baldree" w:date="2018-03-20T11:49:00Z">
        <w:r>
          <w:t>Fig. 10</w:t>
        </w:r>
        <w:r w:rsidR="009A7205">
          <w:t xml:space="preserve"> </w:t>
        </w:r>
      </w:ins>
      <w:ins w:id="104" w:author="matt baldree" w:date="2018-03-20T11:48:00Z">
        <w:r w:rsidR="009A7205">
          <w:t>focus</w:t>
        </w:r>
      </w:ins>
      <w:ins w:id="105" w:author="matt baldree" w:date="2018-03-20T11:49:00Z">
        <w:r w:rsidR="00E20DCF">
          <w:t>es</w:t>
        </w:r>
      </w:ins>
      <w:ins w:id="106" w:author="matt baldree" w:date="2018-03-20T11:48:00Z">
        <w:r w:rsidR="009A7205">
          <w:t xml:space="preserve"> on the relationship </w:t>
        </w:r>
      </w:ins>
      <w:ins w:id="107" w:author="matt baldree" w:date="2018-03-20T12:23:00Z">
        <w:r>
          <w:t>between</w:t>
        </w:r>
      </w:ins>
      <w:ins w:id="108" w:author="matt baldree" w:date="2018-03-20T12:24:00Z">
        <w:r>
          <w:t xml:space="preserve"> </w:t>
        </w:r>
      </w:ins>
      <w:ins w:id="109" w:author="matt baldree" w:date="2018-03-20T11:48:00Z">
        <w:r w:rsidR="009A7205">
          <w:t xml:space="preserve">fiat currencies </w:t>
        </w:r>
      </w:ins>
      <w:ins w:id="110" w:author="matt baldree" w:date="2018-03-20T12:24:00Z">
        <w:r>
          <w:t xml:space="preserve">and </w:t>
        </w:r>
      </w:ins>
      <w:ins w:id="111" w:author="matt baldree" w:date="2018-03-20T11:48:00Z">
        <w:r w:rsidR="009A7205">
          <w:t>cryptocurrencies. This chart emphasizes the point that investors view cryptocurrency more like gold and not fiat currencies</w:t>
        </w:r>
      </w:ins>
      <w:ins w:id="112" w:author="matt baldree" w:date="2018-03-20T12:24:00Z">
        <w:r>
          <w:t xml:space="preserve"> at this point in time</w:t>
        </w:r>
      </w:ins>
      <w:ins w:id="113" w:author="matt baldree" w:date="2018-03-20T11:48:00Z">
        <w:r w:rsidR="009A7205">
          <w:t xml:space="preserve">. </w:t>
        </w:r>
      </w:ins>
      <w:ins w:id="114" w:author="matt baldree" w:date="2018-03-20T12:24:00Z">
        <w:r>
          <w:t>Because</w:t>
        </w:r>
      </w:ins>
      <w:ins w:id="115" w:author="matt baldree" w:date="2018-03-20T11:48:00Z">
        <w:r w:rsidR="009A7205">
          <w:t xml:space="preserve"> gold is used to hedge volatile markets, it would make sense that gold </w:t>
        </w:r>
      </w:ins>
      <w:ins w:id="116" w:author="matt baldree" w:date="2018-03-20T12:25:00Z">
        <w:r>
          <w:t xml:space="preserve">too </w:t>
        </w:r>
      </w:ins>
      <w:ins w:id="117" w:author="matt baldree" w:date="2018-03-20T11:48:00Z">
        <w:r w:rsidR="009A7205">
          <w:t>is not co</w:t>
        </w:r>
        <w:r>
          <w:t>rrelated with fiat currencies.</w:t>
        </w:r>
      </w:ins>
      <w:moveFromRangeStart w:id="118" w:author="matt baldree" w:date="2018-03-20T11:46:00Z" w:name="move509309715"/>
      <w:moveFrom w:id="119" w:author="matt baldree" w:date="2018-03-20T11:46:00Z">
        <w:r w:rsidR="0073344B" w:rsidDel="009A7205">
          <w:t xml:space="preserve">In this chart, we zoomed in on the relationship between cryptocurrencies, treasury, gold and crude oil prices. </w:t>
        </w:r>
        <w:r w:rsidR="0073344B" w:rsidDel="008235D2">
          <w:t xml:space="preserve"> </w:t>
        </w:r>
        <w:r w:rsidR="0073344B" w:rsidDel="009A7205">
          <w:t xml:space="preserve">We can see that there is not a direct correlation with commodity asset classes to cryptocurrencies. </w:t>
        </w:r>
        <w:r w:rsidR="0073344B" w:rsidDel="008235D2">
          <w:t xml:space="preserve"> </w:t>
        </w:r>
        <w:r w:rsidR="0073344B" w:rsidDel="009A7205">
          <w:t>The thicker the line is, the stronger the correlation.</w:t>
        </w:r>
      </w:moveFrom>
    </w:p>
    <w:moveFromRangeEnd w:id="118"/>
    <w:p w14:paraId="0B3DE8D6" w14:textId="77777777" w:rsidR="0073344B" w:rsidRDefault="0073344B">
      <w:pPr>
        <w:ind w:firstLine="270"/>
        <w:pPrChange w:id="120" w:author="matt baldree" w:date="2018-03-20T11:51:00Z">
          <w:pPr/>
        </w:pPrChange>
      </w:pPr>
    </w:p>
    <w:p w14:paraId="611A1250" w14:textId="7FABE74C" w:rsidR="0073344B" w:rsidRDefault="0073344B" w:rsidP="0073344B">
      <w:pPr>
        <w:rPr>
          <w:ins w:id="121" w:author="matt baldree" w:date="2018-03-20T10:31:00Z"/>
        </w:rPr>
      </w:pPr>
      <w:r>
        <w:rPr>
          <w:noProof/>
        </w:rPr>
        <w:lastRenderedPageBreak/>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39ED4404" w:rsidR="008235D2" w:rsidRPr="008235D2" w:rsidDel="004978B8" w:rsidRDefault="008235D2">
      <w:pPr>
        <w:ind w:firstLine="0"/>
        <w:rPr>
          <w:del w:id="122" w:author="matt baldree" w:date="2018-03-20T10:32:00Z"/>
          <w:sz w:val="18"/>
          <w:rPrChange w:id="123" w:author="matt baldree" w:date="2018-03-20T10:32:00Z">
            <w:rPr>
              <w:del w:id="124" w:author="matt baldree" w:date="2018-03-20T10:32:00Z"/>
            </w:rPr>
          </w:rPrChange>
        </w:rPr>
        <w:pPrChange w:id="125" w:author="matt baldree" w:date="2018-03-20T10:32:00Z">
          <w:pPr/>
        </w:pPrChange>
      </w:pPr>
      <w:ins w:id="126" w:author="matt baldree" w:date="2018-03-20T10:31:00Z">
        <w:r w:rsidRPr="002B7564">
          <w:rPr>
            <w:b/>
            <w:sz w:val="18"/>
          </w:rPr>
          <w:t xml:space="preserve">Fig. </w:t>
        </w:r>
      </w:ins>
      <w:ins w:id="127" w:author="matt baldree" w:date="2018-03-20T10:41:00Z">
        <w:r w:rsidR="004978B8">
          <w:rPr>
            <w:b/>
            <w:sz w:val="18"/>
          </w:rPr>
          <w:t>10</w:t>
        </w:r>
      </w:ins>
      <w:ins w:id="128" w:author="matt baldree" w:date="2018-03-20T10:31:00Z">
        <w:r w:rsidRPr="002B7564">
          <w:rPr>
            <w:b/>
            <w:sz w:val="18"/>
          </w:rPr>
          <w:t>.</w:t>
        </w:r>
        <w:r w:rsidRPr="002B7564">
          <w:rPr>
            <w:sz w:val="18"/>
          </w:rPr>
          <w:t xml:space="preserve"> </w:t>
        </w:r>
      </w:ins>
      <w:ins w:id="129" w:author="matt baldree" w:date="2018-03-20T11:49:00Z">
        <w:r w:rsidR="00E20DCF">
          <w:rPr>
            <w:sz w:val="18"/>
          </w:rPr>
          <w:t>R</w:t>
        </w:r>
        <w:r w:rsidR="00E20DCF" w:rsidRPr="00E20DCF">
          <w:rPr>
            <w:sz w:val="18"/>
          </w:rPr>
          <w:t>elationship that fiat currencies have with cryptocurrencies</w:t>
        </w:r>
      </w:ins>
      <w:ins w:id="130" w:author="matt baldree" w:date="2018-03-20T11:50:00Z">
        <w:r w:rsidR="00E20DCF">
          <w:rPr>
            <w:sz w:val="18"/>
          </w:rPr>
          <w:t>.</w:t>
        </w:r>
      </w:ins>
    </w:p>
    <w:p w14:paraId="403D6639" w14:textId="77777777" w:rsidR="0073344B" w:rsidRDefault="0073344B">
      <w:pPr>
        <w:ind w:firstLine="0"/>
        <w:pPrChange w:id="131" w:author="matt baldree" w:date="2018-03-20T10:32:00Z">
          <w:pPr/>
        </w:pPrChange>
      </w:pPr>
    </w:p>
    <w:p w14:paraId="31328EED" w14:textId="77777777" w:rsidR="004978B8" w:rsidRDefault="004978B8" w:rsidP="0073344B">
      <w:pPr>
        <w:rPr>
          <w:ins w:id="132" w:author="matt baldree" w:date="2018-03-20T10:40:00Z"/>
        </w:rPr>
      </w:pPr>
    </w:p>
    <w:p w14:paraId="0E876669" w14:textId="35F6D70B" w:rsidR="0073344B" w:rsidRDefault="00C30644" w:rsidP="0073344B">
      <w:ins w:id="133" w:author="matt baldree" w:date="2018-03-20T12:27:00Z">
        <w:r>
          <w:t xml:space="preserve">Fig. 11 shows a </w:t>
        </w:r>
      </w:ins>
      <w:moveToRangeStart w:id="134" w:author="matt baldree" w:date="2018-03-20T12:26:00Z" w:name="move509312134"/>
      <w:moveTo w:id="135" w:author="matt baldree" w:date="2018-03-20T12:26:00Z">
        <w:del w:id="136" w:author="matt baldree" w:date="2018-03-20T12:27:00Z">
          <w:r w:rsidDel="00C30644">
            <w:delText xml:space="preserve">In this chart we focus in on the </w:delText>
          </w:r>
        </w:del>
        <w:r>
          <w:t xml:space="preserve">relationship between the markets and cryptocurrency. </w:t>
        </w:r>
        <w:del w:id="137" w:author="matt baldree" w:date="2018-03-20T12:27:00Z">
          <w:r w:rsidDel="00C30644">
            <w:delText xml:space="preserve"> </w:delText>
          </w:r>
        </w:del>
        <w:r>
          <w:t>The slight relationship between the NIKKEI index and Ethereum is still visible and the dissimilarity between the main markets is very distinct.</w:t>
        </w:r>
      </w:moveTo>
      <w:moveToRangeEnd w:id="134"/>
      <w:del w:id="138" w:author="matt baldree" w:date="2018-03-20T11:48:00Z">
        <w:r w:rsidR="0073344B" w:rsidDel="009A7205">
          <w:delText xml:space="preserve">In this chart we are focusing on the relationship that fiat currencies have with cryptocurrencies. </w:delText>
        </w:r>
      </w:del>
      <w:del w:id="139" w:author="matt baldree" w:date="2018-03-20T10:24:00Z">
        <w:r w:rsidR="0073344B" w:rsidDel="008235D2">
          <w:delText xml:space="preserve"> </w:delText>
        </w:r>
      </w:del>
      <w:del w:id="140" w:author="matt baldree" w:date="2018-03-20T11:48:00Z">
        <w:r w:rsidR="0073344B" w:rsidDel="009A7205">
          <w:delText xml:space="preserve">This chart emphasizes the point that investors view cryptocurrency more like gold and is not correlated with fiat currencies. </w:delText>
        </w:r>
      </w:del>
      <w:del w:id="141" w:author="matt baldree" w:date="2018-03-20T10:24:00Z">
        <w:r w:rsidR="0073344B" w:rsidDel="008235D2">
          <w:delText xml:space="preserve"> </w:delText>
        </w:r>
      </w:del>
      <w:del w:id="142"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143" w:author="matt baldree" w:date="2018-03-20T10:32:00Z"/>
        </w:rPr>
      </w:pPr>
      <w:r>
        <w:rPr>
          <w:noProof/>
        </w:rPr>
        <w:lastRenderedPageBreak/>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64C964A5" w:rsidR="004978B8" w:rsidRPr="004978B8" w:rsidDel="004978B8" w:rsidRDefault="004978B8">
      <w:pPr>
        <w:ind w:firstLine="0"/>
        <w:rPr>
          <w:del w:id="144" w:author="matt baldree" w:date="2018-03-20T10:32:00Z"/>
          <w:sz w:val="18"/>
          <w:rPrChange w:id="145" w:author="matt baldree" w:date="2018-03-20T10:32:00Z">
            <w:rPr>
              <w:del w:id="146" w:author="matt baldree" w:date="2018-03-20T10:32:00Z"/>
            </w:rPr>
          </w:rPrChange>
        </w:rPr>
        <w:pPrChange w:id="147" w:author="matt baldree" w:date="2018-03-20T10:32:00Z">
          <w:pPr/>
        </w:pPrChange>
      </w:pPr>
      <w:ins w:id="148" w:author="matt baldree" w:date="2018-03-20T10:32:00Z">
        <w:r w:rsidRPr="002B7564">
          <w:rPr>
            <w:b/>
            <w:sz w:val="18"/>
          </w:rPr>
          <w:t xml:space="preserve">Fig. </w:t>
        </w:r>
      </w:ins>
      <w:ins w:id="149" w:author="matt baldree" w:date="2018-03-20T10:41:00Z">
        <w:r>
          <w:rPr>
            <w:b/>
            <w:sz w:val="18"/>
          </w:rPr>
          <w:t>11</w:t>
        </w:r>
      </w:ins>
      <w:ins w:id="150"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RDefault="0073344B">
      <w:pPr>
        <w:ind w:firstLine="0"/>
        <w:pPrChange w:id="151" w:author="matt baldree" w:date="2018-03-20T10:32:00Z">
          <w:pPr/>
        </w:pPrChange>
      </w:pPr>
    </w:p>
    <w:p w14:paraId="2316E75C" w14:textId="77777777" w:rsidR="004978B8" w:rsidRDefault="004978B8" w:rsidP="0073344B">
      <w:pPr>
        <w:rPr>
          <w:ins w:id="152" w:author="matt baldree" w:date="2018-03-20T10:40:00Z"/>
        </w:rPr>
      </w:pPr>
    </w:p>
    <w:p w14:paraId="01B9BD18" w14:textId="75FD9F90" w:rsidR="0073344B" w:rsidRDefault="00C30644" w:rsidP="0073344B">
      <w:ins w:id="153" w:author="matt baldree" w:date="2018-03-20T12:28:00Z">
        <w:r>
          <w:t>Fig. 12, shows the relationship between various sentiment indicators and cryptocurrencies. While the prices of the coins do not appear to be related to the various sentiment movements, their trade volumes are close but not directly related.</w:t>
        </w:r>
      </w:ins>
      <w:moveFromRangeStart w:id="154" w:author="matt baldree" w:date="2018-03-20T12:26:00Z" w:name="move509312134"/>
      <w:moveFrom w:id="155" w:author="matt baldree" w:date="2018-03-20T12:26:00Z">
        <w:r w:rsidR="0073344B" w:rsidDel="00C30644">
          <w:t>In this chart we focus in on the relationship between the markets and cryptocurrency.  The slight relationship between the NIKKEI index and Ethereum is still visible and the dissimilarity between the main markets is very distinct.</w:t>
        </w:r>
      </w:moveFrom>
      <w:moveFromRangeEnd w:id="154"/>
    </w:p>
    <w:p w14:paraId="7F5AAC39" w14:textId="77777777" w:rsidR="004F7890" w:rsidRDefault="004F7890" w:rsidP="0073344B"/>
    <w:p w14:paraId="4D97E3A9" w14:textId="559384D4" w:rsidR="0073344B" w:rsidRDefault="0073344B" w:rsidP="0073344B">
      <w:pPr>
        <w:rPr>
          <w:ins w:id="156" w:author="matt baldree" w:date="2018-03-20T10:32:00Z"/>
        </w:rPr>
      </w:pPr>
      <w:r>
        <w:rPr>
          <w:noProof/>
        </w:rPr>
        <w:lastRenderedPageBreak/>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9FD1A0C" w:rsidR="004978B8" w:rsidRPr="004978B8" w:rsidDel="004978B8" w:rsidRDefault="004978B8">
      <w:pPr>
        <w:ind w:firstLine="0"/>
        <w:rPr>
          <w:del w:id="157" w:author="matt baldree" w:date="2018-03-20T10:32:00Z"/>
          <w:sz w:val="18"/>
          <w:rPrChange w:id="158" w:author="matt baldree" w:date="2018-03-20T10:32:00Z">
            <w:rPr>
              <w:del w:id="159" w:author="matt baldree" w:date="2018-03-20T10:32:00Z"/>
            </w:rPr>
          </w:rPrChange>
        </w:rPr>
        <w:pPrChange w:id="160" w:author="matt baldree" w:date="2018-03-20T10:32:00Z">
          <w:pPr/>
        </w:pPrChange>
      </w:pPr>
      <w:ins w:id="161" w:author="matt baldree" w:date="2018-03-20T10:32:00Z">
        <w:r w:rsidRPr="002B7564">
          <w:rPr>
            <w:b/>
            <w:sz w:val="18"/>
          </w:rPr>
          <w:t xml:space="preserve">Fig. </w:t>
        </w:r>
      </w:ins>
      <w:ins w:id="162" w:author="matt baldree" w:date="2018-03-20T10:41:00Z">
        <w:r>
          <w:rPr>
            <w:b/>
            <w:sz w:val="18"/>
          </w:rPr>
          <w:t>12</w:t>
        </w:r>
      </w:ins>
      <w:ins w:id="163"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164" w:author="matt baldree" w:date="2018-03-20T12:28:00Z"/>
        </w:rPr>
        <w:pPrChange w:id="165" w:author="matt baldree" w:date="2018-03-20T10:32:00Z">
          <w:pPr/>
        </w:pPrChange>
      </w:pPr>
    </w:p>
    <w:p w14:paraId="297C76AA" w14:textId="77777777" w:rsidR="004978B8" w:rsidRDefault="004978B8" w:rsidP="00C30644">
      <w:pPr>
        <w:ind w:firstLine="0"/>
        <w:rPr>
          <w:ins w:id="166" w:author="matt baldree" w:date="2018-03-20T10:40:00Z"/>
        </w:rPr>
      </w:pPr>
    </w:p>
    <w:p w14:paraId="101B47B9" w14:textId="08D40D17" w:rsidR="0073344B" w:rsidDel="00E20DCF" w:rsidRDefault="0073344B">
      <w:pPr>
        <w:ind w:firstLine="0"/>
        <w:rPr>
          <w:del w:id="167" w:author="matt baldree" w:date="2018-03-20T10:24:00Z"/>
        </w:rPr>
      </w:pPr>
      <w:del w:id="168" w:author="matt baldree" w:date="2018-03-20T12:28:00Z">
        <w:r w:rsidDel="00C30644">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169" w:author="matt baldree" w:date="2018-03-20T11:58:00Z"/>
        </w:rPr>
      </w:pPr>
      <w:ins w:id="170" w:author="matt baldree" w:date="2018-03-20T11:53:00Z">
        <w:r>
          <w:t>8.2 Sentiment Analysis</w:t>
        </w:r>
      </w:ins>
    </w:p>
    <w:p w14:paraId="654B617F" w14:textId="02A3D35E" w:rsidR="00E20DCF" w:rsidRPr="00864E8F" w:rsidRDefault="00A01D74">
      <w:pPr>
        <w:ind w:firstLine="0"/>
        <w:rPr>
          <w:ins w:id="171" w:author="matt baldree" w:date="2018-03-20T11:53:00Z"/>
          <w:color w:val="FF0000"/>
          <w:rPrChange w:id="172" w:author="matt baldree" w:date="2018-03-20T12:05:00Z">
            <w:rPr>
              <w:ins w:id="173" w:author="matt baldree" w:date="2018-03-20T11:53:00Z"/>
            </w:rPr>
          </w:rPrChange>
        </w:rPr>
        <w:pPrChange w:id="174" w:author="matt baldree" w:date="2018-03-20T11:59:00Z">
          <w:pPr>
            <w:pStyle w:val="Heading2"/>
          </w:pPr>
        </w:pPrChange>
      </w:pPr>
      <w:ins w:id="175" w:author="matt baldree" w:date="2018-03-20T12:28:00Z">
        <w:r>
          <w:rPr>
            <w:color w:val="FF0000"/>
          </w:rPr>
          <w:t xml:space="preserve">Provided a search trend chart located in </w:t>
        </w:r>
      </w:ins>
      <w:ins w:id="176" w:author="matt baldree" w:date="2018-03-20T12:29:00Z">
        <w:r>
          <w:rPr>
            <w:color w:val="FF0000"/>
          </w:rPr>
          <w:t>google-search-trend.xls. Might be helpful if we don’t have anything better to discuss.</w:t>
        </w:r>
      </w:ins>
    </w:p>
    <w:p w14:paraId="38B427F3" w14:textId="2F604043" w:rsidR="00E20DCF" w:rsidRDefault="00E20DCF">
      <w:pPr>
        <w:rPr>
          <w:ins w:id="177" w:author="matt baldree" w:date="2018-03-20T11:57:00Z"/>
        </w:rPr>
        <w:pPrChange w:id="178" w:author="matt baldree" w:date="2018-03-20T11:55:00Z">
          <w:pPr>
            <w:pStyle w:val="Heading2"/>
          </w:pPr>
        </w:pPrChange>
      </w:pPr>
      <w:ins w:id="179" w:author="matt baldree" w:date="2018-03-20T11:57:00Z">
        <w:r w:rsidRPr="00E20DCF">
          <w:rPr>
            <w:noProof/>
          </w:rPr>
          <w:lastRenderedPageBreak/>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5D609DEB" w:rsidR="00E20DCF" w:rsidRDefault="00E20DCF">
      <w:pPr>
        <w:rPr>
          <w:ins w:id="180" w:author="matt baldree" w:date="2018-03-20T11:54:00Z"/>
        </w:rPr>
        <w:pPrChange w:id="181" w:author="matt baldree" w:date="2018-03-20T11:55:00Z">
          <w:pPr>
            <w:pStyle w:val="Heading2"/>
          </w:pPr>
        </w:pPrChange>
      </w:pPr>
      <w:ins w:id="182" w:author="matt baldree" w:date="2018-03-20T11:57:00Z">
        <w:r w:rsidRPr="002B7564">
          <w:rPr>
            <w:b/>
            <w:sz w:val="18"/>
          </w:rPr>
          <w:t xml:space="preserve">Fig. </w:t>
        </w:r>
        <w:r>
          <w:rPr>
            <w:b/>
            <w:sz w:val="18"/>
          </w:rPr>
          <w:t>13</w:t>
        </w:r>
        <w:r w:rsidRPr="002B7564">
          <w:rPr>
            <w:b/>
            <w:sz w:val="18"/>
          </w:rPr>
          <w:t>.</w:t>
        </w:r>
        <w:r w:rsidRPr="002B7564">
          <w:rPr>
            <w:sz w:val="18"/>
          </w:rPr>
          <w:t xml:space="preserve"> </w:t>
        </w:r>
        <w:r>
          <w:rPr>
            <w:sz w:val="18"/>
          </w:rPr>
          <w:t xml:space="preserve">Google </w:t>
        </w:r>
      </w:ins>
      <w:ins w:id="183" w:author="matt baldree" w:date="2018-03-20T11:58:00Z">
        <w:r>
          <w:rPr>
            <w:sz w:val="18"/>
          </w:rPr>
          <w:t>‘bitcoin’ weekly search trend</w:t>
        </w:r>
      </w:ins>
    </w:p>
    <w:p w14:paraId="558F88A7" w14:textId="207B63E6" w:rsidR="00E20DCF" w:rsidRDefault="00E20DCF" w:rsidP="00E20DCF">
      <w:pPr>
        <w:pStyle w:val="Heading2"/>
        <w:rPr>
          <w:ins w:id="184" w:author="matt baldree" w:date="2018-03-20T11:53:00Z"/>
        </w:rPr>
      </w:pPr>
      <w:ins w:id="185" w:author="matt baldree" w:date="2018-03-20T11:53:00Z">
        <w:r>
          <w:t>8.3 Portfolio Analysis</w:t>
        </w:r>
      </w:ins>
    </w:p>
    <w:p w14:paraId="4480FF7B" w14:textId="789738C6" w:rsidR="00820AAF" w:rsidRPr="00864E8F" w:rsidRDefault="00E20DCF" w:rsidP="00864E8F">
      <w:pPr>
        <w:ind w:firstLine="0"/>
        <w:rPr>
          <w:color w:val="FF0000"/>
          <w:rPrChange w:id="186" w:author="matt baldree" w:date="2018-03-20T12:05:00Z">
            <w:rPr/>
          </w:rPrChange>
        </w:rPr>
      </w:pPr>
      <w:ins w:id="187" w:author="matt baldree" w:date="2018-03-20T11:59:00Z">
        <w:r w:rsidRPr="00864E8F">
          <w:rPr>
            <w:color w:val="FF0000"/>
            <w:rPrChange w:id="188" w:author="matt baldree" w:date="2018-03-20T12:05:00Z">
              <w:rPr/>
            </w:rPrChange>
          </w:rPr>
          <w:t>Blah blah</w:t>
        </w:r>
      </w:ins>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w:t>
      </w:r>
      <w:r>
        <w:lastRenderedPageBreak/>
        <w:t xml:space="preserve">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189" w:author="matt baldree" w:date="2018-03-20T10:25:00Z">
          <w:pPr/>
        </w:pPrChange>
      </w:pPr>
      <w:r>
        <w:t xml:space="preserve">Anonymous transactions mean “the participants in transactions are not explicitly identified: both the sender(s) receiver(s) are identified solely by a pseudonym, and participants in the system can use many different pseudonyms without incurring any </w:t>
      </w:r>
      <w:r>
        <w:lastRenderedPageBreak/>
        <w:t>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001D2BDB" w14:textId="334EE972" w:rsidR="00183B62" w:rsidRPr="00864E8F" w:rsidRDefault="00183B62" w:rsidP="00864E8F">
      <w:pPr>
        <w:ind w:firstLine="0"/>
        <w:rPr>
          <w:ins w:id="190" w:author="matt baldree" w:date="2018-03-20T12:02:00Z"/>
          <w:color w:val="FF0000"/>
          <w:rPrChange w:id="191" w:author="matt baldree" w:date="2018-03-20T12:05:00Z">
            <w:rPr>
              <w:ins w:id="192" w:author="matt baldree" w:date="2018-03-20T12:02:00Z"/>
            </w:rPr>
          </w:rPrChange>
        </w:rPr>
      </w:pPr>
      <w:ins w:id="193" w:author="matt baldree" w:date="2018-03-20T12:02:00Z">
        <w:r w:rsidRPr="00864E8F">
          <w:rPr>
            <w:color w:val="FF0000"/>
            <w:rPrChange w:id="194" w:author="matt baldree" w:date="2018-03-20T12:05:00Z">
              <w:rPr/>
            </w:rPrChange>
          </w:rPr>
          <w:t>Restate problem and elaborate on abstract.</w:t>
        </w:r>
      </w:ins>
    </w:p>
    <w:p w14:paraId="39D7CB8C" w14:textId="01959BBF" w:rsidR="00C57605" w:rsidRPr="00864E8F" w:rsidRDefault="00183B62">
      <w:pPr>
        <w:rPr>
          <w:ins w:id="195" w:author="matt baldree" w:date="2018-03-20T12:03:00Z"/>
          <w:color w:val="FF0000"/>
          <w:rPrChange w:id="196" w:author="matt baldree" w:date="2018-03-20T12:05:00Z">
            <w:rPr>
              <w:ins w:id="197" w:author="matt baldree" w:date="2018-03-20T12:03:00Z"/>
            </w:rPr>
          </w:rPrChange>
        </w:rPr>
        <w:pPrChange w:id="198" w:author="matt baldree" w:date="2018-03-20T09:48:00Z">
          <w:pPr>
            <w:ind w:firstLine="0"/>
          </w:pPr>
        </w:pPrChange>
      </w:pPr>
      <w:ins w:id="199" w:author="matt baldree" w:date="2018-03-20T12:02:00Z">
        <w:r w:rsidRPr="00864E8F">
          <w:rPr>
            <w:color w:val="FF0000"/>
            <w:rPrChange w:id="200" w:author="matt baldree" w:date="2018-03-20T12:05:00Z">
              <w:rPr/>
            </w:rPrChange>
          </w:rPr>
          <w:t xml:space="preserve">What did we learn about the market? </w:t>
        </w:r>
      </w:ins>
      <w:ins w:id="201" w:author="matt baldree" w:date="2018-03-20T12:01:00Z">
        <w:r w:rsidRPr="00864E8F">
          <w:rPr>
            <w:color w:val="FF0000"/>
            <w:rPrChange w:id="202" w:author="matt baldree" w:date="2018-03-20T12:05:00Z">
              <w:rPr/>
            </w:rPrChange>
          </w:rPr>
          <w:t>Lack of correlation of bitcoin to any other asset make them ideal to add them to a portfolio. (add to this thought and cite)</w:t>
        </w:r>
      </w:ins>
      <w:ins w:id="203" w:author="matt baldree" w:date="2018-03-20T12:25:00Z">
        <w:r w:rsidR="00C30644">
          <w:rPr>
            <w:color w:val="FF0000"/>
          </w:rPr>
          <w:t>. Bitcoin acting as a hedge.</w:t>
        </w:r>
      </w:ins>
    </w:p>
    <w:p w14:paraId="458A7464" w14:textId="3E18ACDE" w:rsidR="00183B62" w:rsidRPr="00864E8F" w:rsidRDefault="00183B62">
      <w:pPr>
        <w:rPr>
          <w:ins w:id="204" w:author="matt baldree" w:date="2018-03-20T12:04:00Z"/>
          <w:color w:val="FF0000"/>
          <w:rPrChange w:id="205" w:author="matt baldree" w:date="2018-03-20T12:05:00Z">
            <w:rPr>
              <w:ins w:id="206" w:author="matt baldree" w:date="2018-03-20T12:04:00Z"/>
            </w:rPr>
          </w:rPrChange>
        </w:rPr>
        <w:pPrChange w:id="207" w:author="matt baldree" w:date="2018-03-20T09:48:00Z">
          <w:pPr>
            <w:ind w:firstLine="0"/>
          </w:pPr>
        </w:pPrChange>
      </w:pPr>
      <w:ins w:id="208" w:author="matt baldree" w:date="2018-03-20T12:03:00Z">
        <w:r w:rsidRPr="00864E8F">
          <w:rPr>
            <w:color w:val="FF0000"/>
            <w:rPrChange w:id="209" w:author="matt baldree" w:date="2018-03-20T12:05:00Z">
              <w:rPr/>
            </w:rPrChange>
          </w:rPr>
          <w:t xml:space="preserve">What did we learn about sentiment analysis? The effects are real, see Google search trend, but the correlation to price </w:t>
        </w:r>
      </w:ins>
      <w:ins w:id="210" w:author="matt baldree" w:date="2018-03-20T12:04:00Z">
        <w:r w:rsidRPr="00864E8F">
          <w:rPr>
            <w:color w:val="FF0000"/>
            <w:rPrChange w:id="211" w:author="matt baldree" w:date="2018-03-20T12:05:00Z">
              <w:rPr/>
            </w:rPrChange>
          </w:rPr>
          <w:t>is allusive</w:t>
        </w:r>
      </w:ins>
      <w:ins w:id="212" w:author="matt baldree" w:date="2018-03-20T12:03:00Z">
        <w:r w:rsidRPr="00864E8F">
          <w:rPr>
            <w:color w:val="FF0000"/>
            <w:rPrChange w:id="213" w:author="matt baldree" w:date="2018-03-20T12:05:00Z">
              <w:rPr/>
            </w:rPrChange>
          </w:rPr>
          <w:t>.</w:t>
        </w:r>
      </w:ins>
    </w:p>
    <w:p w14:paraId="53ACA3B4" w14:textId="1975EF29" w:rsidR="00183B62" w:rsidRPr="00864E8F" w:rsidRDefault="00183B62">
      <w:pPr>
        <w:rPr>
          <w:color w:val="FF0000"/>
          <w:rPrChange w:id="214" w:author="matt baldree" w:date="2018-03-20T12:05:00Z">
            <w:rPr/>
          </w:rPrChange>
        </w:rPr>
        <w:pPrChange w:id="215" w:author="matt baldree" w:date="2018-03-20T09:48:00Z">
          <w:pPr>
            <w:ind w:firstLine="0"/>
          </w:pPr>
        </w:pPrChange>
      </w:pPr>
      <w:ins w:id="216" w:author="matt baldree" w:date="2018-03-20T12:04:00Z">
        <w:r w:rsidRPr="00864E8F">
          <w:rPr>
            <w:color w:val="FF0000"/>
            <w:rPrChange w:id="217" w:author="matt baldree" w:date="2018-03-20T12:05:00Z">
              <w:rPr/>
            </w:rPrChange>
          </w:rPr>
          <w:t>What did we learn about advising?</w:t>
        </w:r>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218"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lastRenderedPageBreak/>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9"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219" w:author="matt baldree" w:date="2018-03-20T10:23:00Z">
            <w:rPr>
              <w:rStyle w:val="Hyperlink"/>
            </w:rPr>
          </w:rPrChange>
        </w:rPr>
        <w:t>https://www.theguardian.com/technology/2017/sep/13/bitcoin-fraud-jp-morgan-cryptocurrency-drug-dealers</w:t>
      </w:r>
      <w:r w:rsidR="00E20DCF" w:rsidRPr="008235D2">
        <w:rPr>
          <w:rPrChange w:id="220" w:author="matt baldree" w:date="2018-03-20T10:23:00Z">
            <w:rPr>
              <w:rStyle w:val="Hyperlink"/>
            </w:rPr>
          </w:rPrChange>
        </w:rPr>
        <w:fldChar w:fldCharType="end"/>
      </w:r>
      <w:r>
        <w:t>.</w:t>
      </w:r>
    </w:p>
    <w:p w14:paraId="37C2DD85" w14:textId="083E63A6" w:rsidR="00581DBC" w:rsidRDefault="00581DBC" w:rsidP="00080DB5">
      <w:pPr>
        <w:pStyle w:val="reference"/>
        <w:rPr>
          <w:ins w:id="221" w:author="matt baldree" w:date="2018-03-20T10:23:00Z"/>
        </w:rPr>
      </w:pPr>
      <w:r>
        <w:t xml:space="preserve">25. </w:t>
      </w:r>
      <w:r w:rsidR="00FA12D8">
        <w:t xml:space="preserve">Chainalysis Team. The Great Bitcoin Price Dip: Its Causes and a Way Forward. </w:t>
      </w:r>
      <w:ins w:id="222"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223" w:author="Paul W" w:date="2018-03-19T22:10:00Z">
        <w:r w:rsidR="006F7123">
          <w:instrText xml:space="preserve">" </w:instrText>
        </w:r>
        <w:r w:rsidR="006F7123">
          <w:fldChar w:fldCharType="separate"/>
        </w:r>
      </w:ins>
      <w:r w:rsidR="006F7123" w:rsidRPr="008235D2">
        <w:rPr>
          <w:rPrChange w:id="224" w:author="matt baldree" w:date="2018-03-20T10:23:00Z">
            <w:rPr>
              <w:rStyle w:val="Hyperlink"/>
            </w:rPr>
          </w:rPrChange>
        </w:rPr>
        <w:t>https://medium.com/chainalysis/the-great-bitcoin-price-dip-its-causes-and-a-way-forward-1199e9360adf</w:t>
      </w:r>
      <w:ins w:id="225" w:author="Paul W" w:date="2018-03-19T22:10:00Z">
        <w:r w:rsidR="006F7123">
          <w:fldChar w:fldCharType="end"/>
        </w:r>
      </w:ins>
      <w:r w:rsidR="00FA12D8">
        <w:t>.</w:t>
      </w:r>
    </w:p>
    <w:p w14:paraId="5C818EE6" w14:textId="05B2233F" w:rsidR="008235D2" w:rsidRDefault="008235D2" w:rsidP="00080DB5">
      <w:pPr>
        <w:pStyle w:val="reference"/>
        <w:rPr>
          <w:ins w:id="226" w:author="Paul W" w:date="2018-03-19T22:10:00Z"/>
        </w:rPr>
      </w:pPr>
      <w:ins w:id="227" w:author="matt baldree" w:date="2018-03-20T10:23:00Z">
        <w:r>
          <w:t xml:space="preserve">26. Patel, Hardik.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228" w:author="Paul W" w:date="2018-03-19T22:10:00Z"/>
        </w:rPr>
      </w:pPr>
    </w:p>
    <w:p w14:paraId="49178543" w14:textId="2660460A" w:rsidR="006F7123" w:rsidRDefault="006F7123" w:rsidP="00080DB5">
      <w:pPr>
        <w:pStyle w:val="reference"/>
        <w:rPr>
          <w:ins w:id="229" w:author="Paul W" w:date="2018-03-19T22:10:00Z"/>
        </w:rPr>
      </w:pPr>
    </w:p>
    <w:p w14:paraId="566BBA49" w14:textId="7DD65563" w:rsidR="006F7123" w:rsidRDefault="006F7123" w:rsidP="00080DB5">
      <w:pPr>
        <w:pStyle w:val="reference"/>
        <w:rPr>
          <w:ins w:id="230" w:author="Paul W" w:date="2018-03-19T22:10:00Z"/>
        </w:rPr>
      </w:pPr>
    </w:p>
    <w:p w14:paraId="2296B320" w14:textId="0A62855B" w:rsidR="006F7123" w:rsidRDefault="006F7123" w:rsidP="00080DB5">
      <w:pPr>
        <w:pStyle w:val="reference"/>
        <w:rPr>
          <w:ins w:id="231" w:author="Paul W" w:date="2018-03-19T22:10:00Z"/>
        </w:rPr>
      </w:pPr>
    </w:p>
    <w:p w14:paraId="00A2A66A" w14:textId="7AD6E661" w:rsidR="006F7123" w:rsidRDefault="006F7123" w:rsidP="00080DB5">
      <w:pPr>
        <w:pStyle w:val="reference"/>
        <w:rPr>
          <w:ins w:id="232" w:author="Paul W" w:date="2018-03-19T22:10:00Z"/>
        </w:rPr>
      </w:pPr>
    </w:p>
    <w:p w14:paraId="21510815" w14:textId="3CAFE1C6" w:rsidR="006F7123" w:rsidRDefault="006F7123" w:rsidP="00080DB5">
      <w:pPr>
        <w:pStyle w:val="reference"/>
        <w:rPr>
          <w:ins w:id="233" w:author="Paul W" w:date="2018-03-19T22:10:00Z"/>
        </w:rPr>
      </w:pPr>
    </w:p>
    <w:p w14:paraId="42754218" w14:textId="27757267" w:rsidR="006F7123" w:rsidRDefault="006F7123" w:rsidP="00080DB5">
      <w:pPr>
        <w:pStyle w:val="reference"/>
        <w:rPr>
          <w:ins w:id="234"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att baldree" w:date="2018-03-20T11:39:00Z" w:initials="mb">
    <w:p w14:paraId="03CBB28C" w14:textId="7AB0390C" w:rsidR="00E20DCF" w:rsidRDefault="00E20DCF">
      <w:pPr>
        <w:pStyle w:val="CommentText"/>
      </w:pPr>
      <w:r>
        <w:rPr>
          <w:rStyle w:val="CommentReference"/>
        </w:rPr>
        <w:annotationRef/>
      </w:r>
      <w:r>
        <w:t>How do I read these diagrams? Color means what? Distance means what?</w:t>
      </w:r>
    </w:p>
  </w:comment>
  <w:comment w:id="50" w:author="matt baldree" w:date="2018-03-20T12:07:00Z" w:initials="mb">
    <w:p w14:paraId="08656353" w14:textId="34A00F51" w:rsidR="00864E8F" w:rsidRDefault="00864E8F">
      <w:pPr>
        <w:pStyle w:val="CommentText"/>
      </w:pPr>
      <w:r>
        <w:rPr>
          <w:rStyle w:val="CommentReference"/>
        </w:rPr>
        <w:annotationRef/>
      </w:r>
      <w:r w:rsidR="006F7FEB">
        <w:rPr>
          <w:noProof/>
        </w:rPr>
        <w:t>The publication might be black and white and these figures could be hard to see. Not sure if we can do much about it without a lot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BB28C" w15:done="0"/>
  <w15:commentEx w15:paraId="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BB28C" w16cid:durableId="1E5B7169"/>
  <w16cid:commentId w16cid:paraId="08656353" w16cid:durableId="1E5B7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651DF" w14:textId="77777777" w:rsidR="00A32737" w:rsidRDefault="00A32737">
      <w:r>
        <w:separator/>
      </w:r>
    </w:p>
  </w:endnote>
  <w:endnote w:type="continuationSeparator" w:id="0">
    <w:p w14:paraId="3852495A" w14:textId="77777777" w:rsidR="00A32737" w:rsidRDefault="00A3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740E5" w14:textId="77777777" w:rsidR="00A32737" w:rsidRDefault="00A32737">
      <w:r>
        <w:separator/>
      </w:r>
    </w:p>
  </w:footnote>
  <w:footnote w:type="continuationSeparator" w:id="0">
    <w:p w14:paraId="2A4C0CF7" w14:textId="77777777" w:rsidR="00A32737" w:rsidRDefault="00A3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357DE"/>
    <w:rsid w:val="00040D46"/>
    <w:rsid w:val="00050DFE"/>
    <w:rsid w:val="00056A4E"/>
    <w:rsid w:val="000608BA"/>
    <w:rsid w:val="00076214"/>
    <w:rsid w:val="0007708B"/>
    <w:rsid w:val="00080DB5"/>
    <w:rsid w:val="000845FC"/>
    <w:rsid w:val="00094440"/>
    <w:rsid w:val="000A6F7B"/>
    <w:rsid w:val="000A70AC"/>
    <w:rsid w:val="000B3E51"/>
    <w:rsid w:val="000C4075"/>
    <w:rsid w:val="000C72F6"/>
    <w:rsid w:val="000D3015"/>
    <w:rsid w:val="000D4535"/>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DDA"/>
    <w:rsid w:val="001A1F49"/>
    <w:rsid w:val="001B372D"/>
    <w:rsid w:val="001D0363"/>
    <w:rsid w:val="001D3036"/>
    <w:rsid w:val="001E08B1"/>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139B"/>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D0ABE"/>
    <w:rsid w:val="006E0E1D"/>
    <w:rsid w:val="006E299E"/>
    <w:rsid w:val="006E733D"/>
    <w:rsid w:val="006F1941"/>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D7E77"/>
    <w:rsid w:val="007F5115"/>
    <w:rsid w:val="007F5A6D"/>
    <w:rsid w:val="00806AAA"/>
    <w:rsid w:val="00807DF6"/>
    <w:rsid w:val="0082028F"/>
    <w:rsid w:val="00820AAF"/>
    <w:rsid w:val="008235D2"/>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2737"/>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06F7C"/>
    <w:rsid w:val="00F16A3C"/>
    <w:rsid w:val="00F20AE7"/>
    <w:rsid w:val="00F313FE"/>
    <w:rsid w:val="00F340F2"/>
    <w:rsid w:val="00F34C14"/>
    <w:rsid w:val="00F35037"/>
    <w:rsid w:val="00F36C39"/>
    <w:rsid w:val="00F40146"/>
    <w:rsid w:val="00F40DC0"/>
    <w:rsid w:val="00F475FB"/>
    <w:rsid w:val="00F5114B"/>
    <w:rsid w:val="00F546FF"/>
    <w:rsid w:val="00F57BA2"/>
    <w:rsid w:val="00F6351B"/>
    <w:rsid w:val="00F82B01"/>
    <w:rsid w:val="00F84E74"/>
    <w:rsid w:val="00FA12D8"/>
    <w:rsid w:val="00FA190A"/>
    <w:rsid w:val="00FA3DAC"/>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yperlink" Target="https://www.bletchleyindexes.com/blog/idx_perf_post"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F64C8-2647-4042-B2F1-AFA5FEE1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22</Pages>
  <Words>6293</Words>
  <Characters>35874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42083</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2</cp:revision>
  <cp:lastPrinted>2018-03-20T15:46:00Z</cp:lastPrinted>
  <dcterms:created xsi:type="dcterms:W3CDTF">2018-03-20T17:33:00Z</dcterms:created>
  <dcterms:modified xsi:type="dcterms:W3CDTF">2018-03-20T17:33:00Z</dcterms:modified>
</cp:coreProperties>
</file>