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6AC" w:rsidRDefault="00ED5FF0">
      <w:pPr>
        <w:spacing w:after="0"/>
      </w:pPr>
      <w:r>
        <w:rPr>
          <w:rFonts w:ascii="Courier New" w:hAnsi="Courier New" w:cs="Courier New"/>
          <w:b/>
          <w:sz w:val="28"/>
          <w:szCs w:val="28"/>
        </w:rPr>
        <w:t xml:space="preserve">US EPA TOXCAST </w:t>
      </w:r>
      <w:r w:rsidR="00164341">
        <w:rPr>
          <w:rFonts w:ascii="Courier New" w:hAnsi="Courier New" w:cs="Courier New"/>
          <w:b/>
          <w:sz w:val="28"/>
          <w:szCs w:val="28"/>
        </w:rPr>
        <w:t>TOXREFDB</w:t>
      </w:r>
      <w:r>
        <w:rPr>
          <w:rFonts w:ascii="Courier New" w:hAnsi="Courier New" w:cs="Courier New"/>
          <w:b/>
          <w:sz w:val="28"/>
          <w:szCs w:val="28"/>
        </w:rPr>
        <w:t xml:space="preserve"> DATA RELEASE OCTOBER 2014</w:t>
      </w:r>
    </w:p>
    <w:p w:rsidR="004616AC" w:rsidRDefault="004616AC">
      <w:pPr>
        <w:spacing w:after="0"/>
      </w:pPr>
    </w:p>
    <w:p w:rsidR="001772BE" w:rsidRDefault="001772BE" w:rsidP="001772BE">
      <w:pPr>
        <w:spacing w:after="0"/>
      </w:pPr>
      <w:r>
        <w:rPr>
          <w:rFonts w:ascii="Courier New" w:hAnsi="Courier New" w:cs="Courier New"/>
        </w:rPr>
        <w:t xml:space="preserve">This file describes the contents of the October 2014 </w:t>
      </w:r>
      <w:proofErr w:type="spellStart"/>
      <w:r>
        <w:rPr>
          <w:rFonts w:ascii="Courier New" w:hAnsi="Courier New" w:cs="Courier New"/>
        </w:rPr>
        <w:t>ToxCast</w:t>
      </w:r>
      <w:proofErr w:type="spellEnd"/>
      <w:r>
        <w:rPr>
          <w:rFonts w:ascii="Courier New" w:hAnsi="Courier New" w:cs="Courier New"/>
        </w:rPr>
        <w:t xml:space="preserve"> </w:t>
      </w:r>
      <w:proofErr w:type="spellStart"/>
      <w:r>
        <w:rPr>
          <w:rFonts w:ascii="Courier New" w:hAnsi="Courier New" w:cs="Courier New"/>
        </w:rPr>
        <w:t>Tox</w:t>
      </w:r>
      <w:r w:rsidR="00164341">
        <w:rPr>
          <w:rFonts w:ascii="Courier New" w:hAnsi="Courier New" w:cs="Courier New"/>
        </w:rPr>
        <w:t>RefDB</w:t>
      </w:r>
      <w:proofErr w:type="spellEnd"/>
      <w:r>
        <w:rPr>
          <w:rFonts w:ascii="Courier New" w:hAnsi="Courier New" w:cs="Courier New"/>
        </w:rPr>
        <w:t xml:space="preserve"> data release. The zip file contains the following summary-level file, not including this README file:</w:t>
      </w:r>
    </w:p>
    <w:p w:rsidR="001772BE" w:rsidRDefault="001772BE" w:rsidP="001772BE">
      <w:pPr>
        <w:spacing w:after="0"/>
      </w:pPr>
    </w:p>
    <w:p w:rsidR="001772BE" w:rsidRDefault="001772BE" w:rsidP="001772BE">
      <w:pPr>
        <w:spacing w:after="0"/>
        <w:rPr>
          <w:rFonts w:ascii="Courier New" w:hAnsi="Courier New" w:cs="Courier New"/>
        </w:rPr>
      </w:pPr>
      <w:r>
        <w:rPr>
          <w:rFonts w:ascii="Courier New" w:hAnsi="Courier New" w:cs="Courier New"/>
        </w:rPr>
        <w:t>[1] "</w:t>
      </w:r>
      <w:r w:rsidRPr="001772BE">
        <w:rPr>
          <w:rFonts w:ascii="Courier New" w:hAnsi="Courier New" w:cs="Courier New"/>
        </w:rPr>
        <w:t>toxrefdb_study_endpoint_summary</w:t>
      </w:r>
      <w:r w:rsidR="00164341" w:rsidRPr="00164341">
        <w:rPr>
          <w:rFonts w:ascii="Courier New" w:hAnsi="Courier New" w:cs="Courier New"/>
        </w:rPr>
        <w:t>_</w:t>
      </w:r>
      <w:r w:rsidR="00A33309">
        <w:rPr>
          <w:rFonts w:ascii="Courier New" w:hAnsi="Courier New" w:cs="Courier New"/>
        </w:rPr>
        <w:t>AUG2014</w:t>
      </w:r>
      <w:r w:rsidR="00164341" w:rsidRPr="00164341">
        <w:rPr>
          <w:rFonts w:ascii="Courier New" w:hAnsi="Courier New" w:cs="Courier New"/>
        </w:rPr>
        <w:t>_FOR_PUBLIC_RELEASE</w:t>
      </w:r>
      <w:r w:rsidRPr="001772BE">
        <w:rPr>
          <w:rFonts w:ascii="Courier New" w:hAnsi="Courier New" w:cs="Courier New"/>
        </w:rPr>
        <w:t>.csv</w:t>
      </w:r>
      <w:r>
        <w:rPr>
          <w:rFonts w:ascii="Courier New" w:hAnsi="Courier New" w:cs="Courier New"/>
        </w:rPr>
        <w:t>"</w:t>
      </w:r>
    </w:p>
    <w:p w:rsidR="001772BE" w:rsidRDefault="001772BE" w:rsidP="001772BE">
      <w:pPr>
        <w:spacing w:after="0"/>
      </w:pPr>
      <w:r>
        <w:rPr>
          <w:rFonts w:ascii="Courier New" w:hAnsi="Courier New" w:cs="Courier New"/>
        </w:rPr>
        <w:t>[2] "</w:t>
      </w:r>
      <w:r w:rsidRPr="001772BE">
        <w:rPr>
          <w:rFonts w:ascii="Courier New" w:hAnsi="Courier New" w:cs="Courier New"/>
        </w:rPr>
        <w:t>toxrefdb_study_tg_effect_summary</w:t>
      </w:r>
      <w:r w:rsidR="00A33309">
        <w:rPr>
          <w:rFonts w:ascii="Courier New" w:hAnsi="Courier New" w:cs="Courier New"/>
        </w:rPr>
        <w:t>_AUG2014</w:t>
      </w:r>
      <w:r w:rsidR="00164341" w:rsidRPr="00164341">
        <w:rPr>
          <w:rFonts w:ascii="Courier New" w:hAnsi="Courier New" w:cs="Courier New"/>
        </w:rPr>
        <w:t>_FOR_PUBLIC_RELEASE</w:t>
      </w:r>
      <w:r w:rsidRPr="001772BE">
        <w:rPr>
          <w:rFonts w:ascii="Courier New" w:hAnsi="Courier New" w:cs="Courier New"/>
        </w:rPr>
        <w:t>.csv</w:t>
      </w:r>
      <w:r>
        <w:rPr>
          <w:rFonts w:ascii="Courier New" w:hAnsi="Courier New" w:cs="Courier New"/>
        </w:rPr>
        <w:t>"</w:t>
      </w:r>
    </w:p>
    <w:p w:rsidR="001772BE" w:rsidRDefault="001772BE" w:rsidP="001772BE">
      <w:pPr>
        <w:spacing w:after="0"/>
      </w:pPr>
      <w:r>
        <w:rPr>
          <w:rFonts w:ascii="Courier New" w:hAnsi="Courier New" w:cs="Courier New"/>
        </w:rPr>
        <w:t>[3] "</w:t>
      </w:r>
      <w:r w:rsidR="00164341" w:rsidRPr="00164341">
        <w:rPr>
          <w:rFonts w:ascii="Courier New" w:hAnsi="Courier New" w:cs="Courier New"/>
        </w:rPr>
        <w:t>toxrefdb_endpoint_matrix_</w:t>
      </w:r>
      <w:r w:rsidR="00A33309">
        <w:rPr>
          <w:rFonts w:ascii="Courier New" w:hAnsi="Courier New" w:cs="Courier New"/>
        </w:rPr>
        <w:t>AUG2014</w:t>
      </w:r>
      <w:r w:rsidR="00164341" w:rsidRPr="00164341">
        <w:rPr>
          <w:rFonts w:ascii="Courier New" w:hAnsi="Courier New" w:cs="Courier New"/>
        </w:rPr>
        <w:t>_FOR_PUBLIC_RELEASE.csv</w:t>
      </w:r>
      <w:r>
        <w:rPr>
          <w:rFonts w:ascii="Courier New" w:hAnsi="Courier New" w:cs="Courier New"/>
        </w:rPr>
        <w:t>"</w:t>
      </w:r>
    </w:p>
    <w:p w:rsidR="008410A8" w:rsidRDefault="008410A8">
      <w:pPr>
        <w:spacing w:after="0"/>
        <w:rPr>
          <w:rFonts w:ascii="Courier New" w:hAnsi="Courier New" w:cs="Courier New"/>
        </w:rPr>
      </w:pPr>
    </w:p>
    <w:p w:rsidR="008410A8" w:rsidRDefault="008410A8" w:rsidP="008410A8">
      <w:pPr>
        <w:spacing w:after="0"/>
        <w:rPr>
          <w:rFonts w:ascii="Courier New" w:hAnsi="Courier New" w:cs="Courier New"/>
          <w:b/>
        </w:rPr>
      </w:pPr>
      <w:r w:rsidRPr="001772BE">
        <w:rPr>
          <w:rFonts w:ascii="Courier New" w:hAnsi="Courier New" w:cs="Courier New"/>
          <w:b/>
        </w:rPr>
        <w:t>FILE: toxrefdb_study_endpoint_summary</w:t>
      </w:r>
      <w:r w:rsidR="00164341" w:rsidRPr="00164341">
        <w:rPr>
          <w:rFonts w:ascii="Courier New" w:hAnsi="Courier New" w:cs="Courier New"/>
          <w:b/>
        </w:rPr>
        <w:t>_</w:t>
      </w:r>
      <w:r w:rsidR="00A33309">
        <w:rPr>
          <w:rFonts w:ascii="Courier New" w:hAnsi="Courier New" w:cs="Courier New"/>
          <w:b/>
        </w:rPr>
        <w:t>AUG2014</w:t>
      </w:r>
      <w:r w:rsidR="00164341" w:rsidRPr="00164341">
        <w:rPr>
          <w:rFonts w:ascii="Courier New" w:hAnsi="Courier New" w:cs="Courier New"/>
          <w:b/>
        </w:rPr>
        <w:t>_FOR_PUBLIC_RELEASE</w:t>
      </w:r>
      <w:r w:rsidRPr="001772BE">
        <w:rPr>
          <w:rFonts w:ascii="Courier New" w:hAnsi="Courier New" w:cs="Courier New"/>
          <w:b/>
        </w:rPr>
        <w:t>.csv</w:t>
      </w:r>
    </w:p>
    <w:p w:rsidR="001772BE" w:rsidRPr="001772BE" w:rsidRDefault="001772BE" w:rsidP="008410A8">
      <w:pPr>
        <w:spacing w:after="0"/>
        <w:rPr>
          <w:rFonts w:ascii="Courier New" w:hAnsi="Courier New" w:cs="Courier New"/>
          <w:b/>
        </w:rPr>
      </w:pPr>
    </w:p>
    <w:p w:rsidR="008410A8" w:rsidRPr="008410A8" w:rsidRDefault="008410A8" w:rsidP="008410A8">
      <w:pPr>
        <w:spacing w:after="0"/>
        <w:rPr>
          <w:rFonts w:ascii="Courier New" w:hAnsi="Courier New" w:cs="Courier New"/>
        </w:rPr>
      </w:pPr>
      <w:r w:rsidRPr="001772BE">
        <w:rPr>
          <w:rFonts w:ascii="Courier New" w:hAnsi="Courier New" w:cs="Courier New"/>
          <w:b/>
        </w:rPr>
        <w:t>Description:</w:t>
      </w:r>
      <w:r w:rsidRPr="008410A8">
        <w:rPr>
          <w:rFonts w:ascii="Courier New" w:hAnsi="Courier New" w:cs="Courier New"/>
        </w:rPr>
        <w:t xml:space="preserve"> This summary file is intended to provide No Effect Level (NEL)/Lowest Effect Level (LEL) and/or No Observed Adverse Effect Level (NOAEL)/Lowest Observed Adverse Effect Level (LOAEL) across the thousands of studies currently in </w:t>
      </w:r>
      <w:proofErr w:type="spellStart"/>
      <w:r w:rsidRPr="008410A8">
        <w:rPr>
          <w:rFonts w:ascii="Courier New" w:hAnsi="Courier New" w:cs="Courier New"/>
        </w:rPr>
        <w:t>ToxRefDB</w:t>
      </w:r>
      <w:proofErr w:type="spellEnd"/>
      <w:r w:rsidRPr="008410A8">
        <w:rPr>
          <w:rFonts w:ascii="Courier New" w:hAnsi="Courier New" w:cs="Courier New"/>
        </w:rPr>
        <w:t xml:space="preserve">. This is the first time NEL and NOAEL values have been derived from the database and released. NEL and NOAEL are not explicitly captured in </w:t>
      </w:r>
      <w:proofErr w:type="spellStart"/>
      <w:r w:rsidRPr="008410A8">
        <w:rPr>
          <w:rFonts w:ascii="Courier New" w:hAnsi="Courier New" w:cs="Courier New"/>
        </w:rPr>
        <w:t>ToxRefDB</w:t>
      </w:r>
      <w:proofErr w:type="spellEnd"/>
      <w:r w:rsidRPr="008410A8">
        <w:rPr>
          <w:rFonts w:ascii="Courier New" w:hAnsi="Courier New" w:cs="Courier New"/>
        </w:rPr>
        <w:t xml:space="preserve"> but are calculated by definition as the next lower dose level from the LEL or LOAEL. For any single study, multiple </w:t>
      </w:r>
      <w:proofErr w:type="gramStart"/>
      <w:r w:rsidRPr="008410A8">
        <w:rPr>
          <w:rFonts w:ascii="Courier New" w:hAnsi="Courier New" w:cs="Courier New"/>
        </w:rPr>
        <w:t>N(</w:t>
      </w:r>
      <w:proofErr w:type="gramEnd"/>
      <w:r w:rsidRPr="008410A8">
        <w:rPr>
          <w:rFonts w:ascii="Courier New" w:hAnsi="Courier New" w:cs="Courier New"/>
        </w:rPr>
        <w:t xml:space="preserve">OA)EL/L(OA)EL are captured based on the endpoint categories relevant to the study type. For example, a multigenerational reproductive study attempts to achieve a parental, offspring, and reproductive </w:t>
      </w:r>
      <w:proofErr w:type="gramStart"/>
      <w:r w:rsidRPr="008410A8">
        <w:rPr>
          <w:rFonts w:ascii="Courier New" w:hAnsi="Courier New" w:cs="Courier New"/>
        </w:rPr>
        <w:t>N(</w:t>
      </w:r>
      <w:proofErr w:type="gramEnd"/>
      <w:r w:rsidRPr="008410A8">
        <w:rPr>
          <w:rFonts w:ascii="Courier New" w:hAnsi="Courier New" w:cs="Courier New"/>
        </w:rPr>
        <w:t xml:space="preserve">OA)EL/L(OA)EL. Therefore, any single row in this file will represent the </w:t>
      </w:r>
      <w:proofErr w:type="gramStart"/>
      <w:r w:rsidRPr="008410A8">
        <w:rPr>
          <w:rFonts w:ascii="Courier New" w:hAnsi="Courier New" w:cs="Courier New"/>
        </w:rPr>
        <w:t>N(</w:t>
      </w:r>
      <w:proofErr w:type="gramEnd"/>
      <w:r w:rsidRPr="008410A8">
        <w:rPr>
          <w:rFonts w:ascii="Courier New" w:hAnsi="Courier New" w:cs="Courier New"/>
        </w:rPr>
        <w:t>OA)EL/L(OA)EL for a particular study-</w:t>
      </w:r>
      <w:proofErr w:type="spellStart"/>
      <w:r w:rsidRPr="008410A8">
        <w:rPr>
          <w:rFonts w:ascii="Courier New" w:hAnsi="Courier New" w:cs="Courier New"/>
        </w:rPr>
        <w:t>endpoint_category</w:t>
      </w:r>
      <w:proofErr w:type="spellEnd"/>
      <w:r w:rsidRPr="008410A8">
        <w:rPr>
          <w:rFonts w:ascii="Courier New" w:hAnsi="Courier New" w:cs="Courier New"/>
        </w:rPr>
        <w:t xml:space="preserve"> combination and should be interpreted as such. </w:t>
      </w:r>
    </w:p>
    <w:p w:rsidR="008410A8" w:rsidRPr="008410A8" w:rsidRDefault="008410A8" w:rsidP="008410A8">
      <w:pPr>
        <w:spacing w:after="0"/>
        <w:rPr>
          <w:rFonts w:ascii="Courier New" w:hAnsi="Courier New" w:cs="Courier New"/>
        </w:rPr>
      </w:pP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chemical_id</w:t>
      </w:r>
      <w:proofErr w:type="spellEnd"/>
      <w:r w:rsidRPr="007227CF">
        <w:rPr>
          <w:rFonts w:ascii="Courier New" w:hAnsi="Courier New" w:cs="Courier New"/>
        </w:rPr>
        <w:t xml:space="preserve">: </w:t>
      </w:r>
      <w:proofErr w:type="spellStart"/>
      <w:r w:rsidRPr="007227CF">
        <w:rPr>
          <w:rFonts w:ascii="Courier New" w:hAnsi="Courier New" w:cs="Courier New"/>
        </w:rPr>
        <w:t>DSSTox_GSID</w:t>
      </w:r>
      <w:proofErr w:type="spellEnd"/>
      <w:r w:rsidRPr="007227CF">
        <w:rPr>
          <w:rFonts w:ascii="Courier New" w:hAnsi="Courier New" w:cs="Courier New"/>
        </w:rPr>
        <w:t xml:space="preserve"> has direct match to </w:t>
      </w:r>
      <w:proofErr w:type="spellStart"/>
      <w:r w:rsidRPr="007227CF">
        <w:rPr>
          <w:rFonts w:ascii="Courier New" w:hAnsi="Courier New" w:cs="Courier New"/>
        </w:rPr>
        <w:t>ToxCast</w:t>
      </w:r>
      <w:proofErr w:type="spellEnd"/>
      <w:r w:rsidRPr="007227CF">
        <w:rPr>
          <w:rFonts w:ascii="Courier New" w:hAnsi="Courier New" w:cs="Courier New"/>
        </w:rPr>
        <w:t>/Tox21 library</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chemical_casrn</w:t>
      </w:r>
      <w:proofErr w:type="spellEnd"/>
      <w:r w:rsidRPr="007227CF">
        <w:rPr>
          <w:rFonts w:ascii="Courier New" w:hAnsi="Courier New" w:cs="Courier New"/>
        </w:rPr>
        <w:t>: CAS Registry No.</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chemical_name</w:t>
      </w:r>
      <w:proofErr w:type="spellEnd"/>
      <w:r w:rsidRPr="007227CF">
        <w:rPr>
          <w:rFonts w:ascii="Courier New" w:hAnsi="Courier New" w:cs="Courier New"/>
        </w:rPr>
        <w:t xml:space="preserve">: Chemical name (generally should match with </w:t>
      </w:r>
      <w:proofErr w:type="spellStart"/>
      <w:r w:rsidRPr="007227CF">
        <w:rPr>
          <w:rFonts w:ascii="Courier New" w:hAnsi="Courier New" w:cs="Courier New"/>
        </w:rPr>
        <w:t>ToxCast</w:t>
      </w:r>
      <w:proofErr w:type="spellEnd"/>
      <w:r w:rsidRPr="007227CF">
        <w:rPr>
          <w:rFonts w:ascii="Courier New" w:hAnsi="Courier New" w:cs="Courier New"/>
        </w:rPr>
        <w:t xml:space="preserve"> chemical library files)</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chemical_sets</w:t>
      </w:r>
      <w:proofErr w:type="spellEnd"/>
      <w:r w:rsidRPr="007227CF">
        <w:rPr>
          <w:rFonts w:ascii="Courier New" w:hAnsi="Courier New" w:cs="Courier New"/>
        </w:rPr>
        <w:t xml:space="preserve">: Provides supplemental information in terms of which </w:t>
      </w:r>
      <w:proofErr w:type="spellStart"/>
      <w:r w:rsidRPr="007227CF">
        <w:rPr>
          <w:rFonts w:ascii="Courier New" w:hAnsi="Courier New" w:cs="Courier New"/>
        </w:rPr>
        <w:t>ToxCast</w:t>
      </w:r>
      <w:proofErr w:type="spellEnd"/>
      <w:r w:rsidRPr="007227CF">
        <w:rPr>
          <w:rFonts w:ascii="Courier New" w:hAnsi="Courier New" w:cs="Courier New"/>
        </w:rPr>
        <w:t xml:space="preserve"> testing phase</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data_source</w:t>
      </w:r>
      <w:proofErr w:type="spellEnd"/>
      <w:r w:rsidRPr="007227CF">
        <w:rPr>
          <w:rFonts w:ascii="Courier New" w:hAnsi="Courier New" w:cs="Courier New"/>
        </w:rPr>
        <w:t xml:space="preserve">: Primary source of study or study review (e.g., OPP DER = Office of Pesticide Program Data Evaluation Record, </w:t>
      </w:r>
      <w:proofErr w:type="spellStart"/>
      <w:r w:rsidRPr="007227CF">
        <w:rPr>
          <w:rFonts w:ascii="Courier New" w:hAnsi="Courier New" w:cs="Courier New"/>
        </w:rPr>
        <w:t>open_lit</w:t>
      </w:r>
      <w:proofErr w:type="spellEnd"/>
      <w:r w:rsidRPr="007227CF">
        <w:rPr>
          <w:rFonts w:ascii="Courier New" w:hAnsi="Courier New" w:cs="Courier New"/>
        </w:rPr>
        <w:t xml:space="preserve"> = open literature study)</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entry_status_id</w:t>
      </w:r>
      <w:proofErr w:type="spellEnd"/>
      <w:r w:rsidRPr="007227CF">
        <w:rPr>
          <w:rFonts w:ascii="Courier New" w:hAnsi="Courier New" w:cs="Courier New"/>
        </w:rPr>
        <w:t xml:space="preserve">: Field match with </w:t>
      </w:r>
      <w:proofErr w:type="spellStart"/>
      <w:r w:rsidRPr="007227CF">
        <w:rPr>
          <w:rFonts w:ascii="Courier New" w:hAnsi="Courier New" w:cs="Courier New"/>
        </w:rPr>
        <w:t>entry_status</w:t>
      </w:r>
      <w:proofErr w:type="spellEnd"/>
      <w:r w:rsidRPr="007227CF">
        <w:rPr>
          <w:rFonts w:ascii="Courier New" w:hAnsi="Courier New" w:cs="Courier New"/>
        </w:rPr>
        <w:t xml:space="preserve"> (key value used in database)</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entry_status</w:t>
      </w:r>
      <w:proofErr w:type="spellEnd"/>
      <w:r w:rsidRPr="007227CF">
        <w:rPr>
          <w:rFonts w:ascii="Courier New" w:hAnsi="Courier New" w:cs="Courier New"/>
        </w:rPr>
        <w:t xml:space="preserve">: Summarizes the status of data entry (partially complete (effect data) = data entry is complete but independent external review has not been completed; complete = </w:t>
      </w:r>
      <w:proofErr w:type="spellStart"/>
      <w:r w:rsidRPr="007227CF">
        <w:rPr>
          <w:rFonts w:ascii="Courier New" w:hAnsi="Courier New" w:cs="Courier New"/>
        </w:rPr>
        <w:t>indendent</w:t>
      </w:r>
      <w:proofErr w:type="spellEnd"/>
      <w:r w:rsidRPr="007227CF">
        <w:rPr>
          <w:rFonts w:ascii="Courier New" w:hAnsi="Courier New" w:cs="Courier New"/>
        </w:rPr>
        <w:t xml:space="preserve"> review has been completed (only a fraction of the studies have undergone this external review)</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entry_level_id</w:t>
      </w:r>
      <w:proofErr w:type="spellEnd"/>
      <w:r w:rsidRPr="007227CF">
        <w:rPr>
          <w:rFonts w:ascii="Courier New" w:hAnsi="Courier New" w:cs="Courier New"/>
        </w:rPr>
        <w:t xml:space="preserve">: Field match with </w:t>
      </w:r>
      <w:proofErr w:type="spellStart"/>
      <w:r w:rsidRPr="007227CF">
        <w:rPr>
          <w:rFonts w:ascii="Courier New" w:hAnsi="Courier New" w:cs="Courier New"/>
        </w:rPr>
        <w:t>entry_level</w:t>
      </w:r>
      <w:proofErr w:type="spellEnd"/>
      <w:r w:rsidRPr="007227CF">
        <w:rPr>
          <w:rFonts w:ascii="Courier New" w:hAnsi="Courier New" w:cs="Courier New"/>
        </w:rPr>
        <w:t xml:space="preserve"> (key value used in database)</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entry_level</w:t>
      </w:r>
      <w:proofErr w:type="spellEnd"/>
      <w:r w:rsidRPr="007227CF">
        <w:rPr>
          <w:rFonts w:ascii="Courier New" w:hAnsi="Courier New" w:cs="Courier New"/>
        </w:rPr>
        <w:t>: Level of detail the study was entered (for the vast majority of studies all treatment related effects were entered); summary = all effects entered provided in the summary document or abstract but no assurance that all effects were mentioned</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lastRenderedPageBreak/>
        <w:t>usability</w:t>
      </w:r>
      <w:proofErr w:type="gramEnd"/>
      <w:r w:rsidRPr="007227CF">
        <w:rPr>
          <w:rFonts w:ascii="Courier New" w:hAnsi="Courier New" w:cs="Courier New"/>
        </w:rPr>
        <w:t>: 1&amp;2= Guideline Acceptable; 3=Non-Guideline Acceptable; 4=Unacceptable; 5=Incomplete/Deficient Report; 6=Not Evaluated (Recommendation</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usability_desc</w:t>
      </w:r>
      <w:proofErr w:type="spellEnd"/>
      <w:r w:rsidRPr="007227CF">
        <w:rPr>
          <w:rFonts w:ascii="Courier New" w:hAnsi="Courier New" w:cs="Courier New"/>
        </w:rPr>
        <w:t xml:space="preserve">: Description of </w:t>
      </w:r>
      <w:proofErr w:type="spellStart"/>
      <w:r w:rsidRPr="007227CF">
        <w:rPr>
          <w:rFonts w:ascii="Courier New" w:hAnsi="Courier New" w:cs="Courier New"/>
        </w:rPr>
        <w:t>data_usability_code</w:t>
      </w:r>
      <w:proofErr w:type="spellEnd"/>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study_id</w:t>
      </w:r>
      <w:proofErr w:type="spellEnd"/>
      <w:r w:rsidRPr="007227CF">
        <w:rPr>
          <w:rFonts w:ascii="Courier New" w:hAnsi="Courier New" w:cs="Courier New"/>
        </w:rPr>
        <w:t>: Unique study identifier (database generated)</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source_study_numeric_id</w:t>
      </w:r>
      <w:proofErr w:type="spellEnd"/>
      <w:r w:rsidRPr="007227CF">
        <w:rPr>
          <w:rFonts w:ascii="Courier New" w:hAnsi="Courier New" w:cs="Courier New"/>
        </w:rPr>
        <w:t>: Most often the MRID (EPA OPP study id) but can be PMID for Open Lit</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source_study_alphanumeric_id</w:t>
      </w:r>
      <w:proofErr w:type="spellEnd"/>
      <w:r w:rsidRPr="007227CF">
        <w:rPr>
          <w:rFonts w:ascii="Courier New" w:hAnsi="Courier New" w:cs="Courier New"/>
        </w:rPr>
        <w:t>: Other study id information or source (non-numeric) study id</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t>year</w:t>
      </w:r>
      <w:proofErr w:type="gramEnd"/>
      <w:r w:rsidRPr="007227CF">
        <w:rPr>
          <w:rFonts w:ascii="Courier New" w:hAnsi="Courier New" w:cs="Courier New"/>
        </w:rPr>
        <w:t>: Year study was conducted/concluded/report written</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t>citation</w:t>
      </w:r>
      <w:proofErr w:type="gramEnd"/>
      <w:r w:rsidRPr="007227CF">
        <w:rPr>
          <w:rFonts w:ascii="Courier New" w:hAnsi="Courier New" w:cs="Courier New"/>
        </w:rPr>
        <w:t>: Reference for study; only to be used as descriptive information and not definitive citation as these are not fully cross-referenced.</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guideline_no</w:t>
      </w:r>
      <w:proofErr w:type="spellEnd"/>
      <w:r w:rsidRPr="007227CF">
        <w:rPr>
          <w:rFonts w:ascii="Courier New" w:hAnsi="Courier New" w:cs="Courier New"/>
        </w:rPr>
        <w:t>: Closest match to OPPTS guideline number (Study type identifier)</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guideline_name</w:t>
      </w:r>
      <w:proofErr w:type="spellEnd"/>
      <w:r w:rsidRPr="007227CF">
        <w:rPr>
          <w:rFonts w:ascii="Courier New" w:hAnsi="Courier New" w:cs="Courier New"/>
        </w:rPr>
        <w:t>: Closest match to OPPTS guideline name (Study type identifier)</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study_type_id</w:t>
      </w:r>
      <w:proofErr w:type="spellEnd"/>
      <w:r w:rsidRPr="007227CF">
        <w:rPr>
          <w:rFonts w:ascii="Courier New" w:hAnsi="Courier New" w:cs="Courier New"/>
        </w:rPr>
        <w:t xml:space="preserve">: Field match with </w:t>
      </w:r>
      <w:proofErr w:type="spellStart"/>
      <w:r w:rsidRPr="007227CF">
        <w:rPr>
          <w:rFonts w:ascii="Courier New" w:hAnsi="Courier New" w:cs="Courier New"/>
        </w:rPr>
        <w:t>study_type</w:t>
      </w:r>
      <w:proofErr w:type="spellEnd"/>
      <w:r w:rsidRPr="007227CF">
        <w:rPr>
          <w:rFonts w:ascii="Courier New" w:hAnsi="Courier New" w:cs="Courier New"/>
        </w:rPr>
        <w:t xml:space="preserve"> (key value used in database)</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species_id</w:t>
      </w:r>
      <w:proofErr w:type="spellEnd"/>
      <w:r w:rsidRPr="007227CF">
        <w:rPr>
          <w:rFonts w:ascii="Courier New" w:hAnsi="Courier New" w:cs="Courier New"/>
        </w:rPr>
        <w:t>: Field match with species (key value used in database)</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t>strain</w:t>
      </w:r>
      <w:proofErr w:type="gramEnd"/>
      <w:r w:rsidRPr="007227CF">
        <w:rPr>
          <w:rFonts w:ascii="Courier New" w:hAnsi="Courier New" w:cs="Courier New"/>
        </w:rPr>
        <w:t>: Tested strain if exact match</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comments_animal</w:t>
      </w:r>
      <w:proofErr w:type="spellEnd"/>
      <w:r w:rsidRPr="007227CF">
        <w:rPr>
          <w:rFonts w:ascii="Courier New" w:hAnsi="Courier New" w:cs="Courier New"/>
        </w:rPr>
        <w:t>: usually this provides specification of strain</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admin_method</w:t>
      </w:r>
      <w:proofErr w:type="spellEnd"/>
      <w:r w:rsidRPr="007227CF">
        <w:rPr>
          <w:rFonts w:ascii="Courier New" w:hAnsi="Courier New" w:cs="Courier New"/>
        </w:rPr>
        <w:t>: Method of administration</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admin_route</w:t>
      </w:r>
      <w:proofErr w:type="spellEnd"/>
      <w:r w:rsidRPr="007227CF">
        <w:rPr>
          <w:rFonts w:ascii="Courier New" w:hAnsi="Courier New" w:cs="Courier New"/>
        </w:rPr>
        <w:t>: Route of administration</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dose_start</w:t>
      </w:r>
      <w:proofErr w:type="spellEnd"/>
      <w:r w:rsidRPr="007227CF">
        <w:rPr>
          <w:rFonts w:ascii="Courier New" w:hAnsi="Courier New" w:cs="Courier New"/>
        </w:rPr>
        <w:t>: Starting time (generally as listed in study report)</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dose_start_unit</w:t>
      </w:r>
      <w:proofErr w:type="spellEnd"/>
      <w:r w:rsidRPr="007227CF">
        <w:rPr>
          <w:rFonts w:ascii="Courier New" w:hAnsi="Courier New" w:cs="Courier New"/>
        </w:rPr>
        <w:t>: Unit of time including gestational days and generations</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dose_end</w:t>
      </w:r>
      <w:proofErr w:type="spellEnd"/>
      <w:r w:rsidRPr="007227CF">
        <w:rPr>
          <w:rFonts w:ascii="Courier New" w:hAnsi="Courier New" w:cs="Courier New"/>
        </w:rPr>
        <w:t>: Dose end time (generally as listed in study report)</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dose_end_unit</w:t>
      </w:r>
      <w:proofErr w:type="spellEnd"/>
      <w:r w:rsidRPr="007227CF">
        <w:rPr>
          <w:rFonts w:ascii="Courier New" w:hAnsi="Courier New" w:cs="Courier New"/>
        </w:rPr>
        <w:t>: Unit of time including gestational days and generations</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lot_batch</w:t>
      </w:r>
      <w:proofErr w:type="spellEnd"/>
      <w:r w:rsidRPr="007227CF">
        <w:rPr>
          <w:rFonts w:ascii="Courier New" w:hAnsi="Courier New" w:cs="Courier New"/>
        </w:rPr>
        <w:t>: Lot and batch information of test material if provided</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t>purity</w:t>
      </w:r>
      <w:proofErr w:type="gramEnd"/>
      <w:r w:rsidRPr="007227CF">
        <w:rPr>
          <w:rFonts w:ascii="Courier New" w:hAnsi="Courier New" w:cs="Courier New"/>
        </w:rPr>
        <w:t>: Purity of test material if provided</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t>source</w:t>
      </w:r>
      <w:proofErr w:type="gramEnd"/>
      <w:r w:rsidRPr="007227CF">
        <w:rPr>
          <w:rFonts w:ascii="Courier New" w:hAnsi="Courier New" w:cs="Courier New"/>
        </w:rPr>
        <w:t>: Source of test material if provided</w:t>
      </w:r>
    </w:p>
    <w:p w:rsidR="007227CF" w:rsidRPr="007227CF" w:rsidRDefault="007227CF" w:rsidP="007227CF">
      <w:pPr>
        <w:spacing w:after="0"/>
        <w:rPr>
          <w:rFonts w:ascii="Courier New" w:hAnsi="Courier New" w:cs="Courier New"/>
        </w:rPr>
      </w:pPr>
      <w:proofErr w:type="spellStart"/>
      <w:proofErr w:type="gramStart"/>
      <w:r w:rsidRPr="007227CF">
        <w:rPr>
          <w:rFonts w:ascii="Courier New" w:hAnsi="Courier New" w:cs="Courier New"/>
        </w:rPr>
        <w:t>ldt</w:t>
      </w:r>
      <w:proofErr w:type="spellEnd"/>
      <w:proofErr w:type="gramEnd"/>
      <w:r w:rsidRPr="007227CF">
        <w:rPr>
          <w:rFonts w:ascii="Courier New" w:hAnsi="Courier New" w:cs="Courier New"/>
        </w:rPr>
        <w:t xml:space="preserve">: low dose tested (in this file this is the same as </w:t>
      </w:r>
      <w:proofErr w:type="spellStart"/>
      <w:r w:rsidRPr="007227CF">
        <w:rPr>
          <w:rFonts w:ascii="Courier New" w:hAnsi="Courier New" w:cs="Courier New"/>
        </w:rPr>
        <w:t>min_dose</w:t>
      </w:r>
      <w:proofErr w:type="spellEnd"/>
      <w:r w:rsidRPr="007227CF">
        <w:rPr>
          <w:rFonts w:ascii="Courier New" w:hAnsi="Courier New" w:cs="Courier New"/>
        </w:rPr>
        <w:t>)</w:t>
      </w:r>
    </w:p>
    <w:p w:rsidR="007227CF" w:rsidRPr="007227CF" w:rsidRDefault="007227CF" w:rsidP="007227CF">
      <w:pPr>
        <w:spacing w:after="0"/>
        <w:rPr>
          <w:rFonts w:ascii="Courier New" w:hAnsi="Courier New" w:cs="Courier New"/>
        </w:rPr>
      </w:pPr>
      <w:proofErr w:type="spellStart"/>
      <w:proofErr w:type="gramStart"/>
      <w:r w:rsidRPr="007227CF">
        <w:rPr>
          <w:rFonts w:ascii="Courier New" w:hAnsi="Courier New" w:cs="Courier New"/>
        </w:rPr>
        <w:t>hdt</w:t>
      </w:r>
      <w:proofErr w:type="spellEnd"/>
      <w:proofErr w:type="gramEnd"/>
      <w:r w:rsidRPr="007227CF">
        <w:rPr>
          <w:rFonts w:ascii="Courier New" w:hAnsi="Courier New" w:cs="Courier New"/>
        </w:rPr>
        <w:t xml:space="preserve">: high dose tested (in this file this is the same as </w:t>
      </w:r>
      <w:proofErr w:type="spellStart"/>
      <w:r w:rsidRPr="007227CF">
        <w:rPr>
          <w:rFonts w:ascii="Courier New" w:hAnsi="Courier New" w:cs="Courier New"/>
        </w:rPr>
        <w:t>max_dose</w:t>
      </w:r>
      <w:proofErr w:type="spellEnd"/>
      <w:r w:rsidRPr="007227CF">
        <w:rPr>
          <w:rFonts w:ascii="Courier New" w:hAnsi="Courier New" w:cs="Courier New"/>
        </w:rPr>
        <w:t>)</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dose_unit</w:t>
      </w:r>
      <w:proofErr w:type="spellEnd"/>
      <w:r w:rsidRPr="007227CF">
        <w:rPr>
          <w:rFonts w:ascii="Courier New" w:hAnsi="Courier New" w:cs="Courier New"/>
        </w:rPr>
        <w:t>: Unit of dose</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no_doses_tested</w:t>
      </w:r>
      <w:proofErr w:type="spellEnd"/>
      <w:r w:rsidRPr="007227CF">
        <w:rPr>
          <w:rFonts w:ascii="Courier New" w:hAnsi="Courier New" w:cs="Courier New"/>
        </w:rPr>
        <w:t>: Number of dose groups (low-1, mid-2, mid-</w:t>
      </w:r>
      <w:proofErr w:type="spellStart"/>
      <w:r w:rsidRPr="007227CF">
        <w:rPr>
          <w:rFonts w:ascii="Courier New" w:hAnsi="Courier New" w:cs="Courier New"/>
        </w:rPr>
        <w:t>high</w:t>
      </w:r>
      <w:proofErr w:type="spellEnd"/>
      <w:r w:rsidRPr="007227CF">
        <w:rPr>
          <w:rFonts w:ascii="Courier New" w:hAnsi="Courier New" w:cs="Courier New"/>
        </w:rPr>
        <w:t>-3, high-4 for example; this group male and female dosing to a single level)</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study_type</w:t>
      </w:r>
      <w:proofErr w:type="spellEnd"/>
      <w:r w:rsidRPr="007227CF">
        <w:rPr>
          <w:rFonts w:ascii="Courier New" w:hAnsi="Courier New" w:cs="Courier New"/>
        </w:rPr>
        <w:t xml:space="preserve">: Study type group based on </w:t>
      </w:r>
      <w:proofErr w:type="spellStart"/>
      <w:r w:rsidRPr="007227CF">
        <w:rPr>
          <w:rFonts w:ascii="Courier New" w:hAnsi="Courier New" w:cs="Courier New"/>
        </w:rPr>
        <w:t>guideline_no</w:t>
      </w:r>
      <w:proofErr w:type="spellEnd"/>
      <w:r w:rsidRPr="007227CF">
        <w:rPr>
          <w:rFonts w:ascii="Courier New" w:hAnsi="Courier New" w:cs="Courier New"/>
        </w:rPr>
        <w:t xml:space="preserve"> (CHR=chronic/cancer; MGR=multigenerational reproductive; DEV=Prenatal developmental; SUB=</w:t>
      </w:r>
      <w:proofErr w:type="spellStart"/>
      <w:r w:rsidRPr="007227CF">
        <w:rPr>
          <w:rFonts w:ascii="Courier New" w:hAnsi="Courier New" w:cs="Courier New"/>
        </w:rPr>
        <w:t>Subchronic</w:t>
      </w:r>
      <w:proofErr w:type="spellEnd"/>
      <w:r w:rsidRPr="007227CF">
        <w:rPr>
          <w:rFonts w:ascii="Courier New" w:hAnsi="Courier New" w:cs="Courier New"/>
        </w:rPr>
        <w:t>; SAC=</w:t>
      </w:r>
      <w:proofErr w:type="spellStart"/>
      <w:r w:rsidRPr="007227CF">
        <w:rPr>
          <w:rFonts w:ascii="Courier New" w:hAnsi="Courier New" w:cs="Courier New"/>
        </w:rPr>
        <w:t>Subacute</w:t>
      </w:r>
      <w:proofErr w:type="spellEnd"/>
      <w:r w:rsidRPr="007227CF">
        <w:rPr>
          <w:rFonts w:ascii="Courier New" w:hAnsi="Courier New" w:cs="Courier New"/>
        </w:rPr>
        <w:t>; REP=reproductive fertility)</w:t>
      </w:r>
    </w:p>
    <w:p w:rsidR="007227CF" w:rsidRPr="007227CF" w:rsidRDefault="007227CF" w:rsidP="007227CF">
      <w:pPr>
        <w:spacing w:after="0"/>
        <w:rPr>
          <w:rFonts w:ascii="Courier New" w:hAnsi="Courier New" w:cs="Courier New"/>
        </w:rPr>
      </w:pPr>
      <w:proofErr w:type="gramStart"/>
      <w:r w:rsidRPr="007227CF">
        <w:rPr>
          <w:rFonts w:ascii="Courier New" w:hAnsi="Courier New" w:cs="Courier New"/>
        </w:rPr>
        <w:t>species</w:t>
      </w:r>
      <w:proofErr w:type="gramEnd"/>
      <w:r w:rsidRPr="007227CF">
        <w:rPr>
          <w:rFonts w:ascii="Courier New" w:hAnsi="Courier New" w:cs="Courier New"/>
        </w:rPr>
        <w:t>: Tested species</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effect_category</w:t>
      </w:r>
      <w:proofErr w:type="spellEnd"/>
      <w:r w:rsidRPr="007227CF">
        <w:rPr>
          <w:rFonts w:ascii="Courier New" w:hAnsi="Courier New" w:cs="Courier New"/>
        </w:rPr>
        <w:t>: Grouping of effects based on study type and endpoint type (generally every effect for a particular study type b</w:t>
      </w:r>
      <w:r w:rsidR="00A33309">
        <w:rPr>
          <w:rFonts w:ascii="Courier New" w:hAnsi="Courier New" w:cs="Courier New"/>
        </w:rPr>
        <w:t>elongs to an endpoint category)</w:t>
      </w:r>
      <w:r w:rsidRPr="007227CF">
        <w:rPr>
          <w:rFonts w:ascii="Courier New" w:hAnsi="Courier New" w:cs="Courier New"/>
        </w:rPr>
        <w:t xml:space="preserve"> </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study_level_lel_dose_level</w:t>
      </w:r>
      <w:proofErr w:type="spellEnd"/>
      <w:r w:rsidRPr="007227CF">
        <w:rPr>
          <w:rFonts w:ascii="Courier New" w:hAnsi="Courier New" w:cs="Courier New"/>
        </w:rPr>
        <w:t xml:space="preserve">: Used to determine if any LEL was established across any endpoint category for the study (this helps to </w:t>
      </w:r>
      <w:r w:rsidRPr="007227CF">
        <w:rPr>
          <w:rFonts w:ascii="Courier New" w:hAnsi="Courier New" w:cs="Courier New"/>
        </w:rPr>
        <w:lastRenderedPageBreak/>
        <w:t>see if any effects were observed at all and to QC if effect data was entered at all)</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lel_qualifier</w:t>
      </w:r>
      <w:proofErr w:type="spellEnd"/>
      <w:r w:rsidRPr="007227CF">
        <w:rPr>
          <w:rFonts w:ascii="Courier New" w:hAnsi="Courier New" w:cs="Courier New"/>
        </w:rPr>
        <w:t xml:space="preserve">: Provides context for the LEL especially when no effect for a particular endpoint category was not observed. </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lel_dose_level</w:t>
      </w:r>
      <w:proofErr w:type="spellEnd"/>
      <w:r w:rsidRPr="007227CF">
        <w:rPr>
          <w:rFonts w:ascii="Courier New" w:hAnsi="Courier New" w:cs="Courier New"/>
        </w:rPr>
        <w:t>: Dose level of the LEL (Low-1</w:t>
      </w:r>
      <w:proofErr w:type="gramStart"/>
      <w:r w:rsidRPr="007227CF">
        <w:rPr>
          <w:rFonts w:ascii="Courier New" w:hAnsi="Courier New" w:cs="Courier New"/>
        </w:rPr>
        <w:t>,Mid</w:t>
      </w:r>
      <w:proofErr w:type="gramEnd"/>
      <w:r w:rsidRPr="007227CF">
        <w:rPr>
          <w:rFonts w:ascii="Courier New" w:hAnsi="Courier New" w:cs="Courier New"/>
        </w:rPr>
        <w:t>-2,High-3…)</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lel_dose</w:t>
      </w:r>
      <w:proofErr w:type="spellEnd"/>
      <w:r w:rsidRPr="007227CF">
        <w:rPr>
          <w:rFonts w:ascii="Courier New" w:hAnsi="Courier New" w:cs="Courier New"/>
        </w:rPr>
        <w:t>: Dose of LEL</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nel_qualifier</w:t>
      </w:r>
      <w:proofErr w:type="spellEnd"/>
      <w:r w:rsidRPr="007227CF">
        <w:rPr>
          <w:rFonts w:ascii="Courier New" w:hAnsi="Courier New" w:cs="Courier New"/>
        </w:rPr>
        <w:t xml:space="preserve">: Provides context for the NEL; If the </w:t>
      </w:r>
      <w:proofErr w:type="spellStart"/>
      <w:r w:rsidRPr="007227CF">
        <w:rPr>
          <w:rFonts w:ascii="Courier New" w:hAnsi="Courier New" w:cs="Courier New"/>
        </w:rPr>
        <w:t>nel_dose</w:t>
      </w:r>
      <w:proofErr w:type="spellEnd"/>
      <w:r w:rsidRPr="007227CF">
        <w:rPr>
          <w:rFonts w:ascii="Courier New" w:hAnsi="Courier New" w:cs="Courier New"/>
        </w:rPr>
        <w:t xml:space="preserve"> is null (blank) then the user of this data can decide if they would like to derive the NEL based on the LEL/10 or LEL/3 or to leave blank/null/missing.</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nel_dose_level</w:t>
      </w:r>
      <w:proofErr w:type="spellEnd"/>
      <w:r w:rsidRPr="007227CF">
        <w:rPr>
          <w:rFonts w:ascii="Courier New" w:hAnsi="Courier New" w:cs="Courier New"/>
        </w:rPr>
        <w:t>: Dose level of the NEL</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nel_dose</w:t>
      </w:r>
      <w:proofErr w:type="spellEnd"/>
      <w:r w:rsidRPr="007227CF">
        <w:rPr>
          <w:rFonts w:ascii="Courier New" w:hAnsi="Courier New" w:cs="Courier New"/>
        </w:rPr>
        <w:t xml:space="preserve">: Dose of NEL (see </w:t>
      </w:r>
      <w:proofErr w:type="spellStart"/>
      <w:r w:rsidRPr="007227CF">
        <w:rPr>
          <w:rFonts w:ascii="Courier New" w:hAnsi="Courier New" w:cs="Courier New"/>
        </w:rPr>
        <w:t>nel</w:t>
      </w:r>
      <w:proofErr w:type="spellEnd"/>
      <w:r w:rsidRPr="007227CF">
        <w:rPr>
          <w:rFonts w:ascii="Courier New" w:hAnsi="Courier New" w:cs="Courier New"/>
        </w:rPr>
        <w:t xml:space="preserve"> qualifier for context around missing/null/blank values)</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study_level_loael_dose_level</w:t>
      </w:r>
      <w:proofErr w:type="spellEnd"/>
      <w:r w:rsidRPr="007227CF">
        <w:rPr>
          <w:rFonts w:ascii="Courier New" w:hAnsi="Courier New" w:cs="Courier New"/>
        </w:rPr>
        <w:t>: Used to determine if any LOAEL was established across any endpoint category for the study (this helps to see if any effects were observed at all and to QC if effect data was entered at all)</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loael_qualifier</w:t>
      </w:r>
      <w:proofErr w:type="spellEnd"/>
      <w:r w:rsidRPr="007227CF">
        <w:rPr>
          <w:rFonts w:ascii="Courier New" w:hAnsi="Courier New" w:cs="Courier New"/>
        </w:rPr>
        <w:t xml:space="preserve">: Provides context for the LOAEL especially when no effect for a particular endpoint category was not observed. NOAEL and LOAEL were derived primarily from the OPP source documents and most other data sources do not have NOAEL/LOAEL values. </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loael_dose_level</w:t>
      </w:r>
      <w:proofErr w:type="spellEnd"/>
      <w:r w:rsidRPr="007227CF">
        <w:rPr>
          <w:rFonts w:ascii="Courier New" w:hAnsi="Courier New" w:cs="Courier New"/>
        </w:rPr>
        <w:t>: Dose level of the LOAEL (Low-1</w:t>
      </w:r>
      <w:proofErr w:type="gramStart"/>
      <w:r w:rsidRPr="007227CF">
        <w:rPr>
          <w:rFonts w:ascii="Courier New" w:hAnsi="Courier New" w:cs="Courier New"/>
        </w:rPr>
        <w:t>,Mid</w:t>
      </w:r>
      <w:proofErr w:type="gramEnd"/>
      <w:r w:rsidRPr="007227CF">
        <w:rPr>
          <w:rFonts w:ascii="Courier New" w:hAnsi="Courier New" w:cs="Courier New"/>
        </w:rPr>
        <w:t>-2,High-3…)</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loael_dose</w:t>
      </w:r>
      <w:proofErr w:type="spellEnd"/>
      <w:r w:rsidRPr="007227CF">
        <w:rPr>
          <w:rFonts w:ascii="Courier New" w:hAnsi="Courier New" w:cs="Courier New"/>
        </w:rPr>
        <w:t>: Dose of LOAEL</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noael_qualifier</w:t>
      </w:r>
      <w:proofErr w:type="spellEnd"/>
      <w:r w:rsidRPr="007227CF">
        <w:rPr>
          <w:rFonts w:ascii="Courier New" w:hAnsi="Courier New" w:cs="Courier New"/>
        </w:rPr>
        <w:t xml:space="preserve">: Provides context for the NOAEL; If the </w:t>
      </w:r>
      <w:proofErr w:type="spellStart"/>
      <w:r w:rsidRPr="007227CF">
        <w:rPr>
          <w:rFonts w:ascii="Courier New" w:hAnsi="Courier New" w:cs="Courier New"/>
        </w:rPr>
        <w:t>noael_dose</w:t>
      </w:r>
      <w:proofErr w:type="spellEnd"/>
      <w:r w:rsidRPr="007227CF">
        <w:rPr>
          <w:rFonts w:ascii="Courier New" w:hAnsi="Courier New" w:cs="Courier New"/>
        </w:rPr>
        <w:t xml:space="preserve"> is null (blank) then the user of this data can decide if they would like to derive the NOAEL based on the LOAEL/10 or LOAEL/3 or to leave blank/null/missing.</w:t>
      </w:r>
    </w:p>
    <w:p w:rsidR="007227CF" w:rsidRPr="007227CF" w:rsidRDefault="007227CF" w:rsidP="007227CF">
      <w:pPr>
        <w:spacing w:after="0"/>
        <w:rPr>
          <w:rFonts w:ascii="Courier New" w:hAnsi="Courier New" w:cs="Courier New"/>
        </w:rPr>
      </w:pPr>
      <w:proofErr w:type="spellStart"/>
      <w:r w:rsidRPr="007227CF">
        <w:rPr>
          <w:rFonts w:ascii="Courier New" w:hAnsi="Courier New" w:cs="Courier New"/>
        </w:rPr>
        <w:t>noael_dose_level</w:t>
      </w:r>
      <w:proofErr w:type="spellEnd"/>
      <w:r w:rsidRPr="007227CF">
        <w:rPr>
          <w:rFonts w:ascii="Courier New" w:hAnsi="Courier New" w:cs="Courier New"/>
        </w:rPr>
        <w:t>: Dose level of the NOAEL</w:t>
      </w:r>
    </w:p>
    <w:p w:rsidR="008410A8" w:rsidRPr="008410A8" w:rsidRDefault="007227CF" w:rsidP="007227CF">
      <w:pPr>
        <w:spacing w:after="0"/>
        <w:rPr>
          <w:rFonts w:ascii="Courier New" w:hAnsi="Courier New" w:cs="Courier New"/>
        </w:rPr>
      </w:pPr>
      <w:proofErr w:type="spellStart"/>
      <w:r w:rsidRPr="007227CF">
        <w:rPr>
          <w:rFonts w:ascii="Courier New" w:hAnsi="Courier New" w:cs="Courier New"/>
        </w:rPr>
        <w:t>noael_dose</w:t>
      </w:r>
      <w:proofErr w:type="spellEnd"/>
      <w:r w:rsidRPr="007227CF">
        <w:rPr>
          <w:rFonts w:ascii="Courier New" w:hAnsi="Courier New" w:cs="Courier New"/>
        </w:rPr>
        <w:t xml:space="preserve">: Dose of NOAEL (see </w:t>
      </w:r>
      <w:proofErr w:type="spellStart"/>
      <w:r w:rsidRPr="007227CF">
        <w:rPr>
          <w:rFonts w:ascii="Courier New" w:hAnsi="Courier New" w:cs="Courier New"/>
        </w:rPr>
        <w:t>nel</w:t>
      </w:r>
      <w:proofErr w:type="spellEnd"/>
      <w:r w:rsidRPr="007227CF">
        <w:rPr>
          <w:rFonts w:ascii="Courier New" w:hAnsi="Courier New" w:cs="Courier New"/>
        </w:rPr>
        <w:t xml:space="preserve"> qualifier for context around missing/null/blank values)</w:t>
      </w:r>
    </w:p>
    <w:p w:rsidR="008410A8" w:rsidRPr="008410A8" w:rsidRDefault="008410A8" w:rsidP="008410A8">
      <w:pPr>
        <w:spacing w:after="0"/>
        <w:rPr>
          <w:rFonts w:ascii="Courier New" w:hAnsi="Courier New" w:cs="Courier New"/>
        </w:rPr>
      </w:pPr>
    </w:p>
    <w:p w:rsidR="008410A8" w:rsidRPr="001772BE" w:rsidRDefault="001772BE" w:rsidP="008410A8">
      <w:pPr>
        <w:spacing w:after="0"/>
        <w:rPr>
          <w:rFonts w:ascii="Courier New" w:hAnsi="Courier New" w:cs="Courier New"/>
          <w:b/>
        </w:rPr>
      </w:pPr>
      <w:r>
        <w:rPr>
          <w:rFonts w:ascii="Courier New" w:hAnsi="Courier New" w:cs="Courier New"/>
          <w:b/>
        </w:rPr>
        <w:t xml:space="preserve">FILE: </w:t>
      </w:r>
      <w:r w:rsidR="008410A8" w:rsidRPr="001772BE">
        <w:rPr>
          <w:rFonts w:ascii="Courier New" w:hAnsi="Courier New" w:cs="Courier New"/>
          <w:b/>
        </w:rPr>
        <w:t>toxrefdb_study_tg_effect_summary</w:t>
      </w:r>
      <w:r w:rsidR="00164341" w:rsidRPr="00164341">
        <w:rPr>
          <w:rFonts w:ascii="Courier New" w:hAnsi="Courier New" w:cs="Courier New"/>
          <w:b/>
        </w:rPr>
        <w:t>_</w:t>
      </w:r>
      <w:r w:rsidR="00A33309">
        <w:rPr>
          <w:rFonts w:ascii="Courier New" w:hAnsi="Courier New" w:cs="Courier New"/>
          <w:b/>
        </w:rPr>
        <w:t>AUG2014</w:t>
      </w:r>
      <w:r w:rsidR="00164341" w:rsidRPr="00164341">
        <w:rPr>
          <w:rFonts w:ascii="Courier New" w:hAnsi="Courier New" w:cs="Courier New"/>
          <w:b/>
        </w:rPr>
        <w:t>_FOR_PUBLIC_RELEASE</w:t>
      </w:r>
      <w:r w:rsidR="008410A8" w:rsidRPr="001772BE">
        <w:rPr>
          <w:rFonts w:ascii="Courier New" w:hAnsi="Courier New" w:cs="Courier New"/>
          <w:b/>
        </w:rPr>
        <w:t>.csv</w:t>
      </w:r>
    </w:p>
    <w:p w:rsidR="001772BE" w:rsidRPr="008410A8" w:rsidRDefault="001772BE" w:rsidP="008410A8">
      <w:pPr>
        <w:spacing w:after="0"/>
        <w:rPr>
          <w:rFonts w:ascii="Courier New" w:hAnsi="Courier New" w:cs="Courier New"/>
        </w:rPr>
      </w:pPr>
    </w:p>
    <w:p w:rsidR="008410A8" w:rsidRPr="008410A8" w:rsidRDefault="008410A8" w:rsidP="008410A8">
      <w:pPr>
        <w:spacing w:after="0"/>
        <w:rPr>
          <w:rFonts w:ascii="Courier New" w:hAnsi="Courier New" w:cs="Courier New"/>
        </w:rPr>
      </w:pPr>
      <w:r w:rsidRPr="008410A8">
        <w:rPr>
          <w:rFonts w:ascii="Courier New" w:hAnsi="Courier New" w:cs="Courier New"/>
        </w:rPr>
        <w:t xml:space="preserve">Description: </w:t>
      </w:r>
      <w:proofErr w:type="spellStart"/>
      <w:r w:rsidRPr="008410A8">
        <w:rPr>
          <w:rFonts w:ascii="Courier New" w:hAnsi="Courier New" w:cs="Courier New"/>
        </w:rPr>
        <w:t>ToxRefDB</w:t>
      </w:r>
      <w:proofErr w:type="spellEnd"/>
      <w:r w:rsidRPr="008410A8">
        <w:rPr>
          <w:rFonts w:ascii="Courier New" w:hAnsi="Courier New" w:cs="Courier New"/>
        </w:rPr>
        <w:t xml:space="preserve"> stores traditional in vivo toxicology study data in a relational database but this information can be collapsed with the understanding that certain information has been aggregated. The basic structure of </w:t>
      </w:r>
      <w:proofErr w:type="spellStart"/>
      <w:r w:rsidRPr="008410A8">
        <w:rPr>
          <w:rFonts w:ascii="Courier New" w:hAnsi="Courier New" w:cs="Courier New"/>
        </w:rPr>
        <w:t>ToxRefDB</w:t>
      </w:r>
      <w:proofErr w:type="spellEnd"/>
      <w:r w:rsidRPr="008410A8">
        <w:rPr>
          <w:rFonts w:ascii="Courier New" w:hAnsi="Courier New" w:cs="Courier New"/>
        </w:rPr>
        <w:t xml:space="preserve"> is that a chemical can have many studies, a study can have many treatment groups and that any treatment group can have many effects. This file contains a collapsed version of the chemical, study, </w:t>
      </w:r>
      <w:proofErr w:type="gramStart"/>
      <w:r w:rsidRPr="008410A8">
        <w:rPr>
          <w:rFonts w:ascii="Courier New" w:hAnsi="Courier New" w:cs="Courier New"/>
        </w:rPr>
        <w:t>treatment</w:t>
      </w:r>
      <w:proofErr w:type="gramEnd"/>
      <w:r w:rsidRPr="008410A8">
        <w:rPr>
          <w:rFonts w:ascii="Courier New" w:hAnsi="Courier New" w:cs="Courier New"/>
        </w:rPr>
        <w:t xml:space="preserve"> group and effect data. A particular row in this file with NULL values for a given treatment group means that no treatment related effects were observed. Otherwise each row in this file indicates a treatment related effect and tracks back to the treatment group and study information. This file is intended for more advanced users of the data or for </w:t>
      </w:r>
      <w:proofErr w:type="spellStart"/>
      <w:r w:rsidRPr="008410A8">
        <w:rPr>
          <w:rFonts w:ascii="Courier New" w:hAnsi="Courier New" w:cs="Courier New"/>
        </w:rPr>
        <w:t>subsetting</w:t>
      </w:r>
      <w:proofErr w:type="spellEnd"/>
      <w:r w:rsidRPr="008410A8">
        <w:rPr>
          <w:rFonts w:ascii="Courier New" w:hAnsi="Courier New" w:cs="Courier New"/>
        </w:rPr>
        <w:t xml:space="preserve"> all </w:t>
      </w:r>
      <w:proofErr w:type="spellStart"/>
      <w:r w:rsidRPr="008410A8">
        <w:rPr>
          <w:rFonts w:ascii="Courier New" w:hAnsi="Courier New" w:cs="Courier New"/>
        </w:rPr>
        <w:t>ToxRefDB</w:t>
      </w:r>
      <w:proofErr w:type="spellEnd"/>
      <w:r w:rsidRPr="008410A8">
        <w:rPr>
          <w:rFonts w:ascii="Courier New" w:hAnsi="Courier New" w:cs="Courier New"/>
        </w:rPr>
        <w:t xml:space="preserve"> data for a particular chemical. The fields of particular value for interpreting these data have been bolded.</w:t>
      </w:r>
    </w:p>
    <w:p w:rsidR="008410A8" w:rsidRPr="008410A8" w:rsidRDefault="008410A8" w:rsidP="008410A8">
      <w:pPr>
        <w:spacing w:after="0"/>
        <w:rPr>
          <w:rFonts w:ascii="Courier New" w:hAnsi="Courier New" w:cs="Courier New"/>
        </w:rPr>
      </w:pP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lastRenderedPageBreak/>
        <w:t>chemical_id</w:t>
      </w:r>
      <w:proofErr w:type="spellEnd"/>
      <w:r w:rsidRPr="007227CF">
        <w:rPr>
          <w:rFonts w:ascii="Courier New" w:hAnsi="Courier New" w:cs="Courier New"/>
        </w:rPr>
        <w:t xml:space="preserve">: </w:t>
      </w:r>
      <w:proofErr w:type="spellStart"/>
      <w:r w:rsidRPr="007227CF">
        <w:rPr>
          <w:rFonts w:ascii="Courier New" w:hAnsi="Courier New" w:cs="Courier New"/>
        </w:rPr>
        <w:t>DSSTox_GSID</w:t>
      </w:r>
      <w:proofErr w:type="spellEnd"/>
      <w:r w:rsidRPr="007227CF">
        <w:rPr>
          <w:rFonts w:ascii="Courier New" w:hAnsi="Courier New" w:cs="Courier New"/>
        </w:rPr>
        <w:t xml:space="preserve"> has direct match to </w:t>
      </w:r>
      <w:proofErr w:type="spellStart"/>
      <w:r w:rsidRPr="007227CF">
        <w:rPr>
          <w:rFonts w:ascii="Courier New" w:hAnsi="Courier New" w:cs="Courier New"/>
        </w:rPr>
        <w:t>ToxCast</w:t>
      </w:r>
      <w:proofErr w:type="spellEnd"/>
      <w:r w:rsidRPr="007227CF">
        <w:rPr>
          <w:rFonts w:ascii="Courier New" w:hAnsi="Courier New" w:cs="Courier New"/>
        </w:rPr>
        <w:t>/Tox21 library</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chemical_casrn</w:t>
      </w:r>
      <w:proofErr w:type="spellEnd"/>
      <w:r w:rsidRPr="007227CF">
        <w:rPr>
          <w:rFonts w:ascii="Courier New" w:hAnsi="Courier New" w:cs="Courier New"/>
        </w:rPr>
        <w:t>: CAS Registry No.</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chemical_name</w:t>
      </w:r>
      <w:proofErr w:type="spellEnd"/>
      <w:r w:rsidRPr="007227CF">
        <w:rPr>
          <w:rFonts w:ascii="Courier New" w:hAnsi="Courier New" w:cs="Courier New"/>
        </w:rPr>
        <w:t xml:space="preserve">: Chemical name (generally should match with </w:t>
      </w:r>
      <w:proofErr w:type="spellStart"/>
      <w:r w:rsidRPr="007227CF">
        <w:rPr>
          <w:rFonts w:ascii="Courier New" w:hAnsi="Courier New" w:cs="Courier New"/>
        </w:rPr>
        <w:t>ToxCast</w:t>
      </w:r>
      <w:proofErr w:type="spellEnd"/>
      <w:r w:rsidRPr="007227CF">
        <w:rPr>
          <w:rFonts w:ascii="Courier New" w:hAnsi="Courier New" w:cs="Courier New"/>
        </w:rPr>
        <w:t xml:space="preserve"> chemical library files)</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chemical_sets</w:t>
      </w:r>
      <w:proofErr w:type="spellEnd"/>
      <w:r w:rsidRPr="007227CF">
        <w:rPr>
          <w:rFonts w:ascii="Courier New" w:hAnsi="Courier New" w:cs="Courier New"/>
        </w:rPr>
        <w:t xml:space="preserve">: Provides supplemental information in terms of which </w:t>
      </w:r>
      <w:proofErr w:type="spellStart"/>
      <w:r w:rsidRPr="007227CF">
        <w:rPr>
          <w:rFonts w:ascii="Courier New" w:hAnsi="Courier New" w:cs="Courier New"/>
        </w:rPr>
        <w:t>ToxCast</w:t>
      </w:r>
      <w:proofErr w:type="spellEnd"/>
      <w:r w:rsidRPr="007227CF">
        <w:rPr>
          <w:rFonts w:ascii="Courier New" w:hAnsi="Courier New" w:cs="Courier New"/>
        </w:rPr>
        <w:t xml:space="preserve"> testing phase</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data_source</w:t>
      </w:r>
      <w:proofErr w:type="spellEnd"/>
      <w:r w:rsidRPr="007227CF">
        <w:rPr>
          <w:rFonts w:ascii="Courier New" w:hAnsi="Courier New" w:cs="Courier New"/>
        </w:rPr>
        <w:t xml:space="preserve">: Primary source of study or study review (e.g., OPP DER = Office of Pesticide Program Data Evaluation Record, </w:t>
      </w:r>
      <w:proofErr w:type="spellStart"/>
      <w:r w:rsidRPr="007227CF">
        <w:rPr>
          <w:rFonts w:ascii="Courier New" w:hAnsi="Courier New" w:cs="Courier New"/>
        </w:rPr>
        <w:t>open_lit</w:t>
      </w:r>
      <w:proofErr w:type="spellEnd"/>
      <w:r w:rsidRPr="007227CF">
        <w:rPr>
          <w:rFonts w:ascii="Courier New" w:hAnsi="Courier New" w:cs="Courier New"/>
        </w:rPr>
        <w:t xml:space="preserve"> = open literature study)</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entry_status_id</w:t>
      </w:r>
      <w:proofErr w:type="spellEnd"/>
      <w:r w:rsidRPr="007227CF">
        <w:rPr>
          <w:rFonts w:ascii="Courier New" w:hAnsi="Courier New" w:cs="Courier New"/>
        </w:rPr>
        <w:t xml:space="preserve">: Field match with </w:t>
      </w:r>
      <w:proofErr w:type="spellStart"/>
      <w:r w:rsidRPr="007227CF">
        <w:rPr>
          <w:rFonts w:ascii="Courier New" w:hAnsi="Courier New" w:cs="Courier New"/>
        </w:rPr>
        <w:t>entry_status</w:t>
      </w:r>
      <w:proofErr w:type="spellEnd"/>
      <w:r w:rsidRPr="007227CF">
        <w:rPr>
          <w:rFonts w:ascii="Courier New" w:hAnsi="Courier New" w:cs="Courier New"/>
        </w:rPr>
        <w:t xml:space="preserve"> (key value used in database)</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entry_status</w:t>
      </w:r>
      <w:proofErr w:type="spellEnd"/>
      <w:r w:rsidRPr="007227CF">
        <w:rPr>
          <w:rFonts w:ascii="Courier New" w:hAnsi="Courier New" w:cs="Courier New"/>
        </w:rPr>
        <w:t xml:space="preserve">: Summarizes the status of data entry (partially complete (effect data) = data entry is complete but independent external review has not been completed; complete = </w:t>
      </w:r>
      <w:proofErr w:type="spellStart"/>
      <w:r w:rsidRPr="007227CF">
        <w:rPr>
          <w:rFonts w:ascii="Courier New" w:hAnsi="Courier New" w:cs="Courier New"/>
        </w:rPr>
        <w:t>indendent</w:t>
      </w:r>
      <w:proofErr w:type="spellEnd"/>
      <w:r w:rsidRPr="007227CF">
        <w:rPr>
          <w:rFonts w:ascii="Courier New" w:hAnsi="Courier New" w:cs="Courier New"/>
        </w:rPr>
        <w:t xml:space="preserve"> review has been completed (only a fraction of the studies have undergone this external review)</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entry_level_id</w:t>
      </w:r>
      <w:proofErr w:type="spellEnd"/>
      <w:r w:rsidRPr="007227CF">
        <w:rPr>
          <w:rFonts w:ascii="Courier New" w:hAnsi="Courier New" w:cs="Courier New"/>
        </w:rPr>
        <w:t xml:space="preserve">: Field match with </w:t>
      </w:r>
      <w:proofErr w:type="spellStart"/>
      <w:r w:rsidRPr="007227CF">
        <w:rPr>
          <w:rFonts w:ascii="Courier New" w:hAnsi="Courier New" w:cs="Courier New"/>
        </w:rPr>
        <w:t>entry_level</w:t>
      </w:r>
      <w:proofErr w:type="spellEnd"/>
      <w:r w:rsidRPr="007227CF">
        <w:rPr>
          <w:rFonts w:ascii="Courier New" w:hAnsi="Courier New" w:cs="Courier New"/>
        </w:rPr>
        <w:t xml:space="preserve"> (key value used in database)</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entry_level</w:t>
      </w:r>
      <w:proofErr w:type="spellEnd"/>
      <w:r w:rsidRPr="007227CF">
        <w:rPr>
          <w:rFonts w:ascii="Courier New" w:hAnsi="Courier New" w:cs="Courier New"/>
        </w:rPr>
        <w:t>: Level of detail the study was entered (for the vast majority of studies all treatment related effects were entered); summary = all effects entered provided in the summary document or abstract but no assurance that all effects were mentioned</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usability</w:t>
      </w:r>
      <w:proofErr w:type="gramEnd"/>
      <w:r w:rsidRPr="007227CF">
        <w:rPr>
          <w:rFonts w:ascii="Courier New" w:hAnsi="Courier New" w:cs="Courier New"/>
        </w:rPr>
        <w:t>: 1&amp;2= Guideline Acceptable; 3=Non-Guideline Acceptable; 4=Unacceptable; 5=Incomplete/Deficient Report; 6=Not Evaluated (Recommendation</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usability_desc</w:t>
      </w:r>
      <w:proofErr w:type="spellEnd"/>
      <w:r w:rsidRPr="007227CF">
        <w:rPr>
          <w:rFonts w:ascii="Courier New" w:hAnsi="Courier New" w:cs="Courier New"/>
        </w:rPr>
        <w:t xml:space="preserve">: Description of </w:t>
      </w:r>
      <w:proofErr w:type="spellStart"/>
      <w:r w:rsidRPr="007227CF">
        <w:rPr>
          <w:rFonts w:ascii="Courier New" w:hAnsi="Courier New" w:cs="Courier New"/>
        </w:rPr>
        <w:t>data_usability_code</w:t>
      </w:r>
      <w:proofErr w:type="spellEnd"/>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study_id</w:t>
      </w:r>
      <w:proofErr w:type="spellEnd"/>
      <w:r w:rsidRPr="007227CF">
        <w:rPr>
          <w:rFonts w:ascii="Courier New" w:hAnsi="Courier New" w:cs="Courier New"/>
        </w:rPr>
        <w:t>: Unique study identifier (database generated)</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source_study_numeric_id</w:t>
      </w:r>
      <w:proofErr w:type="spellEnd"/>
      <w:r w:rsidRPr="007227CF">
        <w:rPr>
          <w:rFonts w:ascii="Courier New" w:hAnsi="Courier New" w:cs="Courier New"/>
        </w:rPr>
        <w:t>: Most often the MRID (EPA OPP study id) but can be PMID for Open Lit</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source_study_alphanumeric_id</w:t>
      </w:r>
      <w:proofErr w:type="spellEnd"/>
      <w:r w:rsidRPr="007227CF">
        <w:rPr>
          <w:rFonts w:ascii="Courier New" w:hAnsi="Courier New" w:cs="Courier New"/>
        </w:rPr>
        <w:t>: Other study id information or source (non-numeric) study id</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year</w:t>
      </w:r>
      <w:proofErr w:type="gramEnd"/>
      <w:r w:rsidRPr="007227CF">
        <w:rPr>
          <w:rFonts w:ascii="Courier New" w:hAnsi="Courier New" w:cs="Courier New"/>
        </w:rPr>
        <w:t>: Year study was conducted/concluded/report written</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citation</w:t>
      </w:r>
      <w:proofErr w:type="gramEnd"/>
      <w:r w:rsidRPr="007227CF">
        <w:rPr>
          <w:rFonts w:ascii="Courier New" w:hAnsi="Courier New" w:cs="Courier New"/>
        </w:rPr>
        <w:t>: Reference for study; only to be used as descriptive information and not definitive citation as these are not fully cross-referenced.</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guideline_no</w:t>
      </w:r>
      <w:proofErr w:type="spellEnd"/>
      <w:r w:rsidRPr="007227CF">
        <w:rPr>
          <w:rFonts w:ascii="Courier New" w:hAnsi="Courier New" w:cs="Courier New"/>
        </w:rPr>
        <w:t>: Closest match to OPPTS guideline number (Study type identifier)</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guideline_name</w:t>
      </w:r>
      <w:proofErr w:type="spellEnd"/>
      <w:r w:rsidRPr="007227CF">
        <w:rPr>
          <w:rFonts w:ascii="Courier New" w:hAnsi="Courier New" w:cs="Courier New"/>
        </w:rPr>
        <w:t>: Closest match to OPPTS guideline name (Study type identifier)</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study_type_id</w:t>
      </w:r>
      <w:proofErr w:type="spellEnd"/>
      <w:r w:rsidRPr="007227CF">
        <w:rPr>
          <w:rFonts w:ascii="Courier New" w:hAnsi="Courier New" w:cs="Courier New"/>
        </w:rPr>
        <w:t xml:space="preserve">: Field match with </w:t>
      </w:r>
      <w:proofErr w:type="spellStart"/>
      <w:r w:rsidRPr="007227CF">
        <w:rPr>
          <w:rFonts w:ascii="Courier New" w:hAnsi="Courier New" w:cs="Courier New"/>
        </w:rPr>
        <w:t>study_type</w:t>
      </w:r>
      <w:proofErr w:type="spellEnd"/>
      <w:r w:rsidRPr="007227CF">
        <w:rPr>
          <w:rFonts w:ascii="Courier New" w:hAnsi="Courier New" w:cs="Courier New"/>
        </w:rPr>
        <w:t xml:space="preserve"> (key value used in database)</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study_type</w:t>
      </w:r>
      <w:proofErr w:type="spellEnd"/>
      <w:r w:rsidRPr="007227CF">
        <w:rPr>
          <w:rFonts w:ascii="Courier New" w:hAnsi="Courier New" w:cs="Courier New"/>
        </w:rPr>
        <w:t xml:space="preserve">: Study type group based on </w:t>
      </w:r>
      <w:proofErr w:type="spellStart"/>
      <w:r w:rsidRPr="007227CF">
        <w:rPr>
          <w:rFonts w:ascii="Courier New" w:hAnsi="Courier New" w:cs="Courier New"/>
        </w:rPr>
        <w:t>guideline_no</w:t>
      </w:r>
      <w:proofErr w:type="spellEnd"/>
      <w:r w:rsidRPr="007227CF">
        <w:rPr>
          <w:rFonts w:ascii="Courier New" w:hAnsi="Courier New" w:cs="Courier New"/>
        </w:rPr>
        <w:t xml:space="preserve"> (CHR=chronic/cancer; MGR=multigenerational reproductive; DEV=Prenatal developmental; SUB=</w:t>
      </w:r>
      <w:proofErr w:type="spellStart"/>
      <w:r w:rsidRPr="007227CF">
        <w:rPr>
          <w:rFonts w:ascii="Courier New" w:hAnsi="Courier New" w:cs="Courier New"/>
        </w:rPr>
        <w:t>Subchronic</w:t>
      </w:r>
      <w:proofErr w:type="spellEnd"/>
      <w:r w:rsidRPr="007227CF">
        <w:rPr>
          <w:rFonts w:ascii="Courier New" w:hAnsi="Courier New" w:cs="Courier New"/>
        </w:rPr>
        <w:t>; SAC=</w:t>
      </w:r>
      <w:proofErr w:type="spellStart"/>
      <w:r w:rsidRPr="007227CF">
        <w:rPr>
          <w:rFonts w:ascii="Courier New" w:hAnsi="Courier New" w:cs="Courier New"/>
        </w:rPr>
        <w:t>Subacute</w:t>
      </w:r>
      <w:proofErr w:type="spellEnd"/>
      <w:r w:rsidRPr="007227CF">
        <w:rPr>
          <w:rFonts w:ascii="Courier New" w:hAnsi="Courier New" w:cs="Courier New"/>
        </w:rPr>
        <w:t>; REP=reproductive fertility)</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species</w:t>
      </w:r>
      <w:proofErr w:type="gramEnd"/>
      <w:r w:rsidRPr="007227CF">
        <w:rPr>
          <w:rFonts w:ascii="Courier New" w:hAnsi="Courier New" w:cs="Courier New"/>
        </w:rPr>
        <w:t>: Tested species</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species_id</w:t>
      </w:r>
      <w:proofErr w:type="spellEnd"/>
      <w:r w:rsidRPr="007227CF">
        <w:rPr>
          <w:rFonts w:ascii="Courier New" w:hAnsi="Courier New" w:cs="Courier New"/>
        </w:rPr>
        <w:t>: Field match with species (key value used in database)</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strain</w:t>
      </w:r>
      <w:proofErr w:type="gramEnd"/>
      <w:r w:rsidRPr="007227CF">
        <w:rPr>
          <w:rFonts w:ascii="Courier New" w:hAnsi="Courier New" w:cs="Courier New"/>
        </w:rPr>
        <w:t>: Tested strain if exact match</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comments_animal</w:t>
      </w:r>
      <w:proofErr w:type="spellEnd"/>
      <w:r w:rsidRPr="007227CF">
        <w:rPr>
          <w:rFonts w:ascii="Courier New" w:hAnsi="Courier New" w:cs="Courier New"/>
        </w:rPr>
        <w:t>: usually this provides specification of strain</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lastRenderedPageBreak/>
        <w:t>admin_method</w:t>
      </w:r>
      <w:proofErr w:type="spellEnd"/>
      <w:r w:rsidRPr="007227CF">
        <w:rPr>
          <w:rFonts w:ascii="Courier New" w:hAnsi="Courier New" w:cs="Courier New"/>
        </w:rPr>
        <w:t>: Method of administration</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admin_route</w:t>
      </w:r>
      <w:proofErr w:type="spellEnd"/>
      <w:r w:rsidRPr="007227CF">
        <w:rPr>
          <w:rFonts w:ascii="Courier New" w:hAnsi="Courier New" w:cs="Courier New"/>
        </w:rPr>
        <w:t>: Route of administration</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dose_start</w:t>
      </w:r>
      <w:proofErr w:type="spellEnd"/>
      <w:r w:rsidRPr="007227CF">
        <w:rPr>
          <w:rFonts w:ascii="Courier New" w:hAnsi="Courier New" w:cs="Courier New"/>
        </w:rPr>
        <w:t>: Starting time (generally as listed in study report)</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dose_start_unit</w:t>
      </w:r>
      <w:proofErr w:type="spellEnd"/>
      <w:r w:rsidRPr="007227CF">
        <w:rPr>
          <w:rFonts w:ascii="Courier New" w:hAnsi="Courier New" w:cs="Courier New"/>
        </w:rPr>
        <w:t>: Unit of time including gestational days and generations</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dose_end</w:t>
      </w:r>
      <w:proofErr w:type="spellEnd"/>
      <w:r w:rsidRPr="007227CF">
        <w:rPr>
          <w:rFonts w:ascii="Courier New" w:hAnsi="Courier New" w:cs="Courier New"/>
        </w:rPr>
        <w:t>: Dose end time (generally as listed in study report)</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dose_end_unit</w:t>
      </w:r>
      <w:proofErr w:type="spellEnd"/>
      <w:r w:rsidRPr="007227CF">
        <w:rPr>
          <w:rFonts w:ascii="Courier New" w:hAnsi="Courier New" w:cs="Courier New"/>
        </w:rPr>
        <w:t>: Unit of time including gestational days and generations</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lot_batch</w:t>
      </w:r>
      <w:proofErr w:type="spellEnd"/>
      <w:r w:rsidRPr="007227CF">
        <w:rPr>
          <w:rFonts w:ascii="Courier New" w:hAnsi="Courier New" w:cs="Courier New"/>
        </w:rPr>
        <w:t>: Lot and batch information of test material if provided</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purity</w:t>
      </w:r>
      <w:proofErr w:type="gramEnd"/>
      <w:r w:rsidRPr="007227CF">
        <w:rPr>
          <w:rFonts w:ascii="Courier New" w:hAnsi="Courier New" w:cs="Courier New"/>
        </w:rPr>
        <w:t>: Purity of test material if provided</w:t>
      </w:r>
    </w:p>
    <w:p w:rsidR="00A33309" w:rsidRPr="007227CF" w:rsidRDefault="00A33309" w:rsidP="00A33309">
      <w:pPr>
        <w:spacing w:after="0"/>
        <w:rPr>
          <w:rFonts w:ascii="Courier New" w:hAnsi="Courier New" w:cs="Courier New"/>
        </w:rPr>
      </w:pPr>
      <w:proofErr w:type="gramStart"/>
      <w:r w:rsidRPr="007227CF">
        <w:rPr>
          <w:rFonts w:ascii="Courier New" w:hAnsi="Courier New" w:cs="Courier New"/>
        </w:rPr>
        <w:t>source</w:t>
      </w:r>
      <w:proofErr w:type="gramEnd"/>
      <w:r w:rsidRPr="007227CF">
        <w:rPr>
          <w:rFonts w:ascii="Courier New" w:hAnsi="Courier New" w:cs="Courier New"/>
        </w:rPr>
        <w:t>: Source of test material if provided</w:t>
      </w:r>
    </w:p>
    <w:p w:rsidR="00A33309" w:rsidRPr="007227CF" w:rsidRDefault="00A33309" w:rsidP="00A33309">
      <w:pPr>
        <w:spacing w:after="0"/>
        <w:rPr>
          <w:rFonts w:ascii="Courier New" w:hAnsi="Courier New" w:cs="Courier New"/>
        </w:rPr>
      </w:pPr>
      <w:proofErr w:type="spellStart"/>
      <w:proofErr w:type="gramStart"/>
      <w:r w:rsidRPr="007227CF">
        <w:rPr>
          <w:rFonts w:ascii="Courier New" w:hAnsi="Courier New" w:cs="Courier New"/>
        </w:rPr>
        <w:t>ldt</w:t>
      </w:r>
      <w:proofErr w:type="spellEnd"/>
      <w:proofErr w:type="gramEnd"/>
      <w:r w:rsidRPr="007227CF">
        <w:rPr>
          <w:rFonts w:ascii="Courier New" w:hAnsi="Courier New" w:cs="Courier New"/>
        </w:rPr>
        <w:t xml:space="preserve">: low dose tested (in this file this is the same as </w:t>
      </w:r>
      <w:proofErr w:type="spellStart"/>
      <w:r w:rsidRPr="007227CF">
        <w:rPr>
          <w:rFonts w:ascii="Courier New" w:hAnsi="Courier New" w:cs="Courier New"/>
        </w:rPr>
        <w:t>min_dose</w:t>
      </w:r>
      <w:proofErr w:type="spellEnd"/>
      <w:r w:rsidRPr="007227CF">
        <w:rPr>
          <w:rFonts w:ascii="Courier New" w:hAnsi="Courier New" w:cs="Courier New"/>
        </w:rPr>
        <w:t>)</w:t>
      </w:r>
    </w:p>
    <w:p w:rsidR="00A33309" w:rsidRPr="007227CF" w:rsidRDefault="00A33309" w:rsidP="00A33309">
      <w:pPr>
        <w:spacing w:after="0"/>
        <w:rPr>
          <w:rFonts w:ascii="Courier New" w:hAnsi="Courier New" w:cs="Courier New"/>
        </w:rPr>
      </w:pPr>
      <w:proofErr w:type="spellStart"/>
      <w:proofErr w:type="gramStart"/>
      <w:r w:rsidRPr="007227CF">
        <w:rPr>
          <w:rFonts w:ascii="Courier New" w:hAnsi="Courier New" w:cs="Courier New"/>
        </w:rPr>
        <w:t>hdt</w:t>
      </w:r>
      <w:proofErr w:type="spellEnd"/>
      <w:proofErr w:type="gramEnd"/>
      <w:r w:rsidRPr="007227CF">
        <w:rPr>
          <w:rFonts w:ascii="Courier New" w:hAnsi="Courier New" w:cs="Courier New"/>
        </w:rPr>
        <w:t xml:space="preserve">: high dose tested (in this file this is the same as </w:t>
      </w:r>
      <w:proofErr w:type="spellStart"/>
      <w:r w:rsidRPr="007227CF">
        <w:rPr>
          <w:rFonts w:ascii="Courier New" w:hAnsi="Courier New" w:cs="Courier New"/>
        </w:rPr>
        <w:t>max_dose</w:t>
      </w:r>
      <w:proofErr w:type="spellEnd"/>
      <w:r w:rsidRPr="007227CF">
        <w:rPr>
          <w:rFonts w:ascii="Courier New" w:hAnsi="Courier New" w:cs="Courier New"/>
        </w:rPr>
        <w:t>)</w:t>
      </w:r>
    </w:p>
    <w:p w:rsidR="00A33309" w:rsidRPr="007227CF" w:rsidRDefault="00A33309" w:rsidP="00A33309">
      <w:pPr>
        <w:spacing w:after="0"/>
        <w:rPr>
          <w:rFonts w:ascii="Courier New" w:hAnsi="Courier New" w:cs="Courier New"/>
        </w:rPr>
      </w:pPr>
      <w:proofErr w:type="spellStart"/>
      <w:r>
        <w:rPr>
          <w:rFonts w:ascii="Courier New" w:hAnsi="Courier New" w:cs="Courier New"/>
        </w:rPr>
        <w:t>toxrefdb_study_</w:t>
      </w:r>
      <w:r w:rsidRPr="007227CF">
        <w:rPr>
          <w:rFonts w:ascii="Courier New" w:hAnsi="Courier New" w:cs="Courier New"/>
        </w:rPr>
        <w:t>dose_unit</w:t>
      </w:r>
      <w:proofErr w:type="spellEnd"/>
      <w:r w:rsidRPr="007227CF">
        <w:rPr>
          <w:rFonts w:ascii="Courier New" w:hAnsi="Courier New" w:cs="Courier New"/>
        </w:rPr>
        <w:t>: Unit of dose</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no_doses_tested</w:t>
      </w:r>
      <w:proofErr w:type="spellEnd"/>
      <w:r w:rsidRPr="007227CF">
        <w:rPr>
          <w:rFonts w:ascii="Courier New" w:hAnsi="Courier New" w:cs="Courier New"/>
        </w:rPr>
        <w:t>: Number of dose groups (low-1, mid-2, mid-</w:t>
      </w:r>
      <w:proofErr w:type="spellStart"/>
      <w:r w:rsidRPr="007227CF">
        <w:rPr>
          <w:rFonts w:ascii="Courier New" w:hAnsi="Courier New" w:cs="Courier New"/>
        </w:rPr>
        <w:t>high</w:t>
      </w:r>
      <w:proofErr w:type="spellEnd"/>
      <w:r w:rsidRPr="007227CF">
        <w:rPr>
          <w:rFonts w:ascii="Courier New" w:hAnsi="Courier New" w:cs="Courier New"/>
        </w:rPr>
        <w:t>-3, high-4 for example; this group male and female dosing to a single level)</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tg_id</w:t>
      </w:r>
      <w:proofErr w:type="spellEnd"/>
      <w:r w:rsidRPr="008410A8">
        <w:rPr>
          <w:rFonts w:ascii="Courier New" w:hAnsi="Courier New" w:cs="Courier New"/>
        </w:rPr>
        <w:t>: Treatment group id (unique database generated id)</w:t>
      </w:r>
    </w:p>
    <w:p w:rsidR="008410A8" w:rsidRPr="008410A8" w:rsidRDefault="008410A8" w:rsidP="008410A8">
      <w:pPr>
        <w:spacing w:after="0"/>
        <w:rPr>
          <w:rFonts w:ascii="Courier New" w:hAnsi="Courier New" w:cs="Courier New"/>
        </w:rPr>
      </w:pPr>
      <w:proofErr w:type="gramStart"/>
      <w:r w:rsidRPr="008410A8">
        <w:rPr>
          <w:rFonts w:ascii="Courier New" w:hAnsi="Courier New" w:cs="Courier New"/>
        </w:rPr>
        <w:t>generation</w:t>
      </w:r>
      <w:proofErr w:type="gramEnd"/>
      <w:r w:rsidRPr="008410A8">
        <w:rPr>
          <w:rFonts w:ascii="Courier New" w:hAnsi="Courier New" w:cs="Courier New"/>
        </w:rPr>
        <w:t>: Generation of the treatment group</w:t>
      </w:r>
    </w:p>
    <w:p w:rsidR="008410A8" w:rsidRPr="008410A8" w:rsidRDefault="008410A8" w:rsidP="008410A8">
      <w:pPr>
        <w:spacing w:after="0"/>
        <w:rPr>
          <w:rFonts w:ascii="Courier New" w:hAnsi="Courier New" w:cs="Courier New"/>
        </w:rPr>
      </w:pPr>
      <w:proofErr w:type="gramStart"/>
      <w:r w:rsidRPr="008410A8">
        <w:rPr>
          <w:rFonts w:ascii="Courier New" w:hAnsi="Courier New" w:cs="Courier New"/>
        </w:rPr>
        <w:t>gender</w:t>
      </w:r>
      <w:proofErr w:type="gramEnd"/>
      <w:r w:rsidRPr="008410A8">
        <w:rPr>
          <w:rFonts w:ascii="Courier New" w:hAnsi="Courier New" w:cs="Courier New"/>
        </w:rPr>
        <w:t>: Gender or gender group (Male and Female) of the Treatment group</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dosing_period</w:t>
      </w:r>
      <w:proofErr w:type="spellEnd"/>
      <w:r w:rsidRPr="008410A8">
        <w:rPr>
          <w:rFonts w:ascii="Courier New" w:hAnsi="Courier New" w:cs="Courier New"/>
        </w:rPr>
        <w:t>: Generally this is initial-to-terminal but can be an indicator of an interim sacrifice or other group</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dose_level</w:t>
      </w:r>
      <w:proofErr w:type="spellEnd"/>
      <w:r w:rsidRPr="008410A8">
        <w:rPr>
          <w:rFonts w:ascii="Courier New" w:hAnsi="Courier New" w:cs="Courier New"/>
        </w:rPr>
        <w:t>: Dose level of the particular treatment group (good for aggregating across gender as the actual reported dose will often be different due to varying food consumption rates</w:t>
      </w:r>
    </w:p>
    <w:p w:rsidR="008410A8" w:rsidRPr="008410A8" w:rsidRDefault="008410A8" w:rsidP="008410A8">
      <w:pPr>
        <w:spacing w:after="0"/>
        <w:rPr>
          <w:rFonts w:ascii="Courier New" w:hAnsi="Courier New" w:cs="Courier New"/>
        </w:rPr>
      </w:pPr>
      <w:proofErr w:type="gramStart"/>
      <w:r w:rsidRPr="008410A8">
        <w:rPr>
          <w:rFonts w:ascii="Courier New" w:hAnsi="Courier New" w:cs="Courier New"/>
        </w:rPr>
        <w:t>dose</w:t>
      </w:r>
      <w:proofErr w:type="gramEnd"/>
      <w:r w:rsidRPr="008410A8">
        <w:rPr>
          <w:rFonts w:ascii="Courier New" w:hAnsi="Courier New" w:cs="Courier New"/>
        </w:rPr>
        <w:t>: The dose (primarily in mg/kg/day) consumed/inhaled by the treatment group (Minimum of this field for any given chemical-, study-, species-, effect- or endpoint-combination will allow for the derivation of a lowest effect level (LEL)</w:t>
      </w:r>
    </w:p>
    <w:p w:rsidR="008410A8" w:rsidRPr="008410A8" w:rsidRDefault="00A33309" w:rsidP="008410A8">
      <w:pPr>
        <w:spacing w:after="0"/>
        <w:rPr>
          <w:rFonts w:ascii="Courier New" w:hAnsi="Courier New" w:cs="Courier New"/>
        </w:rPr>
      </w:pPr>
      <w:proofErr w:type="spellStart"/>
      <w:r>
        <w:rPr>
          <w:rFonts w:ascii="Courier New" w:hAnsi="Courier New" w:cs="Courier New"/>
        </w:rPr>
        <w:t>toxrefdb_</w:t>
      </w:r>
      <w:r w:rsidR="008410A8" w:rsidRPr="008410A8">
        <w:rPr>
          <w:rFonts w:ascii="Courier New" w:hAnsi="Courier New" w:cs="Courier New"/>
        </w:rPr>
        <w:t>tg_dose_unit</w:t>
      </w:r>
      <w:proofErr w:type="spellEnd"/>
      <w:r w:rsidR="008410A8" w:rsidRPr="008410A8">
        <w:rPr>
          <w:rFonts w:ascii="Courier New" w:hAnsi="Courier New" w:cs="Courier New"/>
        </w:rPr>
        <w:t>: Unit of dose</w:t>
      </w:r>
    </w:p>
    <w:p w:rsidR="008410A8" w:rsidRPr="008410A8" w:rsidRDefault="008410A8" w:rsidP="008410A8">
      <w:pPr>
        <w:spacing w:after="0"/>
        <w:rPr>
          <w:rFonts w:ascii="Courier New" w:hAnsi="Courier New" w:cs="Courier New"/>
        </w:rPr>
      </w:pPr>
      <w:proofErr w:type="gramStart"/>
      <w:r w:rsidRPr="008410A8">
        <w:rPr>
          <w:rFonts w:ascii="Courier New" w:hAnsi="Courier New" w:cs="Courier New"/>
        </w:rPr>
        <w:t>duration</w:t>
      </w:r>
      <w:proofErr w:type="gramEnd"/>
      <w:r w:rsidRPr="008410A8">
        <w:rPr>
          <w:rFonts w:ascii="Courier New" w:hAnsi="Courier New" w:cs="Courier New"/>
        </w:rPr>
        <w:t>: Duration in time of dosing (absolute time; does not include Gestational time for instance)</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duration_unit</w:t>
      </w:r>
      <w:proofErr w:type="spellEnd"/>
      <w:r w:rsidRPr="008410A8">
        <w:rPr>
          <w:rFonts w:ascii="Courier New" w:hAnsi="Courier New" w:cs="Courier New"/>
        </w:rPr>
        <w:t>: unit of dosing time; days, weeks, years</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no_animals</w:t>
      </w:r>
      <w:proofErr w:type="spellEnd"/>
      <w:r w:rsidRPr="008410A8">
        <w:rPr>
          <w:rFonts w:ascii="Courier New" w:hAnsi="Courier New" w:cs="Courier New"/>
        </w:rPr>
        <w:t>: Number of animals in treatment group</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effect_id</w:t>
      </w:r>
      <w:proofErr w:type="spellEnd"/>
      <w:r w:rsidRPr="008410A8">
        <w:rPr>
          <w:rFonts w:ascii="Courier New" w:hAnsi="Courier New" w:cs="Courier New"/>
        </w:rPr>
        <w:t>: Unique effect id (Database generated)</w:t>
      </w:r>
    </w:p>
    <w:p w:rsidR="00A33309" w:rsidRDefault="008410A8" w:rsidP="008410A8">
      <w:pPr>
        <w:spacing w:after="0"/>
        <w:rPr>
          <w:rFonts w:ascii="Courier New" w:hAnsi="Courier New" w:cs="Courier New"/>
        </w:rPr>
      </w:pPr>
      <w:proofErr w:type="spellStart"/>
      <w:r w:rsidRPr="008410A8">
        <w:rPr>
          <w:rFonts w:ascii="Courier New" w:hAnsi="Courier New" w:cs="Courier New"/>
        </w:rPr>
        <w:t>effect_type</w:t>
      </w:r>
      <w:proofErr w:type="spellEnd"/>
      <w:r w:rsidRPr="008410A8">
        <w:rPr>
          <w:rFonts w:ascii="Courier New" w:hAnsi="Courier New" w:cs="Courier New"/>
        </w:rPr>
        <w:t xml:space="preserve">; </w:t>
      </w:r>
      <w:proofErr w:type="spellStart"/>
      <w:r w:rsidRPr="008410A8">
        <w:rPr>
          <w:rFonts w:ascii="Courier New" w:hAnsi="Courier New" w:cs="Courier New"/>
        </w:rPr>
        <w:t>effect_target</w:t>
      </w:r>
      <w:proofErr w:type="spellEnd"/>
      <w:r w:rsidRPr="008410A8">
        <w:rPr>
          <w:rFonts w:ascii="Courier New" w:hAnsi="Courier New" w:cs="Courier New"/>
        </w:rPr>
        <w:t xml:space="preserve">; </w:t>
      </w:r>
      <w:proofErr w:type="spellStart"/>
      <w:r w:rsidRPr="008410A8">
        <w:rPr>
          <w:rFonts w:ascii="Courier New" w:hAnsi="Courier New" w:cs="Courier New"/>
        </w:rPr>
        <w:t>effect_desc</w:t>
      </w:r>
      <w:proofErr w:type="spellEnd"/>
      <w:r w:rsidRPr="008410A8">
        <w:rPr>
          <w:rFonts w:ascii="Courier New" w:hAnsi="Courier New" w:cs="Courier New"/>
        </w:rPr>
        <w:t>: These three fields generall</w:t>
      </w:r>
      <w:r w:rsidR="00A33309">
        <w:rPr>
          <w:rFonts w:ascii="Courier New" w:hAnsi="Courier New" w:cs="Courier New"/>
        </w:rPr>
        <w:t xml:space="preserve">y describe the observed effect. (See </w:t>
      </w:r>
      <w:hyperlink r:id="rId4" w:history="1">
        <w:r w:rsidR="00A33309" w:rsidRPr="003525C4">
          <w:rPr>
            <w:rStyle w:val="Hyperlink"/>
            <w:rFonts w:ascii="Courier New" w:hAnsi="Courier New" w:cs="Courier New"/>
          </w:rPr>
          <w:t>http://www.epa.gov/ncct/toxrefdb/</w:t>
        </w:r>
      </w:hyperlink>
      <w:r w:rsidR="00A33309">
        <w:rPr>
          <w:rFonts w:ascii="Courier New" w:hAnsi="Courier New" w:cs="Courier New"/>
        </w:rPr>
        <w:t xml:space="preserve"> under publications for more detailed information)</w:t>
      </w:r>
    </w:p>
    <w:p w:rsidR="00A33309" w:rsidRPr="008410A8" w:rsidRDefault="00A33309" w:rsidP="008410A8">
      <w:pPr>
        <w:spacing w:after="0"/>
        <w:rPr>
          <w:rFonts w:ascii="Courier New" w:hAnsi="Courier New" w:cs="Courier New"/>
        </w:rPr>
      </w:pPr>
      <w:proofErr w:type="spellStart"/>
      <w:r w:rsidRPr="008410A8">
        <w:rPr>
          <w:rFonts w:ascii="Courier New" w:hAnsi="Courier New" w:cs="Courier New"/>
        </w:rPr>
        <w:t>effect_type</w:t>
      </w:r>
      <w:r>
        <w:rPr>
          <w:rFonts w:ascii="Courier New" w:hAnsi="Courier New" w:cs="Courier New"/>
        </w:rPr>
        <w:t>_id</w:t>
      </w:r>
      <w:proofErr w:type="spellEnd"/>
      <w:r w:rsidRPr="008410A8">
        <w:rPr>
          <w:rFonts w:ascii="Courier New" w:hAnsi="Courier New" w:cs="Courier New"/>
        </w:rPr>
        <w:t xml:space="preserve">; </w:t>
      </w:r>
      <w:proofErr w:type="spellStart"/>
      <w:r w:rsidRPr="008410A8">
        <w:rPr>
          <w:rFonts w:ascii="Courier New" w:hAnsi="Courier New" w:cs="Courier New"/>
        </w:rPr>
        <w:t>effect_target</w:t>
      </w:r>
      <w:r>
        <w:rPr>
          <w:rFonts w:ascii="Courier New" w:hAnsi="Courier New" w:cs="Courier New"/>
        </w:rPr>
        <w:t>_id</w:t>
      </w:r>
      <w:proofErr w:type="spellEnd"/>
      <w:r>
        <w:rPr>
          <w:rFonts w:ascii="Courier New" w:hAnsi="Courier New" w:cs="Courier New"/>
        </w:rPr>
        <w:t xml:space="preserve">; </w:t>
      </w:r>
      <w:proofErr w:type="spellStart"/>
      <w:r>
        <w:rPr>
          <w:rFonts w:ascii="Courier New" w:hAnsi="Courier New" w:cs="Courier New"/>
        </w:rPr>
        <w:t>effect_desc_id</w:t>
      </w:r>
      <w:proofErr w:type="spellEnd"/>
      <w:r>
        <w:rPr>
          <w:rFonts w:ascii="Courier New" w:hAnsi="Courier New" w:cs="Courier New"/>
        </w:rPr>
        <w:t xml:space="preserve">: Foreign key values (matched to </w:t>
      </w:r>
      <w:proofErr w:type="spellStart"/>
      <w:r>
        <w:rPr>
          <w:rFonts w:ascii="Courier New" w:hAnsi="Courier New" w:cs="Courier New"/>
        </w:rPr>
        <w:t>effect_type</w:t>
      </w:r>
      <w:proofErr w:type="spellEnd"/>
      <w:r>
        <w:rPr>
          <w:rFonts w:ascii="Courier New" w:hAnsi="Courier New" w:cs="Courier New"/>
        </w:rPr>
        <w:t xml:space="preserve">, </w:t>
      </w:r>
      <w:proofErr w:type="spellStart"/>
      <w:r>
        <w:rPr>
          <w:rFonts w:ascii="Courier New" w:hAnsi="Courier New" w:cs="Courier New"/>
        </w:rPr>
        <w:t>effect_target</w:t>
      </w:r>
      <w:proofErr w:type="spellEnd"/>
      <w:r>
        <w:rPr>
          <w:rFonts w:ascii="Courier New" w:hAnsi="Courier New" w:cs="Courier New"/>
        </w:rPr>
        <w:t xml:space="preserve">, </w:t>
      </w:r>
      <w:proofErr w:type="spellStart"/>
      <w:r>
        <w:rPr>
          <w:rFonts w:ascii="Courier New" w:hAnsi="Courier New" w:cs="Courier New"/>
        </w:rPr>
        <w:t>effect_desc</w:t>
      </w:r>
      <w:proofErr w:type="spellEnd"/>
      <w:r>
        <w:rPr>
          <w:rFonts w:ascii="Courier New" w:hAnsi="Courier New" w:cs="Courier New"/>
        </w:rPr>
        <w:t xml:space="preserve"> used in the database (potentially useful for indexing or merging))</w:t>
      </w:r>
    </w:p>
    <w:p w:rsidR="008410A8" w:rsidRPr="008410A8" w:rsidRDefault="008410A8" w:rsidP="008410A8">
      <w:pPr>
        <w:spacing w:after="0"/>
        <w:rPr>
          <w:rFonts w:ascii="Courier New" w:hAnsi="Courier New" w:cs="Courier New"/>
        </w:rPr>
      </w:pPr>
      <w:proofErr w:type="gramStart"/>
      <w:r w:rsidRPr="008410A8">
        <w:rPr>
          <w:rFonts w:ascii="Courier New" w:hAnsi="Courier New" w:cs="Courier New"/>
        </w:rPr>
        <w:t>direction</w:t>
      </w:r>
      <w:proofErr w:type="gramEnd"/>
      <w:r w:rsidRPr="008410A8">
        <w:rPr>
          <w:rFonts w:ascii="Courier New" w:hAnsi="Courier New" w:cs="Courier New"/>
        </w:rPr>
        <w:t>: Direction of effect (generally increase or decrease)</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effect_free_text</w:t>
      </w:r>
      <w:proofErr w:type="spellEnd"/>
      <w:r w:rsidRPr="008410A8">
        <w:rPr>
          <w:rFonts w:ascii="Courier New" w:hAnsi="Courier New" w:cs="Courier New"/>
        </w:rPr>
        <w:t>: Free-text description of effect (often used to provide additional information if reported effect differs at all from standardized vocabulary)</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target_site</w:t>
      </w:r>
      <w:proofErr w:type="spellEnd"/>
      <w:r w:rsidRPr="008410A8">
        <w:rPr>
          <w:rFonts w:ascii="Courier New" w:hAnsi="Courier New" w:cs="Courier New"/>
        </w:rPr>
        <w:t>: Provides additional cell or region information</w:t>
      </w:r>
    </w:p>
    <w:p w:rsidR="008410A8" w:rsidRPr="008410A8" w:rsidRDefault="008410A8" w:rsidP="008410A8">
      <w:pPr>
        <w:spacing w:after="0"/>
        <w:rPr>
          <w:rFonts w:ascii="Courier New" w:hAnsi="Courier New" w:cs="Courier New"/>
        </w:rPr>
      </w:pPr>
      <w:proofErr w:type="spellStart"/>
      <w:r w:rsidRPr="008410A8">
        <w:rPr>
          <w:rFonts w:ascii="Courier New" w:hAnsi="Courier New" w:cs="Courier New"/>
        </w:rPr>
        <w:t>focal_diffuse</w:t>
      </w:r>
      <w:proofErr w:type="spellEnd"/>
      <w:r w:rsidRPr="008410A8">
        <w:rPr>
          <w:rFonts w:ascii="Courier New" w:hAnsi="Courier New" w:cs="Courier New"/>
        </w:rPr>
        <w:t>: Focal or Diffuse (for pathology only)</w:t>
      </w:r>
    </w:p>
    <w:p w:rsidR="00164341" w:rsidRDefault="008410A8">
      <w:pPr>
        <w:spacing w:after="0"/>
        <w:rPr>
          <w:rFonts w:ascii="Courier New" w:hAnsi="Courier New" w:cs="Courier New"/>
        </w:rPr>
      </w:pPr>
      <w:proofErr w:type="spellStart"/>
      <w:proofErr w:type="gramStart"/>
      <w:r w:rsidRPr="008410A8">
        <w:rPr>
          <w:rFonts w:ascii="Courier New" w:hAnsi="Courier New" w:cs="Courier New"/>
        </w:rPr>
        <w:lastRenderedPageBreak/>
        <w:t>loael</w:t>
      </w:r>
      <w:proofErr w:type="spellEnd"/>
      <w:proofErr w:type="gramEnd"/>
      <w:r w:rsidRPr="008410A8">
        <w:rPr>
          <w:rFonts w:ascii="Courier New" w:hAnsi="Courier New" w:cs="Courier New"/>
        </w:rPr>
        <w:t>: TRUE(-1) or FALSE (0) on whether or not the effect was part of a  LOAEL criteria; If TRUE (primarily only captured for OPP-DER (EPA Pesticide Program Office Toxicity Reports)</w:t>
      </w: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effect_category</w:t>
      </w:r>
      <w:proofErr w:type="spellEnd"/>
      <w:r w:rsidRPr="007227CF">
        <w:rPr>
          <w:rFonts w:ascii="Courier New" w:hAnsi="Courier New" w:cs="Courier New"/>
        </w:rPr>
        <w:t>: Grouping of effects based on study type and endpoint type (generally every effect for a particular study type b</w:t>
      </w:r>
      <w:r>
        <w:rPr>
          <w:rFonts w:ascii="Courier New" w:hAnsi="Courier New" w:cs="Courier New"/>
        </w:rPr>
        <w:t>elongs to an endpoint category)</w:t>
      </w:r>
      <w:r w:rsidRPr="007227CF">
        <w:rPr>
          <w:rFonts w:ascii="Courier New" w:hAnsi="Courier New" w:cs="Courier New"/>
        </w:rPr>
        <w:t xml:space="preserve"> </w:t>
      </w:r>
    </w:p>
    <w:p w:rsidR="00A33309" w:rsidRDefault="00A33309">
      <w:pPr>
        <w:spacing w:after="0"/>
        <w:rPr>
          <w:rFonts w:ascii="Courier New" w:hAnsi="Courier New" w:cs="Courier New"/>
        </w:rPr>
      </w:pPr>
      <w:proofErr w:type="spellStart"/>
      <w:r>
        <w:rPr>
          <w:rFonts w:ascii="Courier New" w:hAnsi="Courier New" w:cs="Courier New"/>
        </w:rPr>
        <w:t>endpoint_type</w:t>
      </w:r>
      <w:proofErr w:type="spellEnd"/>
      <w:r>
        <w:rPr>
          <w:rFonts w:ascii="Courier New" w:hAnsi="Courier New" w:cs="Courier New"/>
        </w:rPr>
        <w:t>: High level classification/grouping of effects</w:t>
      </w:r>
    </w:p>
    <w:p w:rsidR="00A33309" w:rsidRDefault="00A33309">
      <w:pPr>
        <w:spacing w:after="0"/>
        <w:rPr>
          <w:rFonts w:ascii="Courier New" w:hAnsi="Courier New" w:cs="Courier New"/>
        </w:rPr>
      </w:pPr>
      <w:proofErr w:type="spellStart"/>
      <w:r>
        <w:rPr>
          <w:rFonts w:ascii="Courier New" w:hAnsi="Courier New" w:cs="Courier New"/>
        </w:rPr>
        <w:t>endpoint_system</w:t>
      </w:r>
      <w:proofErr w:type="spellEnd"/>
      <w:r>
        <w:rPr>
          <w:rFonts w:ascii="Courier New" w:hAnsi="Courier New" w:cs="Courier New"/>
        </w:rPr>
        <w:t>: Grouping of effects into general target organ systems</w:t>
      </w:r>
    </w:p>
    <w:p w:rsidR="00A33309" w:rsidRDefault="00A33309">
      <w:pPr>
        <w:spacing w:after="0"/>
        <w:rPr>
          <w:rFonts w:ascii="Courier New" w:hAnsi="Courier New" w:cs="Courier New"/>
        </w:rPr>
      </w:pPr>
      <w:proofErr w:type="spellStart"/>
      <w:r>
        <w:rPr>
          <w:rFonts w:ascii="Courier New" w:hAnsi="Courier New" w:cs="Courier New"/>
        </w:rPr>
        <w:t>endpoint_target</w:t>
      </w:r>
      <w:proofErr w:type="spellEnd"/>
      <w:r>
        <w:rPr>
          <w:rFonts w:ascii="Courier New" w:hAnsi="Courier New" w:cs="Courier New"/>
        </w:rPr>
        <w:t xml:space="preserve">: Grouping of effect by target organ (similar to </w:t>
      </w:r>
      <w:proofErr w:type="spellStart"/>
      <w:r>
        <w:rPr>
          <w:rFonts w:ascii="Courier New" w:hAnsi="Courier New" w:cs="Courier New"/>
        </w:rPr>
        <w:t>effect_target</w:t>
      </w:r>
      <w:proofErr w:type="spellEnd"/>
      <w:r>
        <w:rPr>
          <w:rFonts w:ascii="Courier New" w:hAnsi="Courier New" w:cs="Courier New"/>
        </w:rPr>
        <w:t>, but further groups in-life observations and clinical pathology effects)</w:t>
      </w:r>
    </w:p>
    <w:p w:rsidR="00A33309" w:rsidRDefault="00A33309">
      <w:pPr>
        <w:spacing w:after="0"/>
        <w:rPr>
          <w:rFonts w:ascii="Courier New" w:hAnsi="Courier New" w:cs="Courier New"/>
        </w:rPr>
      </w:pPr>
      <w:proofErr w:type="spellStart"/>
      <w:r>
        <w:rPr>
          <w:rFonts w:ascii="Courier New" w:hAnsi="Courier New" w:cs="Courier New"/>
        </w:rPr>
        <w:t>endpoint_lifestage</w:t>
      </w:r>
      <w:proofErr w:type="spellEnd"/>
      <w:r>
        <w:rPr>
          <w:rFonts w:ascii="Courier New" w:hAnsi="Courier New" w:cs="Courier New"/>
        </w:rPr>
        <w:t xml:space="preserve">: </w:t>
      </w:r>
      <w:proofErr w:type="spellStart"/>
      <w:r>
        <w:rPr>
          <w:rFonts w:ascii="Courier New" w:hAnsi="Courier New" w:cs="Courier New"/>
        </w:rPr>
        <w:t>lifestage</w:t>
      </w:r>
      <w:proofErr w:type="spellEnd"/>
      <w:r>
        <w:rPr>
          <w:rFonts w:ascii="Courier New" w:hAnsi="Courier New" w:cs="Courier New"/>
        </w:rPr>
        <w:t xml:space="preserve"> in which effect was observed (adult, pregnant, juvenile, or fetal)</w:t>
      </w:r>
    </w:p>
    <w:p w:rsidR="00A33309" w:rsidRDefault="00A33309">
      <w:pPr>
        <w:spacing w:after="0"/>
        <w:rPr>
          <w:rFonts w:ascii="Courier New" w:hAnsi="Courier New" w:cs="Courier New"/>
        </w:rPr>
      </w:pPr>
    </w:p>
    <w:p w:rsidR="00164341" w:rsidRDefault="00164341">
      <w:pPr>
        <w:spacing w:after="0"/>
        <w:rPr>
          <w:rFonts w:ascii="Courier New" w:hAnsi="Courier New" w:cs="Courier New"/>
        </w:rPr>
      </w:pPr>
    </w:p>
    <w:p w:rsidR="00164341" w:rsidRDefault="00164341">
      <w:pPr>
        <w:suppressAutoHyphens w:val="0"/>
        <w:spacing w:line="259" w:lineRule="auto"/>
        <w:rPr>
          <w:rFonts w:ascii="Courier New" w:hAnsi="Courier New" w:cs="Courier New"/>
          <w:b/>
        </w:rPr>
      </w:pPr>
      <w:r>
        <w:rPr>
          <w:rFonts w:ascii="Courier New" w:hAnsi="Courier New" w:cs="Courier New"/>
          <w:b/>
        </w:rPr>
        <w:br w:type="page"/>
      </w:r>
    </w:p>
    <w:p w:rsidR="00164341" w:rsidRPr="001772BE" w:rsidRDefault="00164341" w:rsidP="00164341">
      <w:pPr>
        <w:spacing w:after="0"/>
        <w:rPr>
          <w:rFonts w:ascii="Courier New" w:hAnsi="Courier New" w:cs="Courier New"/>
          <w:b/>
        </w:rPr>
      </w:pPr>
      <w:r>
        <w:rPr>
          <w:rFonts w:ascii="Courier New" w:hAnsi="Courier New" w:cs="Courier New"/>
          <w:b/>
        </w:rPr>
        <w:lastRenderedPageBreak/>
        <w:t xml:space="preserve">FILE: </w:t>
      </w:r>
      <w:r w:rsidRPr="001772BE">
        <w:rPr>
          <w:rFonts w:ascii="Courier New" w:hAnsi="Courier New" w:cs="Courier New"/>
          <w:b/>
        </w:rPr>
        <w:t>toxrefdb_</w:t>
      </w:r>
      <w:r>
        <w:rPr>
          <w:rFonts w:ascii="Courier New" w:hAnsi="Courier New" w:cs="Courier New"/>
          <w:b/>
        </w:rPr>
        <w:t>endpoint_matrix</w:t>
      </w:r>
      <w:r w:rsidRPr="00164341">
        <w:rPr>
          <w:rFonts w:ascii="Courier New" w:hAnsi="Courier New" w:cs="Courier New"/>
          <w:b/>
        </w:rPr>
        <w:t>_</w:t>
      </w:r>
      <w:r w:rsidR="00A33309">
        <w:rPr>
          <w:rFonts w:ascii="Courier New" w:hAnsi="Courier New" w:cs="Courier New"/>
          <w:b/>
        </w:rPr>
        <w:t>AUG2014</w:t>
      </w:r>
      <w:r w:rsidRPr="00164341">
        <w:rPr>
          <w:rFonts w:ascii="Courier New" w:hAnsi="Courier New" w:cs="Courier New"/>
          <w:b/>
        </w:rPr>
        <w:t>_FOR_PUBLIC_RELEASE</w:t>
      </w:r>
      <w:r w:rsidRPr="001772BE">
        <w:rPr>
          <w:rFonts w:ascii="Courier New" w:hAnsi="Courier New" w:cs="Courier New"/>
          <w:b/>
        </w:rPr>
        <w:t>.csv</w:t>
      </w:r>
    </w:p>
    <w:p w:rsidR="00164341" w:rsidRPr="008410A8" w:rsidRDefault="00164341" w:rsidP="00164341">
      <w:pPr>
        <w:spacing w:after="0"/>
        <w:rPr>
          <w:rFonts w:ascii="Courier New" w:hAnsi="Courier New" w:cs="Courier New"/>
        </w:rPr>
      </w:pPr>
    </w:p>
    <w:p w:rsidR="00164341" w:rsidRDefault="00164341" w:rsidP="00164341">
      <w:pPr>
        <w:spacing w:after="0"/>
        <w:rPr>
          <w:rFonts w:ascii="Courier New" w:hAnsi="Courier New" w:cs="Courier New"/>
        </w:rPr>
      </w:pPr>
      <w:r w:rsidRPr="00802D91">
        <w:rPr>
          <w:rFonts w:ascii="Courier New" w:hAnsi="Courier New" w:cs="Courier New"/>
          <w:b/>
        </w:rPr>
        <w:t>Description:</w:t>
      </w:r>
      <w:r w:rsidRPr="008410A8">
        <w:rPr>
          <w:rFonts w:ascii="Courier New" w:hAnsi="Courier New" w:cs="Courier New"/>
        </w:rPr>
        <w:t xml:space="preserve"> </w:t>
      </w:r>
      <w:r w:rsidR="00D7006F">
        <w:rPr>
          <w:rFonts w:ascii="Courier New" w:hAnsi="Courier New" w:cs="Courier New"/>
        </w:rPr>
        <w:t>The endpoint matrix file contains the chemical-endpoint-specific Lowest Effect Levels (LEL; mg/kg/day). The 1 Million values indicate that the endpoint wa</w:t>
      </w:r>
      <w:bookmarkStart w:id="0" w:name="_GoBack"/>
      <w:bookmarkEnd w:id="0"/>
      <w:r w:rsidR="00D7006F">
        <w:rPr>
          <w:rFonts w:ascii="Courier New" w:hAnsi="Courier New" w:cs="Courier New"/>
        </w:rPr>
        <w:t>s tested (or assumed to have been tested) and was not observed (or treatment-related) in the study.</w:t>
      </w:r>
      <w:r w:rsidR="007B75A5">
        <w:rPr>
          <w:rFonts w:ascii="Courier New" w:hAnsi="Courier New" w:cs="Courier New"/>
        </w:rPr>
        <w:t xml:space="preserve"> The NA values indicate that the chemical was not tested for that endpoint.</w:t>
      </w:r>
      <w:r w:rsidR="00D7006F">
        <w:rPr>
          <w:rFonts w:ascii="Courier New" w:hAnsi="Courier New" w:cs="Courier New"/>
        </w:rPr>
        <w:t xml:space="preserve"> The LEL is the lowest dose at which any effect in the endpoint was observed. For example, </w:t>
      </w:r>
      <w:proofErr w:type="spellStart"/>
      <w:r w:rsidR="00D7006F" w:rsidRPr="00D7006F">
        <w:rPr>
          <w:rFonts w:ascii="Courier New" w:hAnsi="Courier New" w:cs="Courier New"/>
          <w:i/>
        </w:rPr>
        <w:t>CHR_rat_SystemicCarcinogenic</w:t>
      </w:r>
      <w:proofErr w:type="spellEnd"/>
      <w:r w:rsidR="00D7006F">
        <w:rPr>
          <w:rFonts w:ascii="Courier New" w:hAnsi="Courier New" w:cs="Courier New"/>
        </w:rPr>
        <w:t xml:space="preserve"> LEL essentially covers any systemic or carcinogenic effect observed in the chronic/cancer rat study. Whereas, </w:t>
      </w:r>
      <w:r w:rsidR="00D7006F" w:rsidRPr="00D7006F">
        <w:rPr>
          <w:rFonts w:ascii="Courier New" w:hAnsi="Courier New" w:cs="Courier New"/>
          <w:i/>
        </w:rPr>
        <w:t>CHR_rat_SystemicCarcinogenic_adult_PathologyNeoplastic_AccessoryDigestive_Liver</w:t>
      </w:r>
      <w:r w:rsidR="00D7006F">
        <w:rPr>
          <w:rFonts w:ascii="Courier New" w:hAnsi="Courier New" w:cs="Courier New"/>
        </w:rPr>
        <w:t xml:space="preserve"> describes the LEL for any liver neoplastic lesion, including adenomas and carcinomas. The endpoint matrix may be useful for modeling efforts and is not recommended for casual browsing of chemical-endpoint-specific effects.</w:t>
      </w:r>
      <w:r w:rsidR="007B75A5">
        <w:rPr>
          <w:rFonts w:ascii="Courier New" w:hAnsi="Courier New" w:cs="Courier New"/>
        </w:rPr>
        <w:t xml:space="preserve"> The ‘X’ column provides a concatenated set of chemical id and name information. This allows a user to load in the matrix file directly into a programming environment. The endpoints (columns) are concatenated combinations of the </w:t>
      </w:r>
      <w:r w:rsidR="00A33309">
        <w:rPr>
          <w:rFonts w:ascii="Courier New" w:hAnsi="Courier New" w:cs="Courier New"/>
        </w:rPr>
        <w:t>effect category and endpoint groupings</w:t>
      </w:r>
      <w:r w:rsidR="007B75A5">
        <w:rPr>
          <w:rFonts w:ascii="Courier New" w:hAnsi="Courier New" w:cs="Courier New"/>
        </w:rPr>
        <w:t xml:space="preserve"> as defined below:</w:t>
      </w:r>
    </w:p>
    <w:p w:rsidR="007B75A5" w:rsidRDefault="007B75A5" w:rsidP="00164341">
      <w:pPr>
        <w:spacing w:after="0"/>
        <w:rPr>
          <w:rFonts w:ascii="Courier New" w:hAnsi="Courier New" w:cs="Courier New"/>
        </w:rPr>
      </w:pPr>
    </w:p>
    <w:p w:rsidR="00A33309" w:rsidRPr="007227CF" w:rsidRDefault="00A33309" w:rsidP="00A33309">
      <w:pPr>
        <w:spacing w:after="0"/>
        <w:rPr>
          <w:rFonts w:ascii="Courier New" w:hAnsi="Courier New" w:cs="Courier New"/>
        </w:rPr>
      </w:pPr>
      <w:proofErr w:type="spellStart"/>
      <w:r w:rsidRPr="007227CF">
        <w:rPr>
          <w:rFonts w:ascii="Courier New" w:hAnsi="Courier New" w:cs="Courier New"/>
        </w:rPr>
        <w:t>effect_category</w:t>
      </w:r>
      <w:proofErr w:type="spellEnd"/>
      <w:r w:rsidRPr="007227CF">
        <w:rPr>
          <w:rFonts w:ascii="Courier New" w:hAnsi="Courier New" w:cs="Courier New"/>
        </w:rPr>
        <w:t>: Grouping of effects based on study type and endpoint type (generally every effect for a particular study type b</w:t>
      </w:r>
      <w:r>
        <w:rPr>
          <w:rFonts w:ascii="Courier New" w:hAnsi="Courier New" w:cs="Courier New"/>
        </w:rPr>
        <w:t>elongs to an endpoint category)</w:t>
      </w:r>
      <w:r w:rsidRPr="007227CF">
        <w:rPr>
          <w:rFonts w:ascii="Courier New" w:hAnsi="Courier New" w:cs="Courier New"/>
        </w:rPr>
        <w:t xml:space="preserve"> </w:t>
      </w:r>
    </w:p>
    <w:p w:rsidR="00A33309" w:rsidRDefault="00A33309" w:rsidP="00A33309">
      <w:pPr>
        <w:spacing w:after="0"/>
        <w:rPr>
          <w:rFonts w:ascii="Courier New" w:hAnsi="Courier New" w:cs="Courier New"/>
        </w:rPr>
      </w:pPr>
      <w:proofErr w:type="spellStart"/>
      <w:r>
        <w:rPr>
          <w:rFonts w:ascii="Courier New" w:hAnsi="Courier New" w:cs="Courier New"/>
        </w:rPr>
        <w:t>endpoint_type</w:t>
      </w:r>
      <w:proofErr w:type="spellEnd"/>
      <w:r>
        <w:rPr>
          <w:rFonts w:ascii="Courier New" w:hAnsi="Courier New" w:cs="Courier New"/>
        </w:rPr>
        <w:t>: High level classification/grouping of effects</w:t>
      </w:r>
    </w:p>
    <w:p w:rsidR="00A33309" w:rsidRDefault="00A33309" w:rsidP="00A33309">
      <w:pPr>
        <w:spacing w:after="0"/>
        <w:rPr>
          <w:rFonts w:ascii="Courier New" w:hAnsi="Courier New" w:cs="Courier New"/>
        </w:rPr>
      </w:pPr>
      <w:proofErr w:type="spellStart"/>
      <w:r>
        <w:rPr>
          <w:rFonts w:ascii="Courier New" w:hAnsi="Courier New" w:cs="Courier New"/>
        </w:rPr>
        <w:t>endpoint_system</w:t>
      </w:r>
      <w:proofErr w:type="spellEnd"/>
      <w:r>
        <w:rPr>
          <w:rFonts w:ascii="Courier New" w:hAnsi="Courier New" w:cs="Courier New"/>
        </w:rPr>
        <w:t>: Grouping of effects into general target organ systems</w:t>
      </w:r>
    </w:p>
    <w:p w:rsidR="00A33309" w:rsidRDefault="00A33309" w:rsidP="00A33309">
      <w:pPr>
        <w:spacing w:after="0"/>
        <w:rPr>
          <w:rFonts w:ascii="Courier New" w:hAnsi="Courier New" w:cs="Courier New"/>
        </w:rPr>
      </w:pPr>
      <w:proofErr w:type="spellStart"/>
      <w:r>
        <w:rPr>
          <w:rFonts w:ascii="Courier New" w:hAnsi="Courier New" w:cs="Courier New"/>
        </w:rPr>
        <w:t>endpoint_target</w:t>
      </w:r>
      <w:proofErr w:type="spellEnd"/>
      <w:r>
        <w:rPr>
          <w:rFonts w:ascii="Courier New" w:hAnsi="Courier New" w:cs="Courier New"/>
        </w:rPr>
        <w:t xml:space="preserve">: Grouping of effect by target organ (similar to </w:t>
      </w:r>
      <w:proofErr w:type="spellStart"/>
      <w:r>
        <w:rPr>
          <w:rFonts w:ascii="Courier New" w:hAnsi="Courier New" w:cs="Courier New"/>
        </w:rPr>
        <w:t>effect_target</w:t>
      </w:r>
      <w:proofErr w:type="spellEnd"/>
      <w:r>
        <w:rPr>
          <w:rFonts w:ascii="Courier New" w:hAnsi="Courier New" w:cs="Courier New"/>
        </w:rPr>
        <w:t>, but further groups in-life observations and clinical pathology effects)</w:t>
      </w:r>
    </w:p>
    <w:p w:rsidR="00A33309" w:rsidRDefault="00A33309" w:rsidP="00A33309">
      <w:pPr>
        <w:spacing w:after="0"/>
        <w:rPr>
          <w:rFonts w:ascii="Courier New" w:hAnsi="Courier New" w:cs="Courier New"/>
        </w:rPr>
      </w:pPr>
      <w:proofErr w:type="spellStart"/>
      <w:r>
        <w:rPr>
          <w:rFonts w:ascii="Courier New" w:hAnsi="Courier New" w:cs="Courier New"/>
        </w:rPr>
        <w:t>endpoint_lifestage</w:t>
      </w:r>
      <w:proofErr w:type="spellEnd"/>
      <w:r>
        <w:rPr>
          <w:rFonts w:ascii="Courier New" w:hAnsi="Courier New" w:cs="Courier New"/>
        </w:rPr>
        <w:t xml:space="preserve">: </w:t>
      </w:r>
      <w:proofErr w:type="spellStart"/>
      <w:r>
        <w:rPr>
          <w:rFonts w:ascii="Courier New" w:hAnsi="Courier New" w:cs="Courier New"/>
        </w:rPr>
        <w:t>lifestage</w:t>
      </w:r>
      <w:proofErr w:type="spellEnd"/>
      <w:r>
        <w:rPr>
          <w:rFonts w:ascii="Courier New" w:hAnsi="Courier New" w:cs="Courier New"/>
        </w:rPr>
        <w:t xml:space="preserve"> in which effect was observed (adult, pregnant, juvenile, or fetal)</w:t>
      </w:r>
    </w:p>
    <w:p w:rsidR="007B75A5" w:rsidRPr="00D7006F" w:rsidRDefault="007B75A5" w:rsidP="00164341">
      <w:pPr>
        <w:spacing w:after="0"/>
        <w:rPr>
          <w:rFonts w:ascii="Courier New" w:hAnsi="Courier New" w:cs="Courier New"/>
        </w:rPr>
      </w:pPr>
    </w:p>
    <w:sectPr w:rsidR="007B75A5" w:rsidRPr="00D7006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panose1 w:val="00000000000000000000"/>
    <w:charset w:val="00"/>
    <w:family w:val="roman"/>
    <w:notTrueType/>
    <w:pitch w:val="default"/>
  </w:font>
  <w:font w:name="Liberation Sans">
    <w:altName w:val="Arial"/>
    <w:charset w:val="80"/>
    <w:family w:val="swiss"/>
    <w:pitch w:val="variable"/>
  </w:font>
  <w:font w:name="Lohit Devanaga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AC"/>
    <w:rsid w:val="00164341"/>
    <w:rsid w:val="001772BE"/>
    <w:rsid w:val="003E03C9"/>
    <w:rsid w:val="004616AC"/>
    <w:rsid w:val="004C5F62"/>
    <w:rsid w:val="007227CF"/>
    <w:rsid w:val="007B75A5"/>
    <w:rsid w:val="00802D91"/>
    <w:rsid w:val="008410A8"/>
    <w:rsid w:val="00A33309"/>
    <w:rsid w:val="00D7006F"/>
    <w:rsid w:val="00ED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02068-FDB6-4D97-A252-26856D18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unhideWhenUsed/>
    <w:rsid w:val="00A33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03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pa.gov/ncct/toxref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Filer, Dayne</dc:creator>
  <cp:lastModifiedBy>Martin, Matt</cp:lastModifiedBy>
  <cp:revision>7</cp:revision>
  <cp:lastPrinted>2014-10-22T14:04:00Z</cp:lastPrinted>
  <dcterms:created xsi:type="dcterms:W3CDTF">2014-11-12T13:55:00Z</dcterms:created>
  <dcterms:modified xsi:type="dcterms:W3CDTF">2014-12-01T15:44:00Z</dcterms:modified>
</cp:coreProperties>
</file>