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3B8568A" w14:textId="7BF3BAEC" w:rsidR="00797257" w:rsidRDefault="008614AF" w:rsidP="00D15907">
      <w:pPr>
        <w:pStyle w:val="NoSpacing"/>
        <w:rPr>
          <w:b/>
        </w:rPr>
      </w:pPr>
      <w:r>
        <w:rPr>
          <w:b/>
        </w:rPr>
        <w:t>Sacred Landscape and</w:t>
      </w:r>
      <w:r w:rsidR="00D15907">
        <w:rPr>
          <w:b/>
        </w:rPr>
        <w:t xml:space="preserve"> </w:t>
      </w:r>
      <w:r w:rsidR="00DB2123">
        <w:rPr>
          <w:b/>
        </w:rPr>
        <w:t>Cultural Astronomy</w:t>
      </w:r>
      <w:r w:rsidR="00D15907">
        <w:rPr>
          <w:b/>
        </w:rPr>
        <w:t xml:space="preserve"> </w:t>
      </w:r>
      <w:r>
        <w:rPr>
          <w:b/>
        </w:rPr>
        <w:t>on the</w:t>
      </w:r>
      <w:r w:rsidR="00D15907">
        <w:rPr>
          <w:b/>
        </w:rPr>
        <w:t xml:space="preserve"> </w:t>
      </w:r>
      <w:proofErr w:type="spellStart"/>
      <w:r w:rsidR="00D15907">
        <w:rPr>
          <w:b/>
        </w:rPr>
        <w:t>Marcahuasi</w:t>
      </w:r>
      <w:proofErr w:type="spellEnd"/>
      <w:r w:rsidR="00D22B60">
        <w:rPr>
          <w:b/>
        </w:rPr>
        <w:t xml:space="preserve"> Plateau</w:t>
      </w:r>
      <w:r w:rsidR="00D15907">
        <w:rPr>
          <w:b/>
        </w:rPr>
        <w:t xml:space="preserve">, Peru.  </w:t>
      </w:r>
    </w:p>
    <w:p w14:paraId="21DCAC33" w14:textId="77777777" w:rsidR="00D15907" w:rsidRDefault="00D15907" w:rsidP="00D15907">
      <w:pPr>
        <w:pStyle w:val="NoSpacing"/>
        <w:rPr>
          <w:b/>
        </w:rPr>
      </w:pPr>
    </w:p>
    <w:p w14:paraId="29C6DF9E" w14:textId="77777777" w:rsidR="00D15907" w:rsidRDefault="00D15907" w:rsidP="00D15907">
      <w:pPr>
        <w:pStyle w:val="NoSpacing"/>
      </w:pPr>
      <w:r>
        <w:t>David M. Carballo</w:t>
      </w:r>
      <w:r w:rsidR="00872854" w:rsidRPr="00872854">
        <w:rPr>
          <w:vertAlign w:val="superscript"/>
        </w:rPr>
        <w:t>1</w:t>
      </w:r>
      <w:r>
        <w:t>, Luis Octavio Ruzo</w:t>
      </w:r>
      <w:r w:rsidR="00872854" w:rsidRPr="00872854">
        <w:rPr>
          <w:vertAlign w:val="superscript"/>
        </w:rPr>
        <w:t>2</w:t>
      </w:r>
      <w:r>
        <w:t>, Qi Zheng</w:t>
      </w:r>
      <w:r w:rsidR="00872854" w:rsidRPr="00872854">
        <w:rPr>
          <w:vertAlign w:val="superscript"/>
        </w:rPr>
        <w:t>1</w:t>
      </w:r>
      <w:r>
        <w:t>, and Peter Kassakian</w:t>
      </w:r>
      <w:r w:rsidR="00872854" w:rsidRPr="00872854">
        <w:rPr>
          <w:vertAlign w:val="superscript"/>
        </w:rPr>
        <w:t>3</w:t>
      </w:r>
    </w:p>
    <w:p w14:paraId="4D7D87FD" w14:textId="77777777" w:rsidR="00D15907" w:rsidRDefault="00D15907" w:rsidP="00D15907">
      <w:pPr>
        <w:pStyle w:val="NoSpacing"/>
      </w:pPr>
    </w:p>
    <w:p w14:paraId="63D6DBB6" w14:textId="77777777" w:rsidR="00D15907" w:rsidRDefault="00872854" w:rsidP="00872854">
      <w:pPr>
        <w:pStyle w:val="NoSpacing"/>
        <w:numPr>
          <w:ilvl w:val="0"/>
          <w:numId w:val="1"/>
        </w:numPr>
      </w:pPr>
      <w:r>
        <w:t>Archaeology Program, Boston University, 675 Commonwealth Avenue, Suite 347, Boston, MA 02215</w:t>
      </w:r>
    </w:p>
    <w:p w14:paraId="44B7B70C" w14:textId="77777777" w:rsidR="00872854" w:rsidRDefault="00872854" w:rsidP="00872854">
      <w:pPr>
        <w:pStyle w:val="NoSpacing"/>
        <w:numPr>
          <w:ilvl w:val="0"/>
          <w:numId w:val="1"/>
        </w:numPr>
      </w:pPr>
      <w:r>
        <w:t>Affiliation</w:t>
      </w:r>
    </w:p>
    <w:p w14:paraId="56F630B5" w14:textId="77777777" w:rsidR="00872854" w:rsidRDefault="00872854" w:rsidP="00872854">
      <w:pPr>
        <w:pStyle w:val="NoSpacing"/>
        <w:numPr>
          <w:ilvl w:val="0"/>
          <w:numId w:val="1"/>
        </w:numPr>
      </w:pPr>
      <w:r>
        <w:t>Affiliation</w:t>
      </w:r>
    </w:p>
    <w:p w14:paraId="3DB7786E" w14:textId="77777777" w:rsidR="006F4A07" w:rsidRDefault="006F4A07" w:rsidP="00D15907">
      <w:pPr>
        <w:pStyle w:val="NoSpacing"/>
      </w:pPr>
    </w:p>
    <w:p w14:paraId="4293E449" w14:textId="77777777" w:rsidR="00D15907" w:rsidRPr="00872854" w:rsidRDefault="00D15907" w:rsidP="00D15907">
      <w:pPr>
        <w:pStyle w:val="NoSpacing"/>
        <w:rPr>
          <w:b/>
        </w:rPr>
      </w:pPr>
      <w:r w:rsidRPr="00872854">
        <w:rPr>
          <w:b/>
        </w:rPr>
        <w:t>Abstract</w:t>
      </w:r>
    </w:p>
    <w:p w14:paraId="3EA99392" w14:textId="77777777" w:rsidR="00872854" w:rsidRDefault="00872854" w:rsidP="00D15907">
      <w:pPr>
        <w:pStyle w:val="NoSpacing"/>
      </w:pPr>
    </w:p>
    <w:p w14:paraId="0A8F13B8" w14:textId="52C56322" w:rsidR="006F4A07" w:rsidRDefault="006F4A07" w:rsidP="00D15907">
      <w:pPr>
        <w:pStyle w:val="NoSpacing"/>
      </w:pPr>
      <w:r w:rsidRPr="00872854">
        <w:rPr>
          <w:b/>
        </w:rPr>
        <w:t>Keywords</w:t>
      </w:r>
      <w:r w:rsidR="00872854" w:rsidRPr="00872854">
        <w:rPr>
          <w:b/>
        </w:rPr>
        <w:t>:</w:t>
      </w:r>
      <w:r w:rsidR="00872854">
        <w:t xml:space="preserve"> </w:t>
      </w:r>
      <w:r w:rsidR="00DB2123">
        <w:t>Archeoastronomy</w:t>
      </w:r>
      <w:r w:rsidR="00872854">
        <w:t xml:space="preserve">; Solar Alignments; </w:t>
      </w:r>
      <w:r w:rsidR="00C24457">
        <w:t xml:space="preserve">Pleiades; </w:t>
      </w:r>
      <w:r w:rsidR="00872854">
        <w:t xml:space="preserve">Statistical Significance; </w:t>
      </w:r>
      <w:proofErr w:type="spellStart"/>
      <w:r w:rsidR="00DB2123">
        <w:t>Huarochirí</w:t>
      </w:r>
      <w:proofErr w:type="spellEnd"/>
      <w:r w:rsidR="00DB2123">
        <w:t xml:space="preserve">; </w:t>
      </w:r>
      <w:r w:rsidR="00872854">
        <w:t>Andes</w:t>
      </w:r>
    </w:p>
    <w:p w14:paraId="2DF43EDB" w14:textId="77777777" w:rsidR="006F4A07" w:rsidRDefault="006F4A07" w:rsidP="00D15907">
      <w:pPr>
        <w:pStyle w:val="NoSpacing"/>
      </w:pPr>
    </w:p>
    <w:p w14:paraId="0E1C1634" w14:textId="77777777" w:rsidR="00D15907" w:rsidRPr="00872854" w:rsidRDefault="00D15907" w:rsidP="00D15907">
      <w:pPr>
        <w:pStyle w:val="NoSpacing"/>
        <w:rPr>
          <w:b/>
        </w:rPr>
      </w:pPr>
      <w:r w:rsidRPr="00872854">
        <w:rPr>
          <w:b/>
        </w:rPr>
        <w:t>Introduction</w:t>
      </w:r>
    </w:p>
    <w:p w14:paraId="668C76AB" w14:textId="1C393912" w:rsidR="00C909D3" w:rsidRDefault="00473235" w:rsidP="00AA56D1">
      <w:pPr>
        <w:pStyle w:val="NoSpacing"/>
        <w:ind w:firstLine="720"/>
      </w:pPr>
      <w:r>
        <w:t>The dramatic landscape</w:t>
      </w:r>
      <w:r w:rsidR="00AA56D1">
        <w:t>s</w:t>
      </w:r>
      <w:r>
        <w:t xml:space="preserve"> of the highland Andes </w:t>
      </w:r>
      <w:r w:rsidR="0006516F">
        <w:t>w</w:t>
      </w:r>
      <w:r w:rsidR="00AA56D1">
        <w:t>ere</w:t>
      </w:r>
      <w:r w:rsidR="0006516F">
        <w:t xml:space="preserve"> </w:t>
      </w:r>
      <w:r>
        <w:t>and continue to be sacralized in the worldviews and ritual practices of Andean peoples.</w:t>
      </w:r>
      <w:r w:rsidR="0021457E">
        <w:t xml:space="preserve">  Some landscapes</w:t>
      </w:r>
      <w:r w:rsidR="00994F5E">
        <w:t xml:space="preserve"> were sacred by virtue of</w:t>
      </w:r>
      <w:r w:rsidR="0021457E">
        <w:t xml:space="preserve"> stone</w:t>
      </w:r>
      <w:r w:rsidR="00994F5E">
        <w:t>,</w:t>
      </w:r>
      <w:r w:rsidR="000D7F10">
        <w:t xml:space="preserve"> in</w:t>
      </w:r>
      <w:r w:rsidR="0021457E">
        <w:t xml:space="preserve"> the form of towering mountain peaks or particular rock outcroppings</w:t>
      </w:r>
      <w:r w:rsidR="002C6C6D">
        <w:t>, whether</w:t>
      </w:r>
      <w:r w:rsidR="0021457E">
        <w:t xml:space="preserve"> in their natural states or modified</w:t>
      </w:r>
      <w:r w:rsidR="000D7F10">
        <w:t xml:space="preserve"> by humans</w:t>
      </w:r>
      <w:r w:rsidR="002C6C6D">
        <w:t>; others</w:t>
      </w:r>
      <w:r w:rsidR="0021457E">
        <w:t xml:space="preserve"> </w:t>
      </w:r>
      <w:r w:rsidR="00994F5E">
        <w:t>were settings for</w:t>
      </w:r>
      <w:r w:rsidR="0021457E">
        <w:t xml:space="preserve"> charting calendrical</w:t>
      </w:r>
      <w:r w:rsidR="00DB2123">
        <w:t xml:space="preserve"> and mythical</w:t>
      </w:r>
      <w:r w:rsidR="0021457E">
        <w:t xml:space="preserve"> time through the passage of celestial bodies; and some </w:t>
      </w:r>
      <w:r w:rsidR="00994F5E">
        <w:t>sit</w:t>
      </w:r>
      <w:r w:rsidR="0021457E">
        <w:t xml:space="preserve"> at the interface of the two</w:t>
      </w:r>
      <w:r w:rsidR="00D22B60">
        <w:t>,</w:t>
      </w:r>
      <w:r w:rsidR="0021457E">
        <w:t xml:space="preserve"> in the</w:t>
      </w:r>
      <w:r w:rsidR="00D22B60">
        <w:t xml:space="preserve"> celestial</w:t>
      </w:r>
      <w:r w:rsidR="0021457E">
        <w:t xml:space="preserve"> alignments of stone buildings or monuments that </w:t>
      </w:r>
      <w:r w:rsidR="00D22B60">
        <w:t>materialize</w:t>
      </w:r>
      <w:r w:rsidR="0021457E">
        <w:t xml:space="preserve"> the cultural astronomies of various groups (e.g., </w:t>
      </w:r>
      <w:proofErr w:type="spellStart"/>
      <w:r w:rsidR="0021457E">
        <w:t>Aveni</w:t>
      </w:r>
      <w:proofErr w:type="spellEnd"/>
      <w:r w:rsidR="0021457E">
        <w:t xml:space="preserve"> 1981</w:t>
      </w:r>
      <w:r w:rsidR="007B12D6">
        <w:t>, 2015</w:t>
      </w:r>
      <w:r w:rsidR="0021457E">
        <w:t xml:space="preserve">; Dearborn and Schreiber 1987; </w:t>
      </w:r>
      <w:proofErr w:type="spellStart"/>
      <w:r w:rsidR="00823A3F">
        <w:t>Dulanto</w:t>
      </w:r>
      <w:proofErr w:type="spellEnd"/>
      <w:r w:rsidR="00823A3F">
        <w:t xml:space="preserve"> 2015; </w:t>
      </w:r>
      <w:proofErr w:type="spellStart"/>
      <w:r w:rsidR="0006516F">
        <w:t>Ghezzi</w:t>
      </w:r>
      <w:proofErr w:type="spellEnd"/>
      <w:r w:rsidR="0006516F">
        <w:t xml:space="preserve"> and Ruggles 2007; </w:t>
      </w:r>
      <w:proofErr w:type="spellStart"/>
      <w:r w:rsidR="00365190">
        <w:t>Sanhueza</w:t>
      </w:r>
      <w:proofErr w:type="spellEnd"/>
      <w:r w:rsidR="00365190">
        <w:t xml:space="preserve"> et al. 2020; </w:t>
      </w:r>
      <w:proofErr w:type="spellStart"/>
      <w:r w:rsidR="00A91234">
        <w:t>Sanhueza</w:t>
      </w:r>
      <w:proofErr w:type="spellEnd"/>
      <w:r w:rsidR="00A91234">
        <w:t xml:space="preserve"> </w:t>
      </w:r>
      <w:proofErr w:type="spellStart"/>
      <w:r w:rsidR="00A91234">
        <w:t>Tohá</w:t>
      </w:r>
      <w:proofErr w:type="spellEnd"/>
      <w:r w:rsidR="00A91234">
        <w:t xml:space="preserve"> 2017; </w:t>
      </w:r>
      <w:r w:rsidR="0021457E">
        <w:t xml:space="preserve">Schreiber 2005; Staller 2008; </w:t>
      </w:r>
      <w:proofErr w:type="spellStart"/>
      <w:r w:rsidR="0021457E">
        <w:t>Zuidema</w:t>
      </w:r>
      <w:proofErr w:type="spellEnd"/>
      <w:r w:rsidR="0021457E">
        <w:t xml:space="preserve"> </w:t>
      </w:r>
      <w:r w:rsidR="00A96C4E">
        <w:t xml:space="preserve">1983, </w:t>
      </w:r>
      <w:r w:rsidR="0021457E">
        <w:t>2008).</w:t>
      </w:r>
      <w:r w:rsidR="00EE6744">
        <w:t xml:space="preserve">  The </w:t>
      </w:r>
      <w:proofErr w:type="spellStart"/>
      <w:r w:rsidR="00EE6744">
        <w:t>Marcahuasi</w:t>
      </w:r>
      <w:proofErr w:type="spellEnd"/>
      <w:r w:rsidR="00EE6744">
        <w:t xml:space="preserve"> Plateau</w:t>
      </w:r>
      <w:r w:rsidR="00C909D3">
        <w:t xml:space="preserve">, in Peru’s </w:t>
      </w:r>
      <w:proofErr w:type="spellStart"/>
      <w:r w:rsidR="00C909D3">
        <w:t>Huarochirí</w:t>
      </w:r>
      <w:proofErr w:type="spellEnd"/>
      <w:r w:rsidR="00C909D3">
        <w:t xml:space="preserve"> province, receives international tourists today </w:t>
      </w:r>
      <w:r w:rsidR="000D7F10">
        <w:t>because of</w:t>
      </w:r>
      <w:r w:rsidR="00C909D3">
        <w:t xml:space="preserve"> its landscape of anthropomorphic and zoomorphic rock formations, </w:t>
      </w:r>
      <w:proofErr w:type="spellStart"/>
      <w:r w:rsidR="00C909D3">
        <w:t>prehispanic</w:t>
      </w:r>
      <w:proofErr w:type="spellEnd"/>
      <w:r w:rsidR="00C909D3">
        <w:t xml:space="preserve"> structures, and </w:t>
      </w:r>
      <w:r w:rsidR="00AA56D1">
        <w:t>expansive</w:t>
      </w:r>
      <w:r w:rsidR="00C909D3">
        <w:t xml:space="preserve"> vistas of the </w:t>
      </w:r>
      <w:r w:rsidR="00ED1F1E">
        <w:t>Cordillera Occidental, the westernmost mountain range of the Andes</w:t>
      </w:r>
      <w:r w:rsidR="00C909D3">
        <w:t xml:space="preserve"> (González Mantilla </w:t>
      </w:r>
      <w:r w:rsidR="001D182F">
        <w:t xml:space="preserve">and </w:t>
      </w:r>
      <w:proofErr w:type="spellStart"/>
      <w:r w:rsidR="001D182F">
        <w:t>Bahl</w:t>
      </w:r>
      <w:proofErr w:type="spellEnd"/>
      <w:r w:rsidR="001D182F">
        <w:t xml:space="preserve"> </w:t>
      </w:r>
      <w:r w:rsidR="00C909D3">
        <w:t xml:space="preserve">2017; </w:t>
      </w:r>
      <w:r w:rsidR="007F565E">
        <w:t xml:space="preserve">Salazar and </w:t>
      </w:r>
      <w:proofErr w:type="spellStart"/>
      <w:r w:rsidR="007F565E">
        <w:t>Iannacone</w:t>
      </w:r>
      <w:proofErr w:type="spellEnd"/>
      <w:r w:rsidR="007F565E">
        <w:t xml:space="preserve"> 2007</w:t>
      </w:r>
      <w:r w:rsidR="00C909D3">
        <w:t xml:space="preserve">; Zavala </w:t>
      </w:r>
      <w:proofErr w:type="spellStart"/>
      <w:r w:rsidR="00C909D3">
        <w:t>Carrión</w:t>
      </w:r>
      <w:proofErr w:type="spellEnd"/>
      <w:r w:rsidR="00C909D3">
        <w:t xml:space="preserve"> 2006).  </w:t>
      </w:r>
      <w:r w:rsidR="00A91234">
        <w:t xml:space="preserve">Historical and ethnographic studies document the </w:t>
      </w:r>
      <w:r w:rsidR="00BD35B2">
        <w:t>sacred nature of the plateau and its “stone forest,” and i</w:t>
      </w:r>
      <w:r w:rsidR="00AA56D1">
        <w:t xml:space="preserve">t </w:t>
      </w:r>
      <w:r w:rsidR="001254C8">
        <w:t>seems</w:t>
      </w:r>
      <w:r w:rsidR="00AA56D1">
        <w:t xml:space="preserve"> likely that ancestral Andean peoples would have been similarly </w:t>
      </w:r>
      <w:r w:rsidR="001254C8">
        <w:t>compelled by</w:t>
      </w:r>
      <w:r w:rsidR="00AA56D1">
        <w:t xml:space="preserve"> </w:t>
      </w:r>
      <w:r w:rsidR="00BD35B2">
        <w:t>its</w:t>
      </w:r>
      <w:r w:rsidR="00AA56D1">
        <w:t xml:space="preserve"> topography strewn with evocative rock formations.</w:t>
      </w:r>
    </w:p>
    <w:p w14:paraId="35B17DA6" w14:textId="735EBBE1" w:rsidR="006B6F3E" w:rsidRDefault="00C909D3" w:rsidP="00C909D3">
      <w:pPr>
        <w:pStyle w:val="NoSpacing"/>
        <w:ind w:firstLine="720"/>
      </w:pPr>
      <w:r>
        <w:t xml:space="preserve">In this paper we evaluate whether certain </w:t>
      </w:r>
      <w:r w:rsidR="00AA56D1">
        <w:t xml:space="preserve">of </w:t>
      </w:r>
      <w:proofErr w:type="spellStart"/>
      <w:r w:rsidR="00AA56D1">
        <w:t>Marcahuasi’s</w:t>
      </w:r>
      <w:proofErr w:type="spellEnd"/>
      <w:r w:rsidR="00AA56D1">
        <w:t xml:space="preserve"> </w:t>
      </w:r>
      <w:r>
        <w:t>rock formations possess alignments to solar</w:t>
      </w:r>
      <w:r w:rsidR="003E4ECE">
        <w:t xml:space="preserve"> and </w:t>
      </w:r>
      <w:r w:rsidR="00887A77">
        <w:t>astra</w:t>
      </w:r>
      <w:r w:rsidR="003E4ECE">
        <w:t>l</w:t>
      </w:r>
      <w:r>
        <w:t xml:space="preserve"> rising and setting events of known significance to Andean cultural astronomy that may have drawn </w:t>
      </w:r>
      <w:proofErr w:type="spellStart"/>
      <w:r w:rsidR="003E4ECE">
        <w:t>prehispanic</w:t>
      </w:r>
      <w:proofErr w:type="spellEnd"/>
      <w:r w:rsidR="003E4ECE">
        <w:t xml:space="preserve"> </w:t>
      </w:r>
      <w:r>
        <w:t>people</w:t>
      </w:r>
      <w:r w:rsidR="003E4ECE">
        <w:t>s</w:t>
      </w:r>
      <w:r>
        <w:t xml:space="preserve"> to the plateau and reinforced its status as a sacred landscape.  We present a novel method for assessing the statistical significance of</w:t>
      </w:r>
      <w:r w:rsidR="001D182F">
        <w:t xml:space="preserve"> po</w:t>
      </w:r>
      <w:r w:rsidR="001254C8">
        <w:t>tential</w:t>
      </w:r>
      <w:r w:rsidR="001D182F">
        <w:t xml:space="preserve"> alignments </w:t>
      </w:r>
      <w:r w:rsidR="009D6D9B">
        <w:t>allowing for a range of error in</w:t>
      </w:r>
      <w:r>
        <w:t xml:space="preserve"> hor</w:t>
      </w:r>
      <w:r w:rsidR="001D182F">
        <w:t xml:space="preserve">izon-based azimuth measurements.  We do not </w:t>
      </w:r>
      <w:r w:rsidR="00676A4F">
        <w:t>provide a detailed assessment of</w:t>
      </w:r>
      <w:r w:rsidR="001D182F">
        <w:t xml:space="preserve"> the</w:t>
      </w:r>
      <w:r w:rsidR="00676A4F">
        <w:t xml:space="preserve"> geological</w:t>
      </w:r>
      <w:r w:rsidR="001D182F">
        <w:t xml:space="preserve"> origin of </w:t>
      </w:r>
      <w:r w:rsidR="00AA56D1">
        <w:t>the</w:t>
      </w:r>
      <w:r w:rsidR="001D182F">
        <w:t xml:space="preserve"> formations and what elements of them may be anthropogenic.  Rather, following Schreiber (2005</w:t>
      </w:r>
      <w:r w:rsidR="00676A4F">
        <w:t xml:space="preserve">:138; see also Bradley </w:t>
      </w:r>
      <w:r w:rsidR="00CE0D21">
        <w:t xml:space="preserve">[1998, </w:t>
      </w:r>
      <w:r w:rsidR="00676A4F">
        <w:t>2000</w:t>
      </w:r>
      <w:r w:rsidR="00CE0D21">
        <w:t>]</w:t>
      </w:r>
      <w:r w:rsidR="001D182F">
        <w:t>)</w:t>
      </w:r>
      <w:r w:rsidR="00676A4F">
        <w:t xml:space="preserve">, we </w:t>
      </w:r>
      <w:r w:rsidR="009D6D9B">
        <w:t>assess</w:t>
      </w:r>
      <w:r w:rsidR="00676A4F">
        <w:t xml:space="preserve"> whether certain rock formations on the northwestern plateau represent a combination of “natural”</w:t>
      </w:r>
      <w:r w:rsidR="00BA0140">
        <w:t xml:space="preserve"> landscape</w:t>
      </w:r>
      <w:r w:rsidR="00676A4F">
        <w:t xml:space="preserve"> and “cultural” </w:t>
      </w:r>
      <w:r w:rsidR="00BA0140">
        <w:t>monuments</w:t>
      </w:r>
      <w:r w:rsidR="00676A4F">
        <w:t xml:space="preserve"> that would have been of significance to the </w:t>
      </w:r>
      <w:proofErr w:type="spellStart"/>
      <w:r w:rsidR="00676A4F">
        <w:t>prehispanic</w:t>
      </w:r>
      <w:proofErr w:type="spellEnd"/>
      <w:r w:rsidR="00676A4F">
        <w:t xml:space="preserve"> inhabitants of, and visitors to, the plateau </w:t>
      </w:r>
      <w:r w:rsidR="000D7F10">
        <w:t>based on</w:t>
      </w:r>
      <w:r w:rsidR="00676A4F">
        <w:t xml:space="preserve"> their alignment to </w:t>
      </w:r>
      <w:r w:rsidR="00BA0140">
        <w:t>particular rising and setting points in the solar calendar and the final appearance of the Pleiades star cluster in the western horizon</w:t>
      </w:r>
      <w:r w:rsidR="001D182F">
        <w:t>.</w:t>
      </w:r>
    </w:p>
    <w:p w14:paraId="752E28FC" w14:textId="77777777" w:rsidR="00473235" w:rsidRDefault="00473235" w:rsidP="00D15907">
      <w:pPr>
        <w:pStyle w:val="NoSpacing"/>
      </w:pPr>
    </w:p>
    <w:p w14:paraId="06E74A08" w14:textId="77777777" w:rsidR="00872854" w:rsidRDefault="00872854" w:rsidP="00D15907">
      <w:pPr>
        <w:pStyle w:val="NoSpacing"/>
        <w:rPr>
          <w:b/>
        </w:rPr>
      </w:pPr>
      <w:r>
        <w:rPr>
          <w:b/>
        </w:rPr>
        <w:t xml:space="preserve">The </w:t>
      </w:r>
      <w:proofErr w:type="spellStart"/>
      <w:r>
        <w:rPr>
          <w:b/>
        </w:rPr>
        <w:t>Marcahuasi</w:t>
      </w:r>
      <w:proofErr w:type="spellEnd"/>
      <w:r>
        <w:rPr>
          <w:b/>
        </w:rPr>
        <w:t xml:space="preserve"> </w:t>
      </w:r>
      <w:r w:rsidR="00BA0140">
        <w:rPr>
          <w:b/>
        </w:rPr>
        <w:t>Plateau</w:t>
      </w:r>
    </w:p>
    <w:p w14:paraId="60E8F429" w14:textId="773DB05B" w:rsidR="003D33D7" w:rsidRDefault="000D7F10" w:rsidP="00A90923">
      <w:pPr>
        <w:pStyle w:val="NoSpacing"/>
        <w:ind w:firstLine="720"/>
      </w:pPr>
      <w:r>
        <w:t>S</w:t>
      </w:r>
      <w:r w:rsidR="00A90923">
        <w:t>it</w:t>
      </w:r>
      <w:r>
        <w:t>ting</w:t>
      </w:r>
      <w:r w:rsidR="00A90923">
        <w:t xml:space="preserve"> high </w:t>
      </w:r>
      <w:r w:rsidR="00D361CB">
        <w:t>in the</w:t>
      </w:r>
      <w:r w:rsidR="00435538">
        <w:t xml:space="preserve"> </w:t>
      </w:r>
      <w:r w:rsidR="006E6216">
        <w:t>C</w:t>
      </w:r>
      <w:r w:rsidR="00D361CB">
        <w:t>entral Andes</w:t>
      </w:r>
      <w:r w:rsidR="00435538">
        <w:t xml:space="preserve"> of Peru,</w:t>
      </w:r>
      <w:r w:rsidR="00D361CB">
        <w:t xml:space="preserve"> </w:t>
      </w:r>
      <w:r w:rsidR="00CE0D21">
        <w:t>at an altitude of approximately 4,000 m (13,123 ft)</w:t>
      </w:r>
      <w:r>
        <w:t xml:space="preserve">, the </w:t>
      </w:r>
      <w:proofErr w:type="spellStart"/>
      <w:r>
        <w:t>Marcahuasi</w:t>
      </w:r>
      <w:proofErr w:type="spellEnd"/>
      <w:r>
        <w:t xml:space="preserve"> plateau</w:t>
      </w:r>
      <w:r w:rsidR="00CE0D21">
        <w:t xml:space="preserve"> </w:t>
      </w:r>
      <w:r w:rsidR="00061756">
        <w:t xml:space="preserve">(also </w:t>
      </w:r>
      <w:r w:rsidR="003549C3">
        <w:t>written as</w:t>
      </w:r>
      <w:r w:rsidR="00061756">
        <w:t xml:space="preserve"> </w:t>
      </w:r>
      <w:proofErr w:type="spellStart"/>
      <w:r w:rsidR="00061756">
        <w:t>Marka</w:t>
      </w:r>
      <w:proofErr w:type="spellEnd"/>
      <w:r w:rsidR="00061756">
        <w:t xml:space="preserve"> </w:t>
      </w:r>
      <w:proofErr w:type="spellStart"/>
      <w:r w:rsidR="00061756">
        <w:t>Wasi</w:t>
      </w:r>
      <w:proofErr w:type="spellEnd"/>
      <w:r w:rsidR="00061756">
        <w:t xml:space="preserve"> and </w:t>
      </w:r>
      <w:proofErr w:type="spellStart"/>
      <w:r w:rsidR="00061756">
        <w:t>Markawasi</w:t>
      </w:r>
      <w:proofErr w:type="spellEnd"/>
      <w:r w:rsidR="00061756">
        <w:t xml:space="preserve">) </w:t>
      </w:r>
      <w:r w:rsidR="00CE0D21">
        <w:t>is</w:t>
      </w:r>
      <w:r w:rsidR="00A90923">
        <w:t xml:space="preserve"> located</w:t>
      </w:r>
      <w:r w:rsidR="00CE0D21">
        <w:t xml:space="preserve"> approximately 90 km (56 miles) east of Lima</w:t>
      </w:r>
      <w:r w:rsidR="00A90923">
        <w:t xml:space="preserve"> following the </w:t>
      </w:r>
      <w:proofErr w:type="spellStart"/>
      <w:r w:rsidR="00A90923">
        <w:t>Rimac</w:t>
      </w:r>
      <w:proofErr w:type="spellEnd"/>
      <w:r w:rsidR="00A90923">
        <w:t xml:space="preserve"> River, near the</w:t>
      </w:r>
      <w:r w:rsidR="00D361CB">
        <w:t xml:space="preserve"> town of San Pedro de </w:t>
      </w:r>
      <w:proofErr w:type="spellStart"/>
      <w:r w:rsidR="00D361CB">
        <w:t>Casta</w:t>
      </w:r>
      <w:proofErr w:type="spellEnd"/>
      <w:r>
        <w:t xml:space="preserve"> (Figure 1)</w:t>
      </w:r>
      <w:r w:rsidR="00D361CB">
        <w:t xml:space="preserve">. </w:t>
      </w:r>
      <w:r w:rsidR="00A90923">
        <w:t xml:space="preserve"> The </w:t>
      </w:r>
      <w:r>
        <w:t xml:space="preserve">surrounding </w:t>
      </w:r>
      <w:proofErr w:type="spellStart"/>
      <w:r w:rsidR="00A90923">
        <w:t>Huarochirí</w:t>
      </w:r>
      <w:proofErr w:type="spellEnd"/>
      <w:r w:rsidR="00A90923">
        <w:t xml:space="preserve"> region was traditionally the territory of </w:t>
      </w:r>
      <w:r w:rsidR="004F3C4D">
        <w:t xml:space="preserve">diverse peoples, including </w:t>
      </w:r>
      <w:r w:rsidR="00A90923">
        <w:t>th</w:t>
      </w:r>
      <w:r w:rsidR="004F3C4D">
        <w:t>ose referred to in various texts as</w:t>
      </w:r>
      <w:r w:rsidR="00851787">
        <w:t xml:space="preserve"> </w:t>
      </w:r>
      <w:proofErr w:type="spellStart"/>
      <w:r w:rsidR="00851787">
        <w:t>Chaclla</w:t>
      </w:r>
      <w:proofErr w:type="spellEnd"/>
      <w:r w:rsidR="004F3C4D">
        <w:t xml:space="preserve">, </w:t>
      </w:r>
      <w:proofErr w:type="spellStart"/>
      <w:r w:rsidR="004F3C4D">
        <w:t>Huanca</w:t>
      </w:r>
      <w:proofErr w:type="spellEnd"/>
      <w:r w:rsidR="00994F5E">
        <w:t xml:space="preserve"> (</w:t>
      </w:r>
      <w:proofErr w:type="spellStart"/>
      <w:r w:rsidR="00994F5E">
        <w:t>Wanka</w:t>
      </w:r>
      <w:proofErr w:type="spellEnd"/>
      <w:r w:rsidR="00994F5E">
        <w:t>)</w:t>
      </w:r>
      <w:r w:rsidR="004F3C4D">
        <w:t>,</w:t>
      </w:r>
      <w:r w:rsidR="00851787">
        <w:t xml:space="preserve"> and</w:t>
      </w:r>
      <w:r w:rsidR="00A90923">
        <w:t xml:space="preserve"> </w:t>
      </w:r>
      <w:proofErr w:type="spellStart"/>
      <w:r w:rsidR="00843D1E">
        <w:t>Yauyos</w:t>
      </w:r>
      <w:proofErr w:type="spellEnd"/>
      <w:r w:rsidR="00A90923">
        <w:t xml:space="preserve">, </w:t>
      </w:r>
      <w:r w:rsidR="003D33D7">
        <w:t xml:space="preserve">who were </w:t>
      </w:r>
      <w:r w:rsidR="00D938A4">
        <w:t xml:space="preserve">conquered by the Inca and </w:t>
      </w:r>
      <w:r w:rsidR="003D33D7">
        <w:t>incorporated into t</w:t>
      </w:r>
      <w:r w:rsidR="00D938A4">
        <w:t>heir e</w:t>
      </w:r>
      <w:r w:rsidR="003D33D7">
        <w:t xml:space="preserve">mpire </w:t>
      </w:r>
      <w:r w:rsidR="00D938A4">
        <w:t>in the mid fifteenth century</w:t>
      </w:r>
      <w:r w:rsidR="00843D1E">
        <w:t xml:space="preserve"> (Hernández </w:t>
      </w:r>
      <w:proofErr w:type="spellStart"/>
      <w:r w:rsidR="00843D1E">
        <w:t>Garavito</w:t>
      </w:r>
      <w:proofErr w:type="spellEnd"/>
      <w:r w:rsidR="00843D1E">
        <w:t xml:space="preserve"> 2020</w:t>
      </w:r>
      <w:r w:rsidR="00851787">
        <w:t xml:space="preserve">; </w:t>
      </w:r>
      <w:r w:rsidR="004F3C4D">
        <w:t xml:space="preserve">Salomon 1991; </w:t>
      </w:r>
      <w:r w:rsidR="00851787">
        <w:t>Spalding 1984</w:t>
      </w:r>
      <w:r w:rsidR="00843D1E">
        <w:t>)</w:t>
      </w:r>
      <w:r w:rsidR="00A90923">
        <w:t xml:space="preserve">. </w:t>
      </w:r>
      <w:r w:rsidR="003D33D7">
        <w:t xml:space="preserve"> </w:t>
      </w:r>
      <w:r w:rsidR="00D938A4">
        <w:t xml:space="preserve">Following the Spanish invasion of </w:t>
      </w:r>
      <w:r w:rsidR="00912F0D">
        <w:t xml:space="preserve">Peru and dismantling of </w:t>
      </w:r>
      <w:r w:rsidR="00D938A4">
        <w:t>the Inca Empire, t</w:t>
      </w:r>
      <w:r w:rsidR="003D33D7">
        <w:t xml:space="preserve">he colonial </w:t>
      </w:r>
      <w:r w:rsidR="003D33D7">
        <w:lastRenderedPageBreak/>
        <w:t xml:space="preserve">period document known as the </w:t>
      </w:r>
      <w:proofErr w:type="spellStart"/>
      <w:r w:rsidR="003D33D7" w:rsidRPr="00843D1E">
        <w:t>Huarochirí</w:t>
      </w:r>
      <w:proofErr w:type="spellEnd"/>
      <w:r w:rsidR="003D33D7" w:rsidRPr="00843D1E">
        <w:t xml:space="preserve"> Manuscript</w:t>
      </w:r>
      <w:r w:rsidR="003D33D7">
        <w:t xml:space="preserve"> was </w:t>
      </w:r>
      <w:r w:rsidR="00D01D6D">
        <w:t>compiled</w:t>
      </w:r>
      <w:r w:rsidR="003D33D7">
        <w:t xml:space="preserve"> by the friar Francisco de </w:t>
      </w:r>
      <w:r w:rsidR="00920217">
        <w:t>Á</w:t>
      </w:r>
      <w:r w:rsidR="003D33D7">
        <w:t xml:space="preserve">vila </w:t>
      </w:r>
      <w:r w:rsidR="00BD35B2">
        <w:t xml:space="preserve">in the town of San Damián de </w:t>
      </w:r>
      <w:proofErr w:type="spellStart"/>
      <w:r w:rsidR="00BD35B2">
        <w:t>Checa</w:t>
      </w:r>
      <w:proofErr w:type="spellEnd"/>
      <w:r w:rsidR="00BD35B2">
        <w:t xml:space="preserve"> </w:t>
      </w:r>
      <w:r w:rsidR="00E24C17">
        <w:t>sometime between 159</w:t>
      </w:r>
      <w:r w:rsidR="003023C9">
        <w:t>8</w:t>
      </w:r>
      <w:r w:rsidR="00E24C17">
        <w:t>-1608, marking his first arrival to the region to its most consensus publication date (</w:t>
      </w:r>
      <w:r w:rsidR="00BD35B2">
        <w:t xml:space="preserve">Hernández </w:t>
      </w:r>
      <w:proofErr w:type="spellStart"/>
      <w:r w:rsidR="00BD35B2">
        <w:t>Garavito</w:t>
      </w:r>
      <w:proofErr w:type="spellEnd"/>
      <w:r w:rsidR="00BD35B2">
        <w:t xml:space="preserve"> 2021:258; </w:t>
      </w:r>
      <w:r w:rsidR="003023C9">
        <w:t xml:space="preserve">Isbell 1997:82; </w:t>
      </w:r>
      <w:r w:rsidR="00E24C17">
        <w:t>Salomon 1991:25)</w:t>
      </w:r>
      <w:r w:rsidR="003D33D7">
        <w:t xml:space="preserve">.  </w:t>
      </w:r>
      <w:r w:rsidR="00E24C17">
        <w:t>The manuscript</w:t>
      </w:r>
      <w:r w:rsidR="003D33D7">
        <w:t xml:space="preserve"> is a rarity for the Andes</w:t>
      </w:r>
      <w:r w:rsidR="00362067">
        <w:t xml:space="preserve"> and </w:t>
      </w:r>
      <w:r w:rsidR="001254C8">
        <w:t xml:space="preserve">is </w:t>
      </w:r>
      <w:r w:rsidR="00362067">
        <w:t>of great historical value</w:t>
      </w:r>
      <w:r w:rsidR="003D33D7">
        <w:t xml:space="preserve"> in detailing elements of Indigenous religion and cosmovision in</w:t>
      </w:r>
      <w:r w:rsidR="00E24C17">
        <w:t xml:space="preserve"> the native language of</w:t>
      </w:r>
      <w:r w:rsidR="003D33D7">
        <w:t xml:space="preserve"> Quechua</w:t>
      </w:r>
      <w:r w:rsidR="00362067">
        <w:t>.  It was nevertheless recorded in a colonial context and is</w:t>
      </w:r>
      <w:r w:rsidR="003D33D7">
        <w:t xml:space="preserve"> inflected with the introduction of Christianity to the region in the final third of the sixteenth century, particularly by missionizing Jesuits</w:t>
      </w:r>
      <w:r w:rsidR="000C5D22">
        <w:t xml:space="preserve">, as well as by </w:t>
      </w:r>
      <w:r w:rsidR="00920217">
        <w:t>Á</w:t>
      </w:r>
      <w:r w:rsidR="000C5D22">
        <w:t>vila’s editorial filter in</w:t>
      </w:r>
      <w:r w:rsidR="00122321">
        <w:t xml:space="preserve"> overseeing</w:t>
      </w:r>
      <w:r w:rsidR="000C5D22">
        <w:t xml:space="preserve"> the manuscript’s composition</w:t>
      </w:r>
      <w:r w:rsidR="003D33D7">
        <w:t xml:space="preserve"> (</w:t>
      </w:r>
      <w:proofErr w:type="spellStart"/>
      <w:r w:rsidR="00920217">
        <w:t>Dulanto</w:t>
      </w:r>
      <w:proofErr w:type="spellEnd"/>
      <w:r w:rsidR="00920217">
        <w:t xml:space="preserve"> 2015; </w:t>
      </w:r>
      <w:r w:rsidR="003D33D7" w:rsidRPr="00435538">
        <w:t>Salomon</w:t>
      </w:r>
      <w:r w:rsidR="003D33D7">
        <w:t xml:space="preserve"> and </w:t>
      </w:r>
      <w:proofErr w:type="spellStart"/>
      <w:r w:rsidR="003D33D7" w:rsidRPr="00435538">
        <w:t>Urioste</w:t>
      </w:r>
      <w:proofErr w:type="spellEnd"/>
      <w:r w:rsidR="003D33D7">
        <w:t xml:space="preserve"> 1991).</w:t>
      </w:r>
      <w:r w:rsidR="00912F0D">
        <w:t xml:space="preserve">  </w:t>
      </w:r>
      <w:r w:rsidR="00362067">
        <w:t xml:space="preserve">With these caveats in mind, the </w:t>
      </w:r>
      <w:proofErr w:type="spellStart"/>
      <w:r w:rsidR="00362067">
        <w:t>Huarochirí</w:t>
      </w:r>
      <w:proofErr w:type="spellEnd"/>
      <w:r w:rsidR="00362067">
        <w:t xml:space="preserve"> Manuscript</w:t>
      </w:r>
      <w:r w:rsidR="00912F0D">
        <w:t xml:space="preserve"> was </w:t>
      </w:r>
      <w:r w:rsidR="00362067">
        <w:t>compiled</w:t>
      </w:r>
      <w:r w:rsidR="00912F0D">
        <w:t xml:space="preserve"> only</w:t>
      </w:r>
      <w:r w:rsidR="009D6D9B">
        <w:t xml:space="preserve"> some</w:t>
      </w:r>
      <w:r w:rsidR="00912F0D">
        <w:t xml:space="preserve"> 55 km (35 miles) to the southeast of </w:t>
      </w:r>
      <w:proofErr w:type="spellStart"/>
      <w:r w:rsidR="00912F0D">
        <w:t>Marcahuasi</w:t>
      </w:r>
      <w:proofErr w:type="spellEnd"/>
      <w:r w:rsidR="00912F0D">
        <w:t xml:space="preserve">, </w:t>
      </w:r>
      <w:r w:rsidR="00362067">
        <w:t xml:space="preserve">and therefore </w:t>
      </w:r>
      <w:r w:rsidR="00912F0D">
        <w:t xml:space="preserve">provides </w:t>
      </w:r>
      <w:r w:rsidR="00E619FC">
        <w:t>rich information on local ritual, religion, and cosmology</w:t>
      </w:r>
      <w:r w:rsidR="00E761B9">
        <w:t xml:space="preserve"> relevant to </w:t>
      </w:r>
      <w:r w:rsidR="001254C8">
        <w:t>assessing sacred landscapes in the region</w:t>
      </w:r>
      <w:r w:rsidR="00E761B9">
        <w:t xml:space="preserve"> (Salomon 1991:12)</w:t>
      </w:r>
      <w:r w:rsidR="00E619FC">
        <w:t>.</w:t>
      </w:r>
    </w:p>
    <w:p w14:paraId="31131B6A" w14:textId="450F722C" w:rsidR="009521B0" w:rsidRDefault="009521B0" w:rsidP="00A90923">
      <w:pPr>
        <w:pStyle w:val="NoSpacing"/>
        <w:ind w:firstLine="720"/>
      </w:pPr>
    </w:p>
    <w:p w14:paraId="7C9BD274" w14:textId="2D92284B" w:rsidR="009521B0" w:rsidRDefault="009521B0" w:rsidP="009521B0">
      <w:pPr>
        <w:pStyle w:val="NoSpacing"/>
      </w:pPr>
      <w:r>
        <w:rPr>
          <w:noProof/>
        </w:rPr>
        <w:drawing>
          <wp:inline distT="0" distB="0" distL="0" distR="0" wp14:anchorId="5B2091E5" wp14:editId="1523F8B8">
            <wp:extent cx="5943600" cy="505841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Marcahuasi_N_Plateau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5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A384A" w14:textId="38DB5960" w:rsidR="009521B0" w:rsidRDefault="009521B0" w:rsidP="009521B0">
      <w:pPr>
        <w:pStyle w:val="NoSpacing"/>
      </w:pPr>
      <w:r>
        <w:t xml:space="preserve">Figure 1.  Northern </w:t>
      </w:r>
      <w:proofErr w:type="spellStart"/>
      <w:r>
        <w:t>Marcahuasi</w:t>
      </w:r>
      <w:proofErr w:type="spellEnd"/>
      <w:r>
        <w:t xml:space="preserve"> Plateau showing </w:t>
      </w:r>
      <w:proofErr w:type="spellStart"/>
      <w:r>
        <w:t>prehispanic</w:t>
      </w:r>
      <w:proofErr w:type="spellEnd"/>
      <w:r>
        <w:t xml:space="preserve"> structures to east and markers used in study to west.  Satellite imagery of main map from Google Earth and of inset map from ESRI.</w:t>
      </w:r>
    </w:p>
    <w:p w14:paraId="23713615" w14:textId="77777777" w:rsidR="009521B0" w:rsidRDefault="009521B0" w:rsidP="00A90923">
      <w:pPr>
        <w:pStyle w:val="NoSpacing"/>
        <w:ind w:firstLine="720"/>
      </w:pPr>
    </w:p>
    <w:p w14:paraId="30DE6218" w14:textId="6A2B42EB" w:rsidR="00DE66DE" w:rsidRDefault="00362067" w:rsidP="00DE66DE">
      <w:pPr>
        <w:pStyle w:val="NoSpacing"/>
        <w:ind w:firstLine="720"/>
      </w:pPr>
      <w:r>
        <w:t>The</w:t>
      </w:r>
      <w:r w:rsidR="00DE66DE">
        <w:t xml:space="preserve"> </w:t>
      </w:r>
      <w:proofErr w:type="spellStart"/>
      <w:r w:rsidR="00DE66DE">
        <w:t>prehispanic</w:t>
      </w:r>
      <w:proofErr w:type="spellEnd"/>
      <w:r w:rsidR="00DE66DE">
        <w:t xml:space="preserve"> architecture at </w:t>
      </w:r>
      <w:proofErr w:type="spellStart"/>
      <w:r w:rsidR="00DE66DE">
        <w:t>Marcahuasi</w:t>
      </w:r>
      <w:proofErr w:type="spellEnd"/>
      <w:r w:rsidR="00DE66DE">
        <w:t xml:space="preserve"> is concentrated on approximately 5.5 ha of the north</w:t>
      </w:r>
      <w:r w:rsidR="008801E8">
        <w:t>eastern</w:t>
      </w:r>
      <w:r w:rsidR="00DE66DE">
        <w:t xml:space="preserve"> plateau.  </w:t>
      </w:r>
      <w:r w:rsidR="001254C8">
        <w:t>A</w:t>
      </w:r>
      <w:r w:rsidR="00DE66DE">
        <w:t xml:space="preserve">rchitectural remains consist of a network of residential room-blocks and walls covering some 1.25 ha to the east, interpreted by some as a fortress (Salazar and </w:t>
      </w:r>
      <w:proofErr w:type="spellStart"/>
      <w:r w:rsidR="00DE66DE">
        <w:t>Iannacone</w:t>
      </w:r>
      <w:proofErr w:type="spellEnd"/>
      <w:r w:rsidR="00DE66DE">
        <w:t xml:space="preserve"> 2007), and </w:t>
      </w:r>
      <w:r w:rsidR="00DE66DE">
        <w:lastRenderedPageBreak/>
        <w:t xml:space="preserve">four clusters of open sepulchers usually designated </w:t>
      </w:r>
      <w:proofErr w:type="spellStart"/>
      <w:r w:rsidR="00DE66DE" w:rsidRPr="002B3364">
        <w:rPr>
          <w:i/>
        </w:rPr>
        <w:t>chullpas</w:t>
      </w:r>
      <w:proofErr w:type="spellEnd"/>
      <w:r w:rsidR="00DE66DE">
        <w:t xml:space="preserve"> (</w:t>
      </w:r>
      <w:proofErr w:type="spellStart"/>
      <w:r w:rsidR="0055070F">
        <w:t>Bongers</w:t>
      </w:r>
      <w:proofErr w:type="spellEnd"/>
      <w:r w:rsidR="0055070F">
        <w:t xml:space="preserve"> et al. 2022; </w:t>
      </w:r>
      <w:r w:rsidR="00DE66DE">
        <w:t>Isbell 1997)</w:t>
      </w:r>
      <w:r w:rsidR="003023C9">
        <w:t xml:space="preserve"> located west of the residential area</w:t>
      </w:r>
      <w:r w:rsidR="00DE66DE">
        <w:t>, several of which still retain ancestral remains (Figure</w:t>
      </w:r>
      <w:r w:rsidR="009521B0">
        <w:t xml:space="preserve"> 2</w:t>
      </w:r>
      <w:r w:rsidR="00DE66DE">
        <w:t>).  None of the structures have been s</w:t>
      </w:r>
      <w:r>
        <w:t>ystematically</w:t>
      </w:r>
      <w:r w:rsidR="00DE66DE">
        <w:t xml:space="preserve"> excavated but, based on stylistic similarities with others in </w:t>
      </w:r>
      <w:proofErr w:type="spellStart"/>
      <w:r w:rsidR="00DE66DE">
        <w:t>Huarochirí</w:t>
      </w:r>
      <w:proofErr w:type="spellEnd"/>
      <w:r w:rsidR="00DE66DE">
        <w:t xml:space="preserve"> province, the </w:t>
      </w:r>
      <w:proofErr w:type="spellStart"/>
      <w:r w:rsidR="00DE66DE">
        <w:t>chullpas</w:t>
      </w:r>
      <w:proofErr w:type="spellEnd"/>
      <w:r w:rsidR="00DE66DE">
        <w:t xml:space="preserve"> appear </w:t>
      </w:r>
      <w:r>
        <w:t>diagnostic of</w:t>
      </w:r>
      <w:r w:rsidR="00DE66DE">
        <w:t xml:space="preserve"> the Late Intermediate Period (ca. 1000-1450 CE) prior to the Inca conquest of the region (Chase 2015; </w:t>
      </w:r>
      <w:r w:rsidR="00134AEE">
        <w:t xml:space="preserve">Hernández </w:t>
      </w:r>
      <w:proofErr w:type="spellStart"/>
      <w:r w:rsidR="00134AEE">
        <w:t>Garavito</w:t>
      </w:r>
      <w:proofErr w:type="spellEnd"/>
      <w:r w:rsidR="00134AEE">
        <w:t xml:space="preserve"> 2021; </w:t>
      </w:r>
      <w:proofErr w:type="spellStart"/>
      <w:r w:rsidR="00FF5AD0">
        <w:t>Hrdli</w:t>
      </w:r>
      <w:r w:rsidR="00FF5AD0">
        <w:rPr>
          <w:rFonts w:cstheme="minorHAnsi"/>
        </w:rPr>
        <w:t>č</w:t>
      </w:r>
      <w:r w:rsidR="00855302">
        <w:t>ka</w:t>
      </w:r>
      <w:proofErr w:type="spellEnd"/>
      <w:r w:rsidR="00855302">
        <w:t xml:space="preserve"> 1914:7-13; </w:t>
      </w:r>
      <w:proofErr w:type="spellStart"/>
      <w:r w:rsidR="00DE66DE">
        <w:t>Huamán</w:t>
      </w:r>
      <w:proofErr w:type="spellEnd"/>
      <w:r w:rsidR="00DE66DE">
        <w:t xml:space="preserve"> </w:t>
      </w:r>
      <w:proofErr w:type="spellStart"/>
      <w:r w:rsidR="00DE66DE">
        <w:t>Santillán</w:t>
      </w:r>
      <w:proofErr w:type="spellEnd"/>
      <w:r w:rsidR="00DE66DE">
        <w:t xml:space="preserve"> 2021; Isbell 1997:192-195).  </w:t>
      </w:r>
      <w:r w:rsidR="002C0C1A">
        <w:t>They are rectangular</w:t>
      </w:r>
      <w:r>
        <w:t xml:space="preserve"> in form</w:t>
      </w:r>
      <w:r w:rsidR="00BD35B2">
        <w:t>, have</w:t>
      </w:r>
      <w:r w:rsidR="002C0C1A">
        <w:t xml:space="preserve"> small doors</w:t>
      </w:r>
      <w:r>
        <w:t xml:space="preserve"> located</w:t>
      </w:r>
      <w:r w:rsidR="002C0C1A">
        <w:t xml:space="preserve"> at ground level</w:t>
      </w:r>
      <w:r w:rsidR="00BD35B2">
        <w:t>,</w:t>
      </w:r>
      <w:r w:rsidR="002C0C1A">
        <w:t xml:space="preserve"> and either consist of a single structure or a line of attached ones—the longest </w:t>
      </w:r>
      <w:r w:rsidR="00BD35B2">
        <w:t>featuring</w:t>
      </w:r>
      <w:r w:rsidR="002C0C1A">
        <w:t xml:space="preserve"> eight aligned chambers with doors.  </w:t>
      </w:r>
      <w:r w:rsidR="00855302">
        <w:t>C</w:t>
      </w:r>
      <w:r w:rsidR="00DE66DE">
        <w:t>ircular enclosures with low walls</w:t>
      </w:r>
      <w:r w:rsidR="00855302">
        <w:t>, visible particularly to the south of the residential compound</w:t>
      </w:r>
      <w:r>
        <w:t>, likely</w:t>
      </w:r>
      <w:r w:rsidR="00DE66DE">
        <w:t xml:space="preserve"> served as corrals for </w:t>
      </w:r>
      <w:r w:rsidR="00855302">
        <w:t>flocks of camelids</w:t>
      </w:r>
      <w:r w:rsidR="00DE66DE">
        <w:t xml:space="preserve">.  </w:t>
      </w:r>
    </w:p>
    <w:p w14:paraId="77E4EEAD" w14:textId="24A56C91" w:rsidR="00E97731" w:rsidRDefault="00E97731" w:rsidP="00DE66DE">
      <w:pPr>
        <w:pStyle w:val="NoSpacing"/>
        <w:ind w:firstLine="720"/>
      </w:pPr>
    </w:p>
    <w:p w14:paraId="7942CB1E" w14:textId="1E5F43BF" w:rsidR="00E97731" w:rsidRDefault="00E97731" w:rsidP="00E97731">
      <w:pPr>
        <w:pStyle w:val="NoSpacing"/>
      </w:pPr>
      <w:r>
        <w:rPr>
          <w:noProof/>
        </w:rPr>
        <w:drawing>
          <wp:inline distT="0" distB="0" distL="0" distR="0" wp14:anchorId="06BD9F53" wp14:editId="4EAB5817">
            <wp:extent cx="5873750" cy="3915833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ig2_chullpas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6354" cy="3917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6C49D" w14:textId="2B3B0D9D" w:rsidR="00E97731" w:rsidRDefault="00E97731" w:rsidP="00E97731">
      <w:pPr>
        <w:pStyle w:val="NoSpacing"/>
      </w:pPr>
      <w:r>
        <w:t xml:space="preserve">Figure 2.  Rows of </w:t>
      </w:r>
      <w:proofErr w:type="spellStart"/>
      <w:r>
        <w:t>chullpas</w:t>
      </w:r>
      <w:proofErr w:type="spellEnd"/>
      <w:r>
        <w:t xml:space="preserve"> on ridge separating architectural remains of northwestern plateau from markers of northeastern plateau.  Photo by David Carballo.</w:t>
      </w:r>
    </w:p>
    <w:p w14:paraId="7D04EFFA" w14:textId="77777777" w:rsidR="00E97731" w:rsidRDefault="00E97731" w:rsidP="00E97731">
      <w:pPr>
        <w:pStyle w:val="NoSpacing"/>
      </w:pPr>
    </w:p>
    <w:p w14:paraId="5C82FAFD" w14:textId="341FD16E" w:rsidR="00E24C17" w:rsidRDefault="00362067" w:rsidP="00A90923">
      <w:pPr>
        <w:pStyle w:val="NoSpacing"/>
        <w:ind w:firstLine="720"/>
      </w:pPr>
      <w:r>
        <w:t>A century ago, t</w:t>
      </w:r>
      <w:r w:rsidR="00E24C17">
        <w:t xml:space="preserve">he pioneering Andean archaeologist and ethnographer Julio C. Tello, who </w:t>
      </w:r>
      <w:r w:rsidR="005F2F8F">
        <w:t>hailed</w:t>
      </w:r>
      <w:r w:rsidR="00E24C17">
        <w:t xml:space="preserve"> from </w:t>
      </w:r>
      <w:proofErr w:type="spellStart"/>
      <w:r w:rsidR="00E24C17">
        <w:t>Huarochirí</w:t>
      </w:r>
      <w:proofErr w:type="spellEnd"/>
      <w:r w:rsidR="005F2F8F">
        <w:t xml:space="preserve">, visited </w:t>
      </w:r>
      <w:proofErr w:type="spellStart"/>
      <w:r w:rsidR="005F2F8F">
        <w:t>Marcahuasi</w:t>
      </w:r>
      <w:proofErr w:type="spellEnd"/>
      <w:r w:rsidR="005F2F8F">
        <w:t xml:space="preserve"> and San Pedro de </w:t>
      </w:r>
      <w:proofErr w:type="spellStart"/>
      <w:r w:rsidR="005F2F8F">
        <w:t>Casta</w:t>
      </w:r>
      <w:proofErr w:type="spellEnd"/>
      <w:r w:rsidR="005F2F8F">
        <w:t xml:space="preserve">.  Along with </w:t>
      </w:r>
      <w:proofErr w:type="spellStart"/>
      <w:r w:rsidR="005F2F8F">
        <w:t>Próspero</w:t>
      </w:r>
      <w:proofErr w:type="spellEnd"/>
      <w:r w:rsidR="005F2F8F">
        <w:t xml:space="preserve"> Miranda,</w:t>
      </w:r>
      <w:r w:rsidR="003B7CC0">
        <w:t xml:space="preserve"> </w:t>
      </w:r>
      <w:r w:rsidR="00771838">
        <w:t>a</w:t>
      </w:r>
      <w:r w:rsidR="00BD35B2">
        <w:t xml:space="preserve"> resident</w:t>
      </w:r>
      <w:r w:rsidR="003B7CC0">
        <w:t xml:space="preserve"> </w:t>
      </w:r>
      <w:r w:rsidR="002143C6">
        <w:t xml:space="preserve">of </w:t>
      </w:r>
      <w:proofErr w:type="spellStart"/>
      <w:r w:rsidR="003B7CC0">
        <w:t>Casta</w:t>
      </w:r>
      <w:proofErr w:type="spellEnd"/>
      <w:r w:rsidR="003B7CC0">
        <w:t>,</w:t>
      </w:r>
      <w:r w:rsidR="005F2F8F">
        <w:t xml:space="preserve"> Tello documented the beliefs and ritual practices of the </w:t>
      </w:r>
      <w:proofErr w:type="spellStart"/>
      <w:r w:rsidR="005F2F8F">
        <w:t>Casteños</w:t>
      </w:r>
      <w:proofErr w:type="spellEnd"/>
      <w:r w:rsidR="005F2F8F">
        <w:t xml:space="preserve"> of the time</w:t>
      </w:r>
      <w:r w:rsidR="00696EB2">
        <w:t>.  These included veneration of</w:t>
      </w:r>
      <w:r w:rsidR="005F2F8F">
        <w:t xml:space="preserve"> the deity </w:t>
      </w:r>
      <w:proofErr w:type="spellStart"/>
      <w:r w:rsidR="005F2F8F">
        <w:t>Huallallo</w:t>
      </w:r>
      <w:proofErr w:type="spellEnd"/>
      <w:r w:rsidR="005F2F8F">
        <w:t xml:space="preserve"> (also </w:t>
      </w:r>
      <w:proofErr w:type="spellStart"/>
      <w:r w:rsidR="005F2F8F">
        <w:t>Wallallo</w:t>
      </w:r>
      <w:proofErr w:type="spellEnd"/>
      <w:r w:rsidR="005F2F8F">
        <w:t xml:space="preserve">), who is </w:t>
      </w:r>
      <w:r w:rsidR="00696EB2">
        <w:t xml:space="preserve">also a protagonist in </w:t>
      </w:r>
      <w:r w:rsidR="005F2F8F">
        <w:t xml:space="preserve">the narrative of the </w:t>
      </w:r>
      <w:proofErr w:type="spellStart"/>
      <w:r w:rsidR="005F2F8F">
        <w:t>Huarochirí</w:t>
      </w:r>
      <w:proofErr w:type="spellEnd"/>
      <w:r w:rsidR="005F2F8F">
        <w:t xml:space="preserve"> Manuscript and to whom </w:t>
      </w:r>
      <w:proofErr w:type="spellStart"/>
      <w:r w:rsidR="005F2F8F">
        <w:t>Casteños</w:t>
      </w:r>
      <w:proofErr w:type="spellEnd"/>
      <w:r w:rsidR="00696EB2">
        <w:t xml:space="preserve"> of the early twentieth century</w:t>
      </w:r>
      <w:r w:rsidR="005F2F8F">
        <w:t xml:space="preserve"> made offerings at</w:t>
      </w:r>
      <w:r w:rsidR="003B7CC0">
        <w:t xml:space="preserve"> a sacred stone located between </w:t>
      </w:r>
      <w:proofErr w:type="spellStart"/>
      <w:r w:rsidR="003B7CC0">
        <w:t>Casta</w:t>
      </w:r>
      <w:proofErr w:type="spellEnd"/>
      <w:r w:rsidR="003B7CC0">
        <w:t xml:space="preserve"> and</w:t>
      </w:r>
      <w:r w:rsidR="005F2F8F">
        <w:t xml:space="preserve"> </w:t>
      </w:r>
      <w:proofErr w:type="spellStart"/>
      <w:r w:rsidR="005F2F8F">
        <w:t>Marcahuasi</w:t>
      </w:r>
      <w:proofErr w:type="spellEnd"/>
      <w:r w:rsidR="003B7CC0">
        <w:t xml:space="preserve"> in association with rituals</w:t>
      </w:r>
      <w:r w:rsidR="00240A3A">
        <w:t xml:space="preserve"> relating to </w:t>
      </w:r>
      <w:r w:rsidR="009D6D9B">
        <w:t xml:space="preserve">water and </w:t>
      </w:r>
      <w:r w:rsidR="00240A3A">
        <w:t>irrigation</w:t>
      </w:r>
      <w:r w:rsidR="005F2F8F">
        <w:t xml:space="preserve"> (Tello and Miranda 1923</w:t>
      </w:r>
      <w:r w:rsidR="003B7CC0">
        <w:t>; see also Bennison [2019]</w:t>
      </w:r>
      <w:r w:rsidR="005F2F8F">
        <w:t>).</w:t>
      </w:r>
      <w:r w:rsidR="003549C3">
        <w:t xml:space="preserve">  </w:t>
      </w:r>
      <w:r w:rsidR="009D6D9B">
        <w:t>In</w:t>
      </w:r>
      <w:r w:rsidR="00D47DBC">
        <w:t xml:space="preserve"> several passages of</w:t>
      </w:r>
      <w:r w:rsidR="009D6D9B">
        <w:t xml:space="preserve"> the </w:t>
      </w:r>
      <w:proofErr w:type="spellStart"/>
      <w:r w:rsidR="009D6D9B">
        <w:t>Huarochirí</w:t>
      </w:r>
      <w:proofErr w:type="spellEnd"/>
      <w:r w:rsidR="009D6D9B">
        <w:t xml:space="preserve"> Manuscript, s</w:t>
      </w:r>
      <w:r w:rsidR="003549C3">
        <w:t xml:space="preserve">upernatural entities </w:t>
      </w:r>
      <w:r w:rsidR="00D47DBC">
        <w:t>are recounted as having been</w:t>
      </w:r>
      <w:r w:rsidR="003549C3">
        <w:t xml:space="preserve"> turned to stone (</w:t>
      </w:r>
      <w:proofErr w:type="spellStart"/>
      <w:r w:rsidR="003549C3">
        <w:t>Dulanto</w:t>
      </w:r>
      <w:proofErr w:type="spellEnd"/>
      <w:r w:rsidR="003549C3">
        <w:t xml:space="preserve"> 2015; </w:t>
      </w:r>
      <w:r w:rsidR="003549C3" w:rsidRPr="00435538">
        <w:t>Salomon</w:t>
      </w:r>
      <w:r w:rsidR="003549C3">
        <w:t xml:space="preserve"> and </w:t>
      </w:r>
      <w:proofErr w:type="spellStart"/>
      <w:r w:rsidR="003549C3" w:rsidRPr="00435538">
        <w:t>Urioste</w:t>
      </w:r>
      <w:proofErr w:type="spellEnd"/>
      <w:r w:rsidR="003549C3">
        <w:t xml:space="preserve"> 1991)</w:t>
      </w:r>
      <w:r w:rsidR="00DE66DE">
        <w:t>.  T</w:t>
      </w:r>
      <w:r w:rsidR="003549C3">
        <w:t xml:space="preserve">he embodiment of a sacred entity within particular stones or rock outcroppings is consistent with the Andean notion of </w:t>
      </w:r>
      <w:proofErr w:type="spellStart"/>
      <w:r w:rsidR="003549C3" w:rsidRPr="003549C3">
        <w:rPr>
          <w:i/>
        </w:rPr>
        <w:t>hua</w:t>
      </w:r>
      <w:r w:rsidR="00134AEE">
        <w:rPr>
          <w:i/>
        </w:rPr>
        <w:t>n</w:t>
      </w:r>
      <w:r w:rsidR="003549C3" w:rsidRPr="003549C3">
        <w:rPr>
          <w:i/>
        </w:rPr>
        <w:t>ca</w:t>
      </w:r>
      <w:proofErr w:type="spellEnd"/>
      <w:r w:rsidR="003549C3">
        <w:t xml:space="preserve"> (also</w:t>
      </w:r>
      <w:r w:rsidR="00554093">
        <w:t xml:space="preserve"> </w:t>
      </w:r>
      <w:proofErr w:type="spellStart"/>
      <w:r w:rsidR="003549C3" w:rsidRPr="003549C3">
        <w:rPr>
          <w:i/>
        </w:rPr>
        <w:t>wa</w:t>
      </w:r>
      <w:r w:rsidR="00134AEE">
        <w:rPr>
          <w:i/>
        </w:rPr>
        <w:t>n</w:t>
      </w:r>
      <w:r w:rsidR="003549C3" w:rsidRPr="003549C3">
        <w:rPr>
          <w:i/>
        </w:rPr>
        <w:t>k’a</w:t>
      </w:r>
      <w:proofErr w:type="spellEnd"/>
      <w:r w:rsidR="003549C3">
        <w:t xml:space="preserve">), representing a concrete, physical manifestation of sacred </w:t>
      </w:r>
      <w:r w:rsidR="00134AEE">
        <w:t xml:space="preserve">beings </w:t>
      </w:r>
      <w:r w:rsidR="003549C3">
        <w:t>(</w:t>
      </w:r>
      <w:r w:rsidR="00134AEE">
        <w:t>Dean 2010:44</w:t>
      </w:r>
      <w:r w:rsidR="003549C3">
        <w:t>).</w:t>
      </w:r>
      <w:r w:rsidR="00D943CF">
        <w:t xml:space="preserve">  </w:t>
      </w:r>
      <w:r w:rsidR="00134AEE">
        <w:t xml:space="preserve">At the site of </w:t>
      </w:r>
      <w:proofErr w:type="spellStart"/>
      <w:r w:rsidR="00134AEE">
        <w:t>Ampugasa</w:t>
      </w:r>
      <w:proofErr w:type="spellEnd"/>
      <w:r w:rsidR="00134AEE">
        <w:t xml:space="preserve">, located south of </w:t>
      </w:r>
      <w:proofErr w:type="spellStart"/>
      <w:r w:rsidR="00134AEE">
        <w:t>Marcahuasi</w:t>
      </w:r>
      <w:proofErr w:type="spellEnd"/>
      <w:r w:rsidR="00134AEE">
        <w:t xml:space="preserve">, the sacred core </w:t>
      </w:r>
      <w:r w:rsidR="00134AEE">
        <w:lastRenderedPageBreak/>
        <w:t xml:space="preserve">consists of a rock outcropping with formations that Hernández </w:t>
      </w:r>
      <w:proofErr w:type="spellStart"/>
      <w:r w:rsidR="00134AEE">
        <w:t>Gravito</w:t>
      </w:r>
      <w:proofErr w:type="spellEnd"/>
      <w:r w:rsidR="00134AEE">
        <w:t xml:space="preserve"> (2021) contends embody elements of the mythic narrative of the </w:t>
      </w:r>
      <w:proofErr w:type="spellStart"/>
      <w:r w:rsidR="00134AEE">
        <w:t>Huarochirí</w:t>
      </w:r>
      <w:proofErr w:type="spellEnd"/>
      <w:r w:rsidR="00134AEE">
        <w:t xml:space="preserve"> Manuscript.</w:t>
      </w:r>
    </w:p>
    <w:p w14:paraId="04164F43" w14:textId="682B8DEE" w:rsidR="00A90923" w:rsidRDefault="00DE66DE" w:rsidP="00D361CB">
      <w:pPr>
        <w:pStyle w:val="NoSpacing"/>
        <w:ind w:firstLine="720"/>
      </w:pPr>
      <w:r>
        <w:t xml:space="preserve">Daniel </w:t>
      </w:r>
      <w:proofErr w:type="spellStart"/>
      <w:r>
        <w:t>Ruz</w:t>
      </w:r>
      <w:r w:rsidR="00372600">
        <w:t>o</w:t>
      </w:r>
      <w:proofErr w:type="spellEnd"/>
      <w:r w:rsidR="00372600">
        <w:t xml:space="preserve"> began documenting </w:t>
      </w:r>
      <w:proofErr w:type="spellStart"/>
      <w:r w:rsidR="00372600">
        <w:t>Marcahuasi’s</w:t>
      </w:r>
      <w:proofErr w:type="spellEnd"/>
      <w:r w:rsidR="00372600">
        <w:t xml:space="preserve"> enigmatic stone formations in 1952 </w:t>
      </w:r>
      <w:r w:rsidR="00554093">
        <w:t>as part of</w:t>
      </w:r>
      <w:r w:rsidR="00372600">
        <w:t xml:space="preserve"> a research project that continued for decades (</w:t>
      </w:r>
      <w:proofErr w:type="spellStart"/>
      <w:r w:rsidR="00372600">
        <w:t>Ruzo</w:t>
      </w:r>
      <w:proofErr w:type="spellEnd"/>
      <w:r w:rsidR="00372600">
        <w:t xml:space="preserve"> 1980).  </w:t>
      </w:r>
      <w:r w:rsidR="00537B77">
        <w:t>Th</w:t>
      </w:r>
      <w:r w:rsidR="00554093">
        <w:t>is</w:t>
      </w:r>
      <w:r w:rsidR="00537B77">
        <w:t xml:space="preserve"> project has continued </w:t>
      </w:r>
      <w:r w:rsidR="001254C8">
        <w:t xml:space="preserve">up to present </w:t>
      </w:r>
      <w:r w:rsidR="00537B77">
        <w:t xml:space="preserve">under Luis </w:t>
      </w:r>
      <w:proofErr w:type="spellStart"/>
      <w:r w:rsidR="00537B77">
        <w:t>Ruzo</w:t>
      </w:r>
      <w:proofErr w:type="spellEnd"/>
      <w:r w:rsidR="00537B77">
        <w:t xml:space="preserve"> (</w:t>
      </w:r>
      <w:proofErr w:type="spellStart"/>
      <w:r w:rsidR="00537B77">
        <w:t>Marcahuasi-Ruzo</w:t>
      </w:r>
      <w:proofErr w:type="spellEnd"/>
      <w:r w:rsidR="00537B77">
        <w:t xml:space="preserve"> Webpage).  </w:t>
      </w:r>
      <w:r w:rsidR="00554093">
        <w:t xml:space="preserve">Since certain rock formations were considered sacred to inhabitants of the region for the last four or five centuries, it seems probable that the same applied in </w:t>
      </w:r>
      <w:proofErr w:type="spellStart"/>
      <w:r w:rsidR="00554093">
        <w:t>prehispanic</w:t>
      </w:r>
      <w:proofErr w:type="spellEnd"/>
      <w:r w:rsidR="00554093">
        <w:t xml:space="preserve"> times, a proposition we evaluate here.  </w:t>
      </w:r>
      <w:r w:rsidR="00537B77">
        <w:t xml:space="preserve">Among a number of interesting formations, we focus on those </w:t>
      </w:r>
      <w:r w:rsidR="00554093">
        <w:t>that</w:t>
      </w:r>
      <w:r w:rsidR="00537B77">
        <w:t xml:space="preserve"> </w:t>
      </w:r>
      <w:r w:rsidR="0072355E">
        <w:t xml:space="preserve">spread over some 12 ha of </w:t>
      </w:r>
      <w:r w:rsidR="00537B77">
        <w:t>the northwestern plateau and</w:t>
      </w:r>
      <w:r w:rsidR="001254C8">
        <w:t>,</w:t>
      </w:r>
      <w:r w:rsidR="00537B77">
        <w:t xml:space="preserve"> in particular</w:t>
      </w:r>
      <w:r w:rsidR="001254C8">
        <w:t>,</w:t>
      </w:r>
      <w:r w:rsidR="00537B77">
        <w:t xml:space="preserve"> monolithic formations that </w:t>
      </w:r>
      <w:r w:rsidR="001254C8">
        <w:t>we</w:t>
      </w:r>
      <w:r w:rsidR="00537B77">
        <w:t xml:space="preserve"> designated as “markers” (M1-M</w:t>
      </w:r>
      <w:r w:rsidR="0072355E">
        <w:t>6</w:t>
      </w:r>
      <w:r w:rsidR="00537B77">
        <w:t xml:space="preserve">) or </w:t>
      </w:r>
      <w:r w:rsidR="001254C8">
        <w:t>following</w:t>
      </w:r>
      <w:r w:rsidR="00537B77">
        <w:t xml:space="preserve"> projected formal attributes</w:t>
      </w:r>
      <w:r w:rsidR="00902755">
        <w:t xml:space="preserve"> in use at the site</w:t>
      </w:r>
      <w:r w:rsidR="00537B77">
        <w:t xml:space="preserve">.  </w:t>
      </w:r>
      <w:r w:rsidR="0072355E">
        <w:t>T</w:t>
      </w:r>
      <w:r w:rsidR="00537B77">
        <w:t>he</w:t>
      </w:r>
      <w:r w:rsidR="00902755">
        <w:t xml:space="preserve"> rock formations designated as</w:t>
      </w:r>
      <w:r w:rsidR="00537B77">
        <w:t xml:space="preserve"> </w:t>
      </w:r>
      <w:r w:rsidR="0072355E">
        <w:t>markers</w:t>
      </w:r>
      <w:r w:rsidR="00537B77">
        <w:t xml:space="preserve"> are smaller</w:t>
      </w:r>
      <w:r w:rsidR="00902755">
        <w:t>,</w:t>
      </w:r>
      <w:r w:rsidR="00537B77">
        <w:t xml:space="preserve"> and could be either glacial </w:t>
      </w:r>
      <w:proofErr w:type="spellStart"/>
      <w:r w:rsidR="00537B77">
        <w:t>erratics</w:t>
      </w:r>
      <w:proofErr w:type="spellEnd"/>
      <w:r w:rsidR="00537B77">
        <w:t xml:space="preserve">, likely for some, or purposefully </w:t>
      </w:r>
      <w:r w:rsidR="00696EB2">
        <w:t>moved or modified</w:t>
      </w:r>
      <w:r w:rsidR="00537B77">
        <w:t xml:space="preserve"> by humans, possible for others</w:t>
      </w:r>
      <w:r w:rsidR="0072355E">
        <w:t xml:space="preserve"> (Figure</w:t>
      </w:r>
      <w:r w:rsidR="00E97731">
        <w:t xml:space="preserve"> 3</w:t>
      </w:r>
      <w:r w:rsidR="0072355E">
        <w:t>).</w:t>
      </w:r>
      <w:r w:rsidR="00537B77">
        <w:t xml:space="preserve"> </w:t>
      </w:r>
      <w:r w:rsidR="0072355E">
        <w:t xml:space="preserve"> They are clustered in the center of the northwestern plateau while those formations </w:t>
      </w:r>
      <w:r w:rsidR="00902755">
        <w:t>with designations</w:t>
      </w:r>
      <w:r w:rsidR="0072355E">
        <w:t xml:space="preserve"> based on some formal similarity to anthropomorphic, zoomorphic, or inanimate entities represent protuberances on the landscape ringing the markers.  The most famous of these is known as </w:t>
      </w:r>
      <w:proofErr w:type="spellStart"/>
      <w:r w:rsidR="0072355E">
        <w:t>Peca</w:t>
      </w:r>
      <w:proofErr w:type="spellEnd"/>
      <w:r w:rsidR="0072355E">
        <w:t xml:space="preserve"> </w:t>
      </w:r>
      <w:proofErr w:type="spellStart"/>
      <w:r w:rsidR="0072355E">
        <w:t>Gasha</w:t>
      </w:r>
      <w:proofErr w:type="spellEnd"/>
      <w:r w:rsidR="0072355E">
        <w:t xml:space="preserve"> (“head in the alley” in Quechua), </w:t>
      </w:r>
      <w:r w:rsidR="00771838">
        <w:t xml:space="preserve">an </w:t>
      </w:r>
      <w:r w:rsidR="00554093">
        <w:t xml:space="preserve">impressive </w:t>
      </w:r>
      <w:r w:rsidR="00771838">
        <w:t xml:space="preserve">outcrop </w:t>
      </w:r>
      <w:r w:rsidR="00554093">
        <w:t>approximately</w:t>
      </w:r>
      <w:r w:rsidR="00771838">
        <w:t xml:space="preserve"> 40 m tall that</w:t>
      </w:r>
      <w:r w:rsidR="0072355E">
        <w:t xml:space="preserve"> shows evidence of clear human modification in a gridded petroglyph on its southern face (Figure </w:t>
      </w:r>
      <w:r w:rsidR="00E97731">
        <w:t>4</w:t>
      </w:r>
      <w:r w:rsidR="0072355E">
        <w:t xml:space="preserve">) and uncertain modification for what </w:t>
      </w:r>
      <w:r w:rsidR="00554093">
        <w:t xml:space="preserve">are </w:t>
      </w:r>
      <w:r w:rsidR="0072355E">
        <w:t xml:space="preserve">interpreted </w:t>
      </w:r>
      <w:r w:rsidR="00554093">
        <w:t>to represent</w:t>
      </w:r>
      <w:r w:rsidR="0072355E">
        <w:t xml:space="preserve"> facial features.</w:t>
      </w:r>
    </w:p>
    <w:p w14:paraId="3B364F54" w14:textId="2D8E2DB2" w:rsidR="00E97731" w:rsidRDefault="00E97731" w:rsidP="00D361CB">
      <w:pPr>
        <w:pStyle w:val="NoSpacing"/>
        <w:ind w:firstLine="720"/>
      </w:pPr>
    </w:p>
    <w:p w14:paraId="427BD9E2" w14:textId="51ACBAEE" w:rsidR="00E97731" w:rsidRDefault="00E97731" w:rsidP="00E97731">
      <w:pPr>
        <w:pStyle w:val="NoSpacing"/>
        <w:rPr>
          <w:noProof/>
        </w:rPr>
      </w:pPr>
      <w:r>
        <w:rPr>
          <w:noProof/>
        </w:rPr>
        <w:drawing>
          <wp:inline distT="0" distB="0" distL="0" distR="0" wp14:anchorId="7ACE183D" wp14:editId="1AE2F00B">
            <wp:extent cx="2751455" cy="206359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ig3_Marker 2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0493" cy="207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  </w:t>
      </w:r>
      <w:r>
        <w:rPr>
          <w:noProof/>
        </w:rPr>
        <w:drawing>
          <wp:inline distT="0" distB="0" distL="0" distR="0" wp14:anchorId="5992E549" wp14:editId="08F9368F">
            <wp:extent cx="2749888" cy="2051135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ig3_Marker 5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1040" cy="2089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C267B" w14:textId="289241CD" w:rsidR="00E97731" w:rsidRDefault="00E97731" w:rsidP="00E97731">
      <w:pPr>
        <w:pStyle w:val="NoSpacing"/>
      </w:pPr>
      <w:r>
        <w:t xml:space="preserve">Figure 3.  Examples of markers: (left) freestanding Marker 2 and (right) protuberance of Marker 5 connected to basal rock layer.  Photos by Luis </w:t>
      </w:r>
      <w:proofErr w:type="spellStart"/>
      <w:r>
        <w:t>Ruzo</w:t>
      </w:r>
      <w:proofErr w:type="spellEnd"/>
      <w:r>
        <w:t>.</w:t>
      </w:r>
    </w:p>
    <w:p w14:paraId="01F7DE3B" w14:textId="5FBA38E2" w:rsidR="00537B77" w:rsidRDefault="00537B77" w:rsidP="00D361CB">
      <w:pPr>
        <w:pStyle w:val="NoSpacing"/>
        <w:ind w:firstLine="720"/>
      </w:pPr>
    </w:p>
    <w:p w14:paraId="0625157D" w14:textId="7EEBA73D" w:rsidR="00E97731" w:rsidRDefault="00E97731" w:rsidP="00E97731">
      <w:pPr>
        <w:pStyle w:val="NoSpacing"/>
        <w:jc w:val="center"/>
      </w:pPr>
      <w:r>
        <w:rPr>
          <w:noProof/>
        </w:rPr>
        <w:lastRenderedPageBreak/>
        <w:drawing>
          <wp:inline distT="0" distB="0" distL="0" distR="0" wp14:anchorId="317BC240" wp14:editId="174145D1">
            <wp:extent cx="2070100" cy="3047655"/>
            <wp:effectExtent l="0" t="0" r="635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ecca_Grid_inset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6425" cy="3101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C9A01" w14:textId="67E92863" w:rsidR="00E97731" w:rsidRDefault="00E97731" w:rsidP="00E97731">
      <w:pPr>
        <w:pStyle w:val="NoSpacing"/>
      </w:pPr>
      <w:r>
        <w:t xml:space="preserve">Figure 4.  </w:t>
      </w:r>
      <w:proofErr w:type="spellStart"/>
      <w:r>
        <w:t>Pecca</w:t>
      </w:r>
      <w:proofErr w:type="spellEnd"/>
      <w:r>
        <w:t xml:space="preserve"> </w:t>
      </w:r>
      <w:proofErr w:type="spellStart"/>
      <w:r>
        <w:t>Gasha</w:t>
      </w:r>
      <w:proofErr w:type="spellEnd"/>
      <w:r>
        <w:t xml:space="preserve"> monument with gridded petroglyph under raking light in inset.  Photos by David Carballo and Luis </w:t>
      </w:r>
      <w:proofErr w:type="spellStart"/>
      <w:r>
        <w:t>Ruzo</w:t>
      </w:r>
      <w:proofErr w:type="spellEnd"/>
      <w:r>
        <w:t>.</w:t>
      </w:r>
    </w:p>
    <w:p w14:paraId="543A745F" w14:textId="77777777" w:rsidR="00E97731" w:rsidRDefault="00E97731" w:rsidP="00D361CB">
      <w:pPr>
        <w:pStyle w:val="NoSpacing"/>
        <w:ind w:firstLine="720"/>
      </w:pPr>
    </w:p>
    <w:p w14:paraId="45DE0103" w14:textId="15334B32" w:rsidR="00BA0140" w:rsidRPr="00BA0140" w:rsidRDefault="008B2C30" w:rsidP="00D15907">
      <w:pPr>
        <w:pStyle w:val="NoSpacing"/>
        <w:rPr>
          <w:b/>
        </w:rPr>
      </w:pPr>
      <w:r>
        <w:rPr>
          <w:b/>
        </w:rPr>
        <w:t xml:space="preserve">The Sun and Pleiades in </w:t>
      </w:r>
      <w:r w:rsidR="00BA0140" w:rsidRPr="00BA0140">
        <w:rPr>
          <w:b/>
        </w:rPr>
        <w:t>Andean Cultural Astronomy</w:t>
      </w:r>
    </w:p>
    <w:p w14:paraId="5A1F0942" w14:textId="0036052B" w:rsidR="00C1362B" w:rsidRDefault="0071030A" w:rsidP="00BA0140">
      <w:pPr>
        <w:pStyle w:val="NoSpacing"/>
      </w:pPr>
      <w:r>
        <w:tab/>
        <w:t>Scholarship on</w:t>
      </w:r>
      <w:r w:rsidR="00797636">
        <w:t xml:space="preserve"> Andean cultural astronomy is rich and spans</w:t>
      </w:r>
      <w:r w:rsidR="002B4C18">
        <w:t xml:space="preserve"> the study of possible alignments in </w:t>
      </w:r>
      <w:r w:rsidR="00902755">
        <w:t xml:space="preserve">some of </w:t>
      </w:r>
      <w:r w:rsidR="002B4C18">
        <w:t>the earliest monumental centers of</w:t>
      </w:r>
      <w:r w:rsidR="00554093">
        <w:t xml:space="preserve"> the ancient Americas, in</w:t>
      </w:r>
      <w:r w:rsidR="002B4C18">
        <w:t xml:space="preserve"> </w:t>
      </w:r>
      <w:proofErr w:type="spellStart"/>
      <w:r w:rsidR="002B4C18">
        <w:t>Supe</w:t>
      </w:r>
      <w:proofErr w:type="spellEnd"/>
      <w:r w:rsidR="002B4C18">
        <w:t xml:space="preserve"> Valley</w:t>
      </w:r>
      <w:r w:rsidR="00554093">
        <w:t xml:space="preserve"> centers dating to some five millennia ago</w:t>
      </w:r>
      <w:r w:rsidR="002B4C18">
        <w:t xml:space="preserve"> (González García et al. 2021), to a wealth of information on alignments, calendars, and cosmological narratives of the Inca and</w:t>
      </w:r>
      <w:r w:rsidR="00771838">
        <w:t xml:space="preserve"> contemporary</w:t>
      </w:r>
      <w:r w:rsidR="002B4C18">
        <w:t xml:space="preserve"> descendant communities (e.g., </w:t>
      </w:r>
      <w:proofErr w:type="spellStart"/>
      <w:r w:rsidR="002B4C18">
        <w:t>Aveni</w:t>
      </w:r>
      <w:proofErr w:type="spellEnd"/>
      <w:r w:rsidR="002B4C18">
        <w:t xml:space="preserve"> 2015; Dearborn and Schreiber 1987; </w:t>
      </w:r>
      <w:proofErr w:type="spellStart"/>
      <w:r w:rsidR="002B4C18">
        <w:t>Zuidema</w:t>
      </w:r>
      <w:proofErr w:type="spellEnd"/>
      <w:r w:rsidR="002B4C18">
        <w:t xml:space="preserve"> 1983, 2008).</w:t>
      </w:r>
      <w:r w:rsidR="00F806D8">
        <w:t xml:space="preserve">  Purposeful alignments to events in the solar cycle are particularly well documented </w:t>
      </w:r>
      <w:r w:rsidR="006323B3">
        <w:t xml:space="preserve">for the Inca and </w:t>
      </w:r>
      <w:r w:rsidR="00902755">
        <w:t>their predecessors,</w:t>
      </w:r>
      <w:r w:rsidR="006323B3">
        <w:t xml:space="preserve"> </w:t>
      </w:r>
      <w:r w:rsidR="00F806D8">
        <w:t>and include rising or setting during the solstices, equinoxes, and zenith passage</w:t>
      </w:r>
      <w:r w:rsidR="00771838">
        <w:t>—the phenomenon observable only in tropical latitudes when</w:t>
      </w:r>
      <w:r w:rsidR="00F806D8">
        <w:t xml:space="preserve"> the sun is directly overhead at noon (e.g., </w:t>
      </w:r>
      <w:proofErr w:type="spellStart"/>
      <w:r w:rsidR="00F806D8">
        <w:t>Ghezzi</w:t>
      </w:r>
      <w:proofErr w:type="spellEnd"/>
      <w:r w:rsidR="00F806D8">
        <w:t xml:space="preserve"> and Ruggles 2007).  </w:t>
      </w:r>
      <w:r w:rsidR="00C1362B">
        <w:t xml:space="preserve">In addition to </w:t>
      </w:r>
      <w:r w:rsidR="00554093">
        <w:t xml:space="preserve">the </w:t>
      </w:r>
      <w:r w:rsidR="00C1362B">
        <w:t xml:space="preserve">possible astronomical alignments of buildings, the Inca practice of charting solar and </w:t>
      </w:r>
      <w:r w:rsidR="00887A77">
        <w:t>astral</w:t>
      </w:r>
      <w:r w:rsidR="00C1362B">
        <w:t xml:space="preserve"> passages along the horizon using open platforms</w:t>
      </w:r>
      <w:r w:rsidR="00696EB2">
        <w:t xml:space="preserve"> or other viewing spaces</w:t>
      </w:r>
      <w:r w:rsidR="00C1362B">
        <w:t xml:space="preserve"> (</w:t>
      </w:r>
      <w:proofErr w:type="spellStart"/>
      <w:r w:rsidR="00C1362B">
        <w:rPr>
          <w:i/>
        </w:rPr>
        <w:t>ushnu</w:t>
      </w:r>
      <w:proofErr w:type="spellEnd"/>
      <w:r w:rsidR="00C1362B">
        <w:t xml:space="preserve">) and gnomon-like stone pillars to establish lines of sight is well documented by colonial period chroniclers, though the corresponding dates and celestial phenomena </w:t>
      </w:r>
      <w:r w:rsidR="00902755">
        <w:t>under observation</w:t>
      </w:r>
      <w:r w:rsidR="00C1362B">
        <w:t xml:space="preserve"> remain points of</w:t>
      </w:r>
      <w:r w:rsidR="008B2C30">
        <w:t xml:space="preserve"> scholarly</w:t>
      </w:r>
      <w:r w:rsidR="00C1362B">
        <w:t xml:space="preserve"> debate (e.g., </w:t>
      </w:r>
      <w:r w:rsidR="006323B3">
        <w:t xml:space="preserve">Dearborn and Schreiber 1987; </w:t>
      </w:r>
      <w:proofErr w:type="spellStart"/>
      <w:r w:rsidR="00C1362B">
        <w:t>Moyano</w:t>
      </w:r>
      <w:proofErr w:type="spellEnd"/>
      <w:r w:rsidR="00C1362B">
        <w:t xml:space="preserve"> 2014).</w:t>
      </w:r>
      <w:r w:rsidR="00696EB2">
        <w:t xml:space="preserve">  These included milestones along the Inca road system, the </w:t>
      </w:r>
      <w:proofErr w:type="spellStart"/>
      <w:r w:rsidR="00696EB2">
        <w:t>Quapaq</w:t>
      </w:r>
      <w:proofErr w:type="spellEnd"/>
      <w:r w:rsidR="00696EB2">
        <w:t xml:space="preserve"> </w:t>
      </w:r>
      <w:proofErr w:type="spellStart"/>
      <w:r w:rsidR="00696EB2">
        <w:rPr>
          <w:rFonts w:cstheme="minorHAnsi"/>
        </w:rPr>
        <w:t>Ñ</w:t>
      </w:r>
      <w:r w:rsidR="00696EB2">
        <w:t>an</w:t>
      </w:r>
      <w:proofErr w:type="spellEnd"/>
      <w:r w:rsidR="00696EB2">
        <w:t>, that took the shape of rock-pile cairns or freestanding monoliths, referred to as</w:t>
      </w:r>
      <w:r w:rsidR="00696EB2" w:rsidRPr="00696EB2">
        <w:rPr>
          <w:i/>
        </w:rPr>
        <w:t xml:space="preserve"> </w:t>
      </w:r>
      <w:proofErr w:type="spellStart"/>
      <w:r w:rsidR="00696EB2" w:rsidRPr="00696EB2">
        <w:rPr>
          <w:i/>
        </w:rPr>
        <w:t>saywas</w:t>
      </w:r>
      <w:proofErr w:type="spellEnd"/>
      <w:r w:rsidR="00696EB2">
        <w:t xml:space="preserve"> or </w:t>
      </w:r>
      <w:proofErr w:type="spellStart"/>
      <w:r w:rsidR="00696EB2" w:rsidRPr="00696EB2">
        <w:rPr>
          <w:i/>
        </w:rPr>
        <w:t>tupus</w:t>
      </w:r>
      <w:proofErr w:type="spellEnd"/>
      <w:r w:rsidR="00696EB2">
        <w:t>, used to chart the solar cycle</w:t>
      </w:r>
      <w:r w:rsidR="006A3AC6">
        <w:t xml:space="preserve"> and conspicuously incorporate it symbols of the imperial realm</w:t>
      </w:r>
      <w:r w:rsidR="00696EB2">
        <w:t xml:space="preserve"> (</w:t>
      </w:r>
      <w:proofErr w:type="spellStart"/>
      <w:r w:rsidR="00696EB2">
        <w:t>Sanhueza</w:t>
      </w:r>
      <w:proofErr w:type="spellEnd"/>
      <w:r w:rsidR="00696EB2">
        <w:t xml:space="preserve"> et al. 2020; </w:t>
      </w:r>
      <w:proofErr w:type="spellStart"/>
      <w:r w:rsidR="00696EB2">
        <w:t>Sanhueza</w:t>
      </w:r>
      <w:proofErr w:type="spellEnd"/>
      <w:r w:rsidR="00696EB2">
        <w:t xml:space="preserve"> </w:t>
      </w:r>
      <w:proofErr w:type="spellStart"/>
      <w:r w:rsidR="00696EB2">
        <w:t>Tohá</w:t>
      </w:r>
      <w:proofErr w:type="spellEnd"/>
      <w:r w:rsidR="00696EB2">
        <w:t xml:space="preserve"> 2017).</w:t>
      </w:r>
    </w:p>
    <w:p w14:paraId="3DDC4FA2" w14:textId="7127D17A" w:rsidR="00902755" w:rsidRDefault="006323B3" w:rsidP="00D15907">
      <w:pPr>
        <w:pStyle w:val="NoSpacing"/>
      </w:pPr>
      <w:r>
        <w:tab/>
        <w:t>The solstices were particularly important to the Inca ritual calendar as</w:t>
      </w:r>
      <w:r w:rsidR="00C1362B">
        <w:t xml:space="preserve"> </w:t>
      </w:r>
      <w:r w:rsidR="009B2166">
        <w:t xml:space="preserve">marking the major festivals of Inti </w:t>
      </w:r>
      <w:proofErr w:type="spellStart"/>
      <w:r w:rsidR="009B2166">
        <w:t>Raymi</w:t>
      </w:r>
      <w:proofErr w:type="spellEnd"/>
      <w:r w:rsidR="009B2166">
        <w:t xml:space="preserve"> (“Sun Month”) and Capac </w:t>
      </w:r>
      <w:proofErr w:type="spellStart"/>
      <w:r w:rsidR="009B2166">
        <w:t>Raymi</w:t>
      </w:r>
      <w:proofErr w:type="spellEnd"/>
      <w:r w:rsidR="009B2166">
        <w:t xml:space="preserve"> (“Royal Month”) associated with the June and December solstices, respectively (</w:t>
      </w:r>
      <w:proofErr w:type="spellStart"/>
      <w:r w:rsidR="009B2166">
        <w:t>Zuidema</w:t>
      </w:r>
      <w:proofErr w:type="spellEnd"/>
      <w:r w:rsidR="009B2166">
        <w:t xml:space="preserve"> 1977, 2008).</w:t>
      </w:r>
      <w:r w:rsidR="008B478C">
        <w:t xml:space="preserve">  Yet other celestial phenomena were also</w:t>
      </w:r>
      <w:r w:rsidR="006A3AC6">
        <w:t xml:space="preserve"> </w:t>
      </w:r>
      <w:r w:rsidR="00902755">
        <w:t>cultural</w:t>
      </w:r>
      <w:r w:rsidR="006A3AC6">
        <w:t>ly</w:t>
      </w:r>
      <w:r w:rsidR="00902755">
        <w:t xml:space="preserve"> significan</w:t>
      </w:r>
      <w:r w:rsidR="006A3AC6">
        <w:t>t</w:t>
      </w:r>
      <w:r w:rsidR="00902755">
        <w:t xml:space="preserve"> </w:t>
      </w:r>
      <w:r w:rsidR="006A3AC6">
        <w:t>to Andean peoples who charted t</w:t>
      </w:r>
      <w:r w:rsidR="00902755">
        <w:t>heir progress through the night sky</w:t>
      </w:r>
      <w:r w:rsidR="008B478C">
        <w:t xml:space="preserve">, including </w:t>
      </w:r>
      <w:r w:rsidR="00554093">
        <w:t xml:space="preserve">those </w:t>
      </w:r>
      <w:r w:rsidR="008B478C">
        <w:t xml:space="preserve">involving the Milky Way and </w:t>
      </w:r>
      <w:r w:rsidR="00EF37B1">
        <w:t xml:space="preserve">the </w:t>
      </w:r>
      <w:r w:rsidR="008B478C">
        <w:t xml:space="preserve">Pleiades.  </w:t>
      </w:r>
      <w:r w:rsidR="00EF37B1">
        <w:t>W</w:t>
      </w:r>
      <w:r w:rsidR="008B478C">
        <w:t>e can</w:t>
      </w:r>
      <w:r w:rsidR="00EF37B1">
        <w:t xml:space="preserve"> again</w:t>
      </w:r>
      <w:r w:rsidR="008B478C">
        <w:t xml:space="preserve"> turn to the </w:t>
      </w:r>
      <w:proofErr w:type="spellStart"/>
      <w:r w:rsidR="008B478C">
        <w:t>Huarochirí</w:t>
      </w:r>
      <w:proofErr w:type="spellEnd"/>
      <w:r w:rsidR="008B478C">
        <w:t xml:space="preserve"> Manuscript</w:t>
      </w:r>
      <w:r w:rsidR="00EF37B1">
        <w:t xml:space="preserve"> for ethnohistoric details</w:t>
      </w:r>
      <w:r w:rsidR="00902755">
        <w:t>.  The manuscript d</w:t>
      </w:r>
      <w:r w:rsidR="008B478C">
        <w:t xml:space="preserve">ocuments the role of priests who tracked solar movements (Chapter 9) and the importance of </w:t>
      </w:r>
      <w:r w:rsidR="00725DDB">
        <w:t>the Milky Way and the Pleiades, recorded using the Spanish term Las Cabrillas</w:t>
      </w:r>
      <w:r w:rsidR="008B478C">
        <w:t xml:space="preserve"> </w:t>
      </w:r>
      <w:r w:rsidR="00725DDB">
        <w:t>(Chapter 29), to the cosmological narratives of the region (</w:t>
      </w:r>
      <w:r w:rsidR="00725DDB" w:rsidRPr="00A90923">
        <w:t>Salomon</w:t>
      </w:r>
      <w:r w:rsidR="00725DDB">
        <w:t xml:space="preserve"> and </w:t>
      </w:r>
      <w:proofErr w:type="spellStart"/>
      <w:r w:rsidR="00725DDB" w:rsidRPr="00A90923">
        <w:t>Urioste</w:t>
      </w:r>
      <w:proofErr w:type="spellEnd"/>
      <w:r w:rsidR="00725DDB">
        <w:t xml:space="preserve"> 1991).  </w:t>
      </w:r>
      <w:r w:rsidR="00EF37B1">
        <w:t>S</w:t>
      </w:r>
      <w:r w:rsidR="008B2C30">
        <w:t xml:space="preserve">olar priests </w:t>
      </w:r>
      <w:r w:rsidR="00902755">
        <w:t xml:space="preserve">carried </w:t>
      </w:r>
      <w:r w:rsidR="00EF37B1">
        <w:t>the title</w:t>
      </w:r>
      <w:r w:rsidR="008B2C30">
        <w:t xml:space="preserve"> </w:t>
      </w:r>
      <w:proofErr w:type="spellStart"/>
      <w:r w:rsidR="008B2C30" w:rsidRPr="008B2C30">
        <w:rPr>
          <w:i/>
        </w:rPr>
        <w:t>yanca</w:t>
      </w:r>
      <w:proofErr w:type="spellEnd"/>
      <w:r w:rsidR="008B2C30">
        <w:t>, and the manuscript relates that,</w:t>
      </w:r>
      <w:r w:rsidR="00887A77">
        <w:t xml:space="preserve"> in order to time rituals to the </w:t>
      </w:r>
      <w:r w:rsidR="006A3AC6">
        <w:t xml:space="preserve">mountain </w:t>
      </w:r>
      <w:r w:rsidR="00887A77">
        <w:t xml:space="preserve">deity </w:t>
      </w:r>
      <w:proofErr w:type="spellStart"/>
      <w:r w:rsidR="00887A77">
        <w:t>Paria</w:t>
      </w:r>
      <w:r w:rsidR="002143C6">
        <w:t>c</w:t>
      </w:r>
      <w:r w:rsidR="00887A77">
        <w:t>aca</w:t>
      </w:r>
      <w:proofErr w:type="spellEnd"/>
      <w:r w:rsidR="00887A77">
        <w:t>,</w:t>
      </w:r>
      <w:r w:rsidR="008B2C30">
        <w:t xml:space="preserve"> “This man observes the course of the sun from a wall constructed with perfect </w:t>
      </w:r>
      <w:r w:rsidR="008B2C30">
        <w:lastRenderedPageBreak/>
        <w:t xml:space="preserve">alignment” (Salomon and </w:t>
      </w:r>
      <w:proofErr w:type="spellStart"/>
      <w:r w:rsidR="008B2C30">
        <w:t>Urioste</w:t>
      </w:r>
      <w:proofErr w:type="spellEnd"/>
      <w:r w:rsidR="008B2C30">
        <w:t xml:space="preserve"> 1991:72). </w:t>
      </w:r>
      <w:r w:rsidR="00887A77">
        <w:t xml:space="preserve"> Regarding astral observations, Chapter 29 of the </w:t>
      </w:r>
      <w:proofErr w:type="spellStart"/>
      <w:r w:rsidR="00887A77">
        <w:t>Huarochirí</w:t>
      </w:r>
      <w:proofErr w:type="spellEnd"/>
      <w:r w:rsidR="00887A77">
        <w:t xml:space="preserve"> Manuscript mentions the llama and other “dark star” constellations perceived in spaces with fewer stars along</w:t>
      </w:r>
      <w:r w:rsidR="00EF37B1">
        <w:t xml:space="preserve"> the celestial axis of</w:t>
      </w:r>
      <w:r w:rsidR="00887A77">
        <w:t xml:space="preserve"> the Milky Way, possibly three bright stars of the constellation Orion’s Belt</w:t>
      </w:r>
      <w:r w:rsidR="00902755">
        <w:t xml:space="preserve"> in Western astronomy</w:t>
      </w:r>
      <w:r w:rsidR="00887A77">
        <w:t>, and the Pleiades.  Of the la</w:t>
      </w:r>
      <w:r w:rsidR="00EF37B1">
        <w:t>st</w:t>
      </w:r>
      <w:r w:rsidR="009A3B31">
        <w:t xml:space="preserve">, the manuscript notes that if the star cluster was observed to be large it was a harbinger of a bountiful year, whereas if it was small times would be hard (Salomon and </w:t>
      </w:r>
      <w:proofErr w:type="spellStart"/>
      <w:r w:rsidR="009A3B31">
        <w:t>Urioste</w:t>
      </w:r>
      <w:proofErr w:type="spellEnd"/>
      <w:r w:rsidR="009A3B31">
        <w:t xml:space="preserve"> 1991:133). </w:t>
      </w:r>
      <w:r w:rsidR="00887A77">
        <w:t xml:space="preserve"> </w:t>
      </w:r>
    </w:p>
    <w:p w14:paraId="0B206459" w14:textId="454E37FB" w:rsidR="00BF6ADD" w:rsidRPr="008B2C30" w:rsidRDefault="00902755" w:rsidP="00902755">
      <w:pPr>
        <w:pStyle w:val="NoSpacing"/>
        <w:ind w:firstLine="720"/>
      </w:pPr>
      <w:r w:rsidRPr="008B2C30">
        <w:t>Tello and Miranda (1923:521)</w:t>
      </w:r>
      <w:r>
        <w:t xml:space="preserve"> document</w:t>
      </w:r>
      <w:r w:rsidR="006A3AC6">
        <w:t>ed</w:t>
      </w:r>
      <w:r>
        <w:t xml:space="preserve"> how t</w:t>
      </w:r>
      <w:r w:rsidR="00725DDB" w:rsidRPr="008B2C30">
        <w:t xml:space="preserve">he importance of the Pleiades </w:t>
      </w:r>
      <w:r w:rsidR="009A3B31">
        <w:t xml:space="preserve">star cluster </w:t>
      </w:r>
      <w:r w:rsidRPr="008B2C30">
        <w:t xml:space="preserve">continued </w:t>
      </w:r>
      <w:r>
        <w:t xml:space="preserve">well </w:t>
      </w:r>
      <w:r w:rsidRPr="008B2C30">
        <w:t xml:space="preserve">into the twentieth century </w:t>
      </w:r>
      <w:r>
        <w:t>to</w:t>
      </w:r>
      <w:r w:rsidR="00725DDB" w:rsidRPr="008B2C30">
        <w:t xml:space="preserve"> the inhabitants of San Pedro de </w:t>
      </w:r>
      <w:proofErr w:type="spellStart"/>
      <w:r w:rsidR="00725DDB" w:rsidRPr="008B2C30">
        <w:t>Casta</w:t>
      </w:r>
      <w:proofErr w:type="spellEnd"/>
      <w:r w:rsidR="00725DDB" w:rsidRPr="008B2C30">
        <w:t>:</w:t>
      </w:r>
      <w:r w:rsidR="0026696E" w:rsidRPr="008B2C30">
        <w:t xml:space="preserve"> </w:t>
      </w:r>
    </w:p>
    <w:p w14:paraId="370C0A02" w14:textId="40DB6B5E" w:rsidR="00BF6ADD" w:rsidRDefault="0026696E" w:rsidP="00BF6ADD">
      <w:pPr>
        <w:pStyle w:val="NoSpacing"/>
        <w:ind w:firstLine="720"/>
        <w:rPr>
          <w:lang w:val="es-MX"/>
        </w:rPr>
      </w:pPr>
      <w:r w:rsidRPr="0026696E">
        <w:rPr>
          <w:lang w:val="es-MX"/>
        </w:rPr>
        <w:t>Cuentan los mayores de Casta, que oyeron decir a sus antepasados, que a comenzar el a</w:t>
      </w:r>
      <w:r>
        <w:rPr>
          <w:lang w:val="es-MX"/>
        </w:rPr>
        <w:t>ño</w:t>
      </w:r>
      <w:r w:rsidRPr="0026696E">
        <w:rPr>
          <w:lang w:val="es-MX"/>
        </w:rPr>
        <w:t xml:space="preserve"> gent</w:t>
      </w:r>
      <w:r>
        <w:rPr>
          <w:lang w:val="es-MX"/>
        </w:rPr>
        <w:t>í</w:t>
      </w:r>
      <w:r w:rsidRPr="0026696E">
        <w:rPr>
          <w:lang w:val="es-MX"/>
        </w:rPr>
        <w:t>lic</w:t>
      </w:r>
      <w:r>
        <w:rPr>
          <w:lang w:val="es-MX"/>
        </w:rPr>
        <w:t>o</w:t>
      </w:r>
      <w:r w:rsidRPr="0026696E">
        <w:rPr>
          <w:lang w:val="es-MX"/>
        </w:rPr>
        <w:t xml:space="preserve">, esto es, durante el mes de </w:t>
      </w:r>
      <w:proofErr w:type="gramStart"/>
      <w:r w:rsidRPr="0026696E">
        <w:rPr>
          <w:lang w:val="es-MX"/>
        </w:rPr>
        <w:t>Juni</w:t>
      </w:r>
      <w:r>
        <w:rPr>
          <w:lang w:val="es-MX"/>
        </w:rPr>
        <w:t>o</w:t>
      </w:r>
      <w:proofErr w:type="gramEnd"/>
      <w:r w:rsidRPr="0026696E">
        <w:rPr>
          <w:lang w:val="es-MX"/>
        </w:rPr>
        <w:t xml:space="preserve">, cuando </w:t>
      </w:r>
      <w:r>
        <w:rPr>
          <w:lang w:val="es-MX"/>
        </w:rPr>
        <w:t>h</w:t>
      </w:r>
      <w:r w:rsidRPr="0026696E">
        <w:rPr>
          <w:lang w:val="es-MX"/>
        </w:rPr>
        <w:t>acen su aparici</w:t>
      </w:r>
      <w:r>
        <w:rPr>
          <w:lang w:val="es-MX"/>
        </w:rPr>
        <w:t>ó</w:t>
      </w:r>
      <w:r w:rsidRPr="0026696E">
        <w:rPr>
          <w:lang w:val="es-MX"/>
        </w:rPr>
        <w:t>n las Ca</w:t>
      </w:r>
      <w:r>
        <w:rPr>
          <w:lang w:val="es-MX"/>
        </w:rPr>
        <w:t>b</w:t>
      </w:r>
      <w:r w:rsidRPr="0026696E">
        <w:rPr>
          <w:lang w:val="es-MX"/>
        </w:rPr>
        <w:t xml:space="preserve">rillas, los habitantes de los hoy arruinados pueblos de Pampa </w:t>
      </w:r>
      <w:proofErr w:type="spellStart"/>
      <w:r w:rsidRPr="0026696E">
        <w:rPr>
          <w:lang w:val="es-MX"/>
        </w:rPr>
        <w:t>Kocha</w:t>
      </w:r>
      <w:proofErr w:type="spellEnd"/>
      <w:r w:rsidRPr="0026696E">
        <w:rPr>
          <w:lang w:val="es-MX"/>
        </w:rPr>
        <w:t xml:space="preserve">, </w:t>
      </w:r>
      <w:proofErr w:type="spellStart"/>
      <w:r w:rsidRPr="0026696E">
        <w:rPr>
          <w:lang w:val="es-MX"/>
        </w:rPr>
        <w:t>Waya</w:t>
      </w:r>
      <w:proofErr w:type="spellEnd"/>
      <w:r w:rsidRPr="0026696E">
        <w:rPr>
          <w:lang w:val="es-MX"/>
        </w:rPr>
        <w:t xml:space="preserve"> </w:t>
      </w:r>
      <w:proofErr w:type="spellStart"/>
      <w:r w:rsidRPr="0026696E">
        <w:rPr>
          <w:lang w:val="es-MX"/>
        </w:rPr>
        <w:t>Kocha</w:t>
      </w:r>
      <w:proofErr w:type="spellEnd"/>
      <w:r w:rsidRPr="0026696E">
        <w:rPr>
          <w:lang w:val="es-MX"/>
        </w:rPr>
        <w:t xml:space="preserve">, </w:t>
      </w:r>
      <w:proofErr w:type="spellStart"/>
      <w:r w:rsidRPr="0026696E">
        <w:rPr>
          <w:lang w:val="es-MX"/>
        </w:rPr>
        <w:t>Kasha</w:t>
      </w:r>
      <w:proofErr w:type="spellEnd"/>
      <w:r w:rsidRPr="0026696E">
        <w:rPr>
          <w:lang w:val="es-MX"/>
        </w:rPr>
        <w:t xml:space="preserve">, </w:t>
      </w:r>
      <w:proofErr w:type="spellStart"/>
      <w:r w:rsidRPr="0026696E">
        <w:rPr>
          <w:lang w:val="es-MX"/>
        </w:rPr>
        <w:t>Achin</w:t>
      </w:r>
      <w:proofErr w:type="spellEnd"/>
      <w:r w:rsidRPr="0026696E">
        <w:rPr>
          <w:lang w:val="es-MX"/>
        </w:rPr>
        <w:t xml:space="preserve">, </w:t>
      </w:r>
      <w:proofErr w:type="spellStart"/>
      <w:r w:rsidRPr="0026696E">
        <w:rPr>
          <w:lang w:val="es-MX"/>
        </w:rPr>
        <w:t>Waksa</w:t>
      </w:r>
      <w:proofErr w:type="spellEnd"/>
      <w:r w:rsidRPr="0026696E">
        <w:rPr>
          <w:lang w:val="es-MX"/>
        </w:rPr>
        <w:t xml:space="preserve"> </w:t>
      </w:r>
      <w:proofErr w:type="spellStart"/>
      <w:r w:rsidRPr="0026696E">
        <w:rPr>
          <w:lang w:val="es-MX"/>
        </w:rPr>
        <w:t>K'aka</w:t>
      </w:r>
      <w:proofErr w:type="spellEnd"/>
      <w:r w:rsidRPr="0026696E">
        <w:rPr>
          <w:lang w:val="es-MX"/>
        </w:rPr>
        <w:t xml:space="preserve">, </w:t>
      </w:r>
      <w:proofErr w:type="spellStart"/>
      <w:r w:rsidRPr="0026696E">
        <w:rPr>
          <w:lang w:val="es-MX"/>
        </w:rPr>
        <w:t>Opika</w:t>
      </w:r>
      <w:proofErr w:type="spellEnd"/>
      <w:r w:rsidRPr="0026696E">
        <w:rPr>
          <w:lang w:val="es-MX"/>
        </w:rPr>
        <w:t xml:space="preserve"> y otros, dejaban </w:t>
      </w:r>
      <w:r w:rsidR="00725DDB" w:rsidRPr="0026696E">
        <w:rPr>
          <w:lang w:val="es-MX"/>
        </w:rPr>
        <w:t>simult</w:t>
      </w:r>
      <w:r w:rsidR="009A3B31">
        <w:rPr>
          <w:lang w:val="es-MX"/>
        </w:rPr>
        <w:t>áneamente</w:t>
      </w:r>
      <w:r w:rsidRPr="0026696E">
        <w:rPr>
          <w:lang w:val="es-MX"/>
        </w:rPr>
        <w:t xml:space="preserve"> sus residencias, para acudir en grandes </w:t>
      </w:r>
      <w:r w:rsidR="00725DDB" w:rsidRPr="0026696E">
        <w:rPr>
          <w:lang w:val="es-MX"/>
        </w:rPr>
        <w:t>romerías</w:t>
      </w:r>
      <w:r w:rsidRPr="0026696E">
        <w:rPr>
          <w:lang w:val="es-MX"/>
        </w:rPr>
        <w:t xml:space="preserve"> a </w:t>
      </w:r>
      <w:proofErr w:type="spellStart"/>
      <w:r w:rsidRPr="0026696E">
        <w:rPr>
          <w:lang w:val="es-MX"/>
        </w:rPr>
        <w:t>Marka</w:t>
      </w:r>
      <w:proofErr w:type="spellEnd"/>
      <w:r w:rsidRPr="0026696E">
        <w:rPr>
          <w:lang w:val="es-MX"/>
        </w:rPr>
        <w:t xml:space="preserve"> </w:t>
      </w:r>
      <w:proofErr w:type="spellStart"/>
      <w:r w:rsidRPr="0026696E">
        <w:rPr>
          <w:lang w:val="es-MX"/>
        </w:rPr>
        <w:t>Wasi</w:t>
      </w:r>
      <w:proofErr w:type="spellEnd"/>
      <w:r w:rsidRPr="0026696E">
        <w:rPr>
          <w:lang w:val="es-MX"/>
        </w:rPr>
        <w:t xml:space="preserve">, a presenciar el terrible </w:t>
      </w:r>
      <w:r w:rsidR="00725DDB" w:rsidRPr="0026696E">
        <w:rPr>
          <w:lang w:val="es-MX"/>
        </w:rPr>
        <w:t>espectáculo</w:t>
      </w:r>
      <w:r w:rsidRPr="0026696E">
        <w:rPr>
          <w:lang w:val="es-MX"/>
        </w:rPr>
        <w:t xml:space="preserve">, del sacrificio de la </w:t>
      </w:r>
      <w:r w:rsidR="00725DDB" w:rsidRPr="0026696E">
        <w:rPr>
          <w:lang w:val="es-MX"/>
        </w:rPr>
        <w:t>víctima</w:t>
      </w:r>
      <w:r w:rsidRPr="0026696E">
        <w:rPr>
          <w:lang w:val="es-MX"/>
        </w:rPr>
        <w:t xml:space="preserve"> humana.</w:t>
      </w:r>
      <w:r w:rsidR="00725DDB">
        <w:rPr>
          <w:lang w:val="es-MX"/>
        </w:rPr>
        <w:t xml:space="preserve"> </w:t>
      </w:r>
    </w:p>
    <w:p w14:paraId="7F5F7F46" w14:textId="6FF9BC29" w:rsidR="0026696E" w:rsidRPr="00725DDB" w:rsidRDefault="00725DDB" w:rsidP="00BF6ADD">
      <w:pPr>
        <w:pStyle w:val="NoSpacing"/>
        <w:ind w:firstLine="720"/>
      </w:pPr>
      <w:r w:rsidRPr="00725DDB">
        <w:t xml:space="preserve">(The elders of </w:t>
      </w:r>
      <w:proofErr w:type="spellStart"/>
      <w:r w:rsidRPr="00725DDB">
        <w:t>Casta</w:t>
      </w:r>
      <w:proofErr w:type="spellEnd"/>
      <w:r w:rsidRPr="00725DDB">
        <w:t xml:space="preserve"> recount </w:t>
      </w:r>
      <w:r>
        <w:t>hearing</w:t>
      </w:r>
      <w:r w:rsidRPr="00725DDB">
        <w:t xml:space="preserve"> from t</w:t>
      </w:r>
      <w:r>
        <w:t xml:space="preserve">heir ancestors that </w:t>
      </w:r>
      <w:r w:rsidR="00BF6ADD">
        <w:t xml:space="preserve">at that start of the </w:t>
      </w:r>
      <w:r w:rsidR="009A3B31">
        <w:t>pagan</w:t>
      </w:r>
      <w:r w:rsidR="00BF6ADD">
        <w:t xml:space="preserve"> new year, that is, during the month of June, when the Pleiades make their appearance, the inhabitants of the today ruined towns of Pampa </w:t>
      </w:r>
      <w:proofErr w:type="spellStart"/>
      <w:r w:rsidR="00BF6ADD">
        <w:t>Kocha</w:t>
      </w:r>
      <w:proofErr w:type="spellEnd"/>
      <w:r w:rsidR="00BF6ADD">
        <w:t xml:space="preserve">, </w:t>
      </w:r>
      <w:proofErr w:type="spellStart"/>
      <w:r w:rsidR="00BF6ADD">
        <w:t>Waya</w:t>
      </w:r>
      <w:proofErr w:type="spellEnd"/>
      <w:r w:rsidR="00BF6ADD">
        <w:t xml:space="preserve"> </w:t>
      </w:r>
      <w:proofErr w:type="spellStart"/>
      <w:r w:rsidR="00BF6ADD">
        <w:t>Kocha</w:t>
      </w:r>
      <w:proofErr w:type="spellEnd"/>
      <w:r w:rsidR="00BF6ADD">
        <w:t xml:space="preserve">, Kasha, </w:t>
      </w:r>
      <w:proofErr w:type="spellStart"/>
      <w:r w:rsidR="00BF6ADD">
        <w:t>Achin</w:t>
      </w:r>
      <w:proofErr w:type="spellEnd"/>
      <w:r w:rsidR="00BF6ADD">
        <w:t xml:space="preserve">, </w:t>
      </w:r>
      <w:proofErr w:type="spellStart"/>
      <w:r w:rsidR="00BF6ADD">
        <w:t>Waksa</w:t>
      </w:r>
      <w:proofErr w:type="spellEnd"/>
      <w:r w:rsidR="00BF6ADD">
        <w:t xml:space="preserve"> </w:t>
      </w:r>
      <w:proofErr w:type="spellStart"/>
      <w:r w:rsidR="00BF6ADD">
        <w:t>K’aka</w:t>
      </w:r>
      <w:proofErr w:type="spellEnd"/>
      <w:r w:rsidR="00BF6ADD">
        <w:t xml:space="preserve">, </w:t>
      </w:r>
      <w:proofErr w:type="spellStart"/>
      <w:r w:rsidR="00BF6ADD">
        <w:t>Opika</w:t>
      </w:r>
      <w:proofErr w:type="spellEnd"/>
      <w:r w:rsidR="00BF6ADD">
        <w:t xml:space="preserve"> and others, descend simultaneously from their residences to form great pilgrimages to </w:t>
      </w:r>
      <w:proofErr w:type="spellStart"/>
      <w:r w:rsidR="00BF6ADD">
        <w:t>Marka</w:t>
      </w:r>
      <w:proofErr w:type="spellEnd"/>
      <w:r w:rsidR="00BF6ADD">
        <w:t xml:space="preserve"> </w:t>
      </w:r>
      <w:proofErr w:type="spellStart"/>
      <w:r w:rsidR="00BF6ADD">
        <w:t>Wasi</w:t>
      </w:r>
      <w:proofErr w:type="spellEnd"/>
      <w:r w:rsidR="00BF6ADD">
        <w:t xml:space="preserve"> to witness the terrible spectacle of the sacrifice of a human victim.)</w:t>
      </w:r>
    </w:p>
    <w:p w14:paraId="637058C7" w14:textId="23227BE3" w:rsidR="0026696E" w:rsidRDefault="009A3B31" w:rsidP="00D15907">
      <w:pPr>
        <w:pStyle w:val="NoSpacing"/>
      </w:pPr>
      <w:r>
        <w:tab/>
        <w:t xml:space="preserve">It should be noted that the </w:t>
      </w:r>
      <w:proofErr w:type="spellStart"/>
      <w:r>
        <w:t>Huarochirí</w:t>
      </w:r>
      <w:proofErr w:type="spellEnd"/>
      <w:r>
        <w:t xml:space="preserve"> Manuscript only mentions the sacrifice of llama</w:t>
      </w:r>
      <w:r w:rsidR="009B52AE">
        <w:t>s</w:t>
      </w:r>
      <w:r w:rsidR="00EF37B1">
        <w:t xml:space="preserve">, not of humans, </w:t>
      </w:r>
      <w:r w:rsidR="009B52AE">
        <w:t xml:space="preserve">in association with the rituals to </w:t>
      </w:r>
      <w:proofErr w:type="spellStart"/>
      <w:r w:rsidR="009B52AE">
        <w:t>Paria</w:t>
      </w:r>
      <w:r w:rsidR="002143C6">
        <w:t>c</w:t>
      </w:r>
      <w:r w:rsidR="009B52AE">
        <w:t>aca</w:t>
      </w:r>
      <w:proofErr w:type="spellEnd"/>
      <w:r w:rsidR="00EF37B1">
        <w:t xml:space="preserve">, </w:t>
      </w:r>
      <w:r w:rsidR="009B52AE">
        <w:t xml:space="preserve">and does not mention sacrifices in relation to the Pleiades.  Nevertheless, the date in June recognized by twentieth century </w:t>
      </w:r>
      <w:proofErr w:type="spellStart"/>
      <w:r w:rsidR="009B52AE">
        <w:t>Casteños</w:t>
      </w:r>
      <w:proofErr w:type="spellEnd"/>
      <w:r w:rsidR="009B52AE">
        <w:t xml:space="preserve"> is the same as in the </w:t>
      </w:r>
      <w:proofErr w:type="spellStart"/>
      <w:r w:rsidR="009B52AE">
        <w:t>Huarochirí</w:t>
      </w:r>
      <w:proofErr w:type="spellEnd"/>
      <w:r w:rsidR="009B52AE">
        <w:t xml:space="preserve"> Manuscript, occurring around the time of the Christian festival of Corpus Christi.  The last evening appearance of the Pleiades in the </w:t>
      </w:r>
      <w:r w:rsidR="00902755">
        <w:t>W</w:t>
      </w:r>
      <w:r w:rsidR="009B52AE">
        <w:t xml:space="preserve">est at the latitude of </w:t>
      </w:r>
      <w:proofErr w:type="spellStart"/>
      <w:r w:rsidR="009B52AE">
        <w:t>Marcahuasi</w:t>
      </w:r>
      <w:proofErr w:type="spellEnd"/>
      <w:r w:rsidR="009B52AE">
        <w:t xml:space="preserve"> (-11.75 degrees) would occur around June 3.  </w:t>
      </w:r>
      <w:r w:rsidR="006A3AC6">
        <w:t>Based on these historical and ethnographic accounts of what celestial cycles were salient to the cultural astronomy of inhabitants of the region, w</w:t>
      </w:r>
      <w:r w:rsidR="009B52AE">
        <w:t>e therefore used this alignment</w:t>
      </w:r>
      <w:r w:rsidR="006A3AC6">
        <w:t xml:space="preserve"> for the Pleiades</w:t>
      </w:r>
      <w:r w:rsidR="009B52AE">
        <w:t xml:space="preserve"> </w:t>
      </w:r>
      <w:r w:rsidR="00EF37B1">
        <w:t>in addition to</w:t>
      </w:r>
      <w:r w:rsidR="009B52AE">
        <w:t xml:space="preserve"> those for the rising and setting of important events in the solar year—solstices, equinoxes, zenith passage—for our study</w:t>
      </w:r>
      <w:r w:rsidR="006A3AC6">
        <w:t xml:space="preserve"> of rock outcroppings on the northwestern </w:t>
      </w:r>
      <w:proofErr w:type="spellStart"/>
      <w:r w:rsidR="006A3AC6">
        <w:t>Marcahuasi</w:t>
      </w:r>
      <w:proofErr w:type="spellEnd"/>
      <w:r w:rsidR="006A3AC6">
        <w:t xml:space="preserve"> Plateau</w:t>
      </w:r>
      <w:r w:rsidR="009B52AE">
        <w:t>.</w:t>
      </w:r>
    </w:p>
    <w:p w14:paraId="30A11579" w14:textId="77777777" w:rsidR="009B52AE" w:rsidRPr="00725DDB" w:rsidRDefault="009B52AE" w:rsidP="00D15907">
      <w:pPr>
        <w:pStyle w:val="NoSpacing"/>
      </w:pPr>
    </w:p>
    <w:p w14:paraId="16E861B6" w14:textId="77777777" w:rsidR="00BA0140" w:rsidRPr="00BA0140" w:rsidRDefault="00BA0140" w:rsidP="00D15907">
      <w:pPr>
        <w:pStyle w:val="NoSpacing"/>
      </w:pPr>
    </w:p>
    <w:p w14:paraId="6BF94E1E" w14:textId="77777777" w:rsidR="00D15907" w:rsidRPr="001F48F4" w:rsidRDefault="00BA0140" w:rsidP="00D15907">
      <w:pPr>
        <w:pStyle w:val="NoSpacing"/>
        <w:rPr>
          <w:b/>
        </w:rPr>
      </w:pPr>
      <w:r>
        <w:rPr>
          <w:b/>
        </w:rPr>
        <w:t xml:space="preserve">Analytical </w:t>
      </w:r>
      <w:r w:rsidR="00D15907" w:rsidRPr="001F48F4">
        <w:rPr>
          <w:b/>
        </w:rPr>
        <w:t>Methods</w:t>
      </w:r>
    </w:p>
    <w:p w14:paraId="44D5B851" w14:textId="7BBA5AFE" w:rsidR="00EF37B1" w:rsidRDefault="00EF37B1" w:rsidP="00EF37B1">
      <w:pPr>
        <w:pStyle w:val="NoSpacing"/>
      </w:pPr>
      <w:r>
        <w:tab/>
        <w:t xml:space="preserve">Field methods for the study involved multiple trips to </w:t>
      </w:r>
      <w:proofErr w:type="spellStart"/>
      <w:r>
        <w:t>Marcahuasi</w:t>
      </w:r>
      <w:proofErr w:type="spellEnd"/>
      <w:r>
        <w:t xml:space="preserve"> to map</w:t>
      </w:r>
      <w:r w:rsidR="00D80B26">
        <w:t xml:space="preserve"> and document</w:t>
      </w:r>
      <w:r>
        <w:t xml:space="preserve"> rock outcroppings and </w:t>
      </w:r>
      <w:proofErr w:type="spellStart"/>
      <w:r>
        <w:t>prehispanic</w:t>
      </w:r>
      <w:proofErr w:type="spellEnd"/>
      <w:r>
        <w:t xml:space="preserve"> architecture using a portable GPS (Garmin GPSMAP 62sp</w:t>
      </w:r>
      <w:r w:rsidR="002F7704">
        <w:t>)</w:t>
      </w:r>
      <w:r w:rsidR="00D80B26">
        <w:t xml:space="preserve"> that was then overlain on</w:t>
      </w:r>
      <w:r w:rsidR="002F7704">
        <w:t xml:space="preserve"> satellite imagery</w:t>
      </w:r>
      <w:r w:rsidR="00D80B26">
        <w:t xml:space="preserve"> acquired</w:t>
      </w:r>
      <w:r w:rsidR="002F7704">
        <w:t xml:space="preserve"> using Google Earth Pro.  </w:t>
      </w:r>
      <w:r w:rsidR="004B14A1">
        <w:t>Rock formations</w:t>
      </w:r>
      <w:r w:rsidR="00D80B26">
        <w:t xml:space="preserve"> included the 15 </w:t>
      </w:r>
      <w:r w:rsidR="004B14A1">
        <w:t>monolith-like</w:t>
      </w:r>
      <w:r w:rsidR="00D80B26">
        <w:t xml:space="preserve"> markers and</w:t>
      </w:r>
      <w:r w:rsidR="004B14A1">
        <w:t xml:space="preserve"> other</w:t>
      </w:r>
      <w:r w:rsidR="00D80B26">
        <w:t xml:space="preserve"> distinctive outcroppings in the northwestern plateau </w:t>
      </w:r>
      <w:r w:rsidR="004B14A1">
        <w:t>labeled</w:t>
      </w:r>
      <w:r w:rsidR="00D80B26">
        <w:t xml:space="preserve"> on Figure 1</w:t>
      </w:r>
      <w:r w:rsidR="00D80B26" w:rsidRPr="009D6D9B">
        <w:t xml:space="preserve">: M1, M2, M3, M4, M5, turban, half rock, African lion, </w:t>
      </w:r>
      <w:proofErr w:type="spellStart"/>
      <w:r w:rsidR="00D80B26" w:rsidRPr="009D6D9B">
        <w:t>pecca</w:t>
      </w:r>
      <w:proofErr w:type="spellEnd"/>
      <w:r w:rsidR="00D80B26" w:rsidRPr="009D6D9B">
        <w:t xml:space="preserve"> </w:t>
      </w:r>
      <w:proofErr w:type="spellStart"/>
      <w:r w:rsidR="00D80B26" w:rsidRPr="009D6D9B">
        <w:t>gasha</w:t>
      </w:r>
      <w:proofErr w:type="spellEnd"/>
      <w:r w:rsidR="00D80B26" w:rsidRPr="009D6D9B">
        <w:t xml:space="preserve">, bird, cone, llama, two brothers, </w:t>
      </w:r>
      <w:proofErr w:type="spellStart"/>
      <w:r w:rsidR="00D80B26" w:rsidRPr="009D6D9B">
        <w:t>scarface</w:t>
      </w:r>
      <w:proofErr w:type="spellEnd"/>
      <w:r w:rsidR="00D80B26">
        <w:t>,</w:t>
      </w:r>
      <w:r w:rsidR="00D80B26" w:rsidRPr="009D6D9B">
        <w:t xml:space="preserve"> and altar. </w:t>
      </w:r>
      <w:r w:rsidR="002923F1">
        <w:t xml:space="preserve"> We did not omit any </w:t>
      </w:r>
      <w:r w:rsidR="004B14A1">
        <w:t xml:space="preserve">of these </w:t>
      </w:r>
      <w:r w:rsidR="002923F1">
        <w:t>possibilities</w:t>
      </w:r>
      <w:r w:rsidR="004B14A1">
        <w:t xml:space="preserve">, previously identified by </w:t>
      </w:r>
      <w:proofErr w:type="spellStart"/>
      <w:r w:rsidR="004B14A1">
        <w:t>Ruzo</w:t>
      </w:r>
      <w:proofErr w:type="spellEnd"/>
      <w:r w:rsidR="004B14A1">
        <w:t>,</w:t>
      </w:r>
      <w:r w:rsidR="002923F1">
        <w:t xml:space="preserve"> so as to not bias the sample</w:t>
      </w:r>
      <w:r w:rsidR="004B14A1">
        <w:t xml:space="preserve"> under study</w:t>
      </w:r>
      <w:r w:rsidR="002923F1">
        <w:t>.  The c</w:t>
      </w:r>
      <w:r w:rsidR="002F7704">
        <w:t xml:space="preserve">oordinates of </w:t>
      </w:r>
      <w:r w:rsidR="002923F1">
        <w:t>all 15 features</w:t>
      </w:r>
      <w:r w:rsidR="002F7704">
        <w:t xml:space="preserve"> were input into the </w:t>
      </w:r>
      <w:r w:rsidRPr="009D6D9B">
        <w:t>Omni azimuth calculator (</w:t>
      </w:r>
      <w:hyperlink r:id="rId12" w:history="1">
        <w:r w:rsidR="002F7704" w:rsidRPr="00666502">
          <w:rPr>
            <w:rStyle w:val="Hyperlink"/>
          </w:rPr>
          <w:t>https://www.omnicalculator.com/other/azimuth</w:t>
        </w:r>
      </w:hyperlink>
      <w:r w:rsidRPr="009D6D9B">
        <w:t>)</w:t>
      </w:r>
      <w:r w:rsidR="002F7704">
        <w:t xml:space="preserve"> to </w:t>
      </w:r>
      <w:r w:rsidR="004B14A1">
        <w:t>compute</w:t>
      </w:r>
      <w:r w:rsidR="002F7704">
        <w:t xml:space="preserve"> azimuth alignments</w:t>
      </w:r>
      <w:r w:rsidR="002923F1">
        <w:t>, resulting in</w:t>
      </w:r>
      <w:r w:rsidR="002F7704">
        <w:t xml:space="preserve"> a total of</w:t>
      </w:r>
      <w:r w:rsidRPr="009D6D9B">
        <w:t xml:space="preserve"> </w:t>
      </w:r>
      <w:r w:rsidRPr="00D80B26">
        <w:t>210</w:t>
      </w:r>
      <w:r w:rsidRPr="009D6D9B">
        <w:t xml:space="preserve"> </w:t>
      </w:r>
      <w:r w:rsidR="002F7704">
        <w:t xml:space="preserve">potential </w:t>
      </w:r>
      <w:r w:rsidR="00D80B26">
        <w:t>target alignments</w:t>
      </w:r>
      <w:r w:rsidR="002F7704">
        <w:t xml:space="preserve"> (Figure 5, Table 1)</w:t>
      </w:r>
      <w:r w:rsidRPr="009D6D9B">
        <w:t>.</w:t>
      </w:r>
    </w:p>
    <w:p w14:paraId="4167C3F7" w14:textId="77777777" w:rsidR="00EF37B1" w:rsidRDefault="00EF37B1" w:rsidP="00D15907">
      <w:pPr>
        <w:pStyle w:val="NoSpacing"/>
      </w:pPr>
    </w:p>
    <w:p w14:paraId="0F9483E4" w14:textId="588130A8" w:rsidR="00872854" w:rsidRDefault="00872854" w:rsidP="00D15907">
      <w:pPr>
        <w:pStyle w:val="NoSpacing"/>
      </w:pPr>
    </w:p>
    <w:p w14:paraId="6F348361" w14:textId="7A8FFC44" w:rsidR="00E97731" w:rsidRDefault="00E97731" w:rsidP="001B3E48">
      <w:pPr>
        <w:pStyle w:val="NoSpacing"/>
        <w:jc w:val="center"/>
      </w:pPr>
      <w:r>
        <w:rPr>
          <w:noProof/>
        </w:rPr>
        <w:lastRenderedPageBreak/>
        <w:drawing>
          <wp:inline distT="0" distB="0" distL="0" distR="0" wp14:anchorId="00CDBB09" wp14:editId="340E831D">
            <wp:extent cx="3897976" cy="3961130"/>
            <wp:effectExtent l="0" t="0" r="762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arcahuasi_Markers_Azimuths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2773" cy="396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898C7" w14:textId="4953B53C" w:rsidR="00E97731" w:rsidRDefault="00E97731" w:rsidP="00D15907">
      <w:pPr>
        <w:pStyle w:val="NoSpacing"/>
      </w:pPr>
      <w:r>
        <w:t>Figure</w:t>
      </w:r>
      <w:r w:rsidR="002F7704">
        <w:t xml:space="preserve"> 5.</w:t>
      </w:r>
      <w:r>
        <w:t xml:space="preserve">  Visual representation of azimuths for alignments between markers and monuments in study.  Key: JS = June Solstice; DS = December Solstice; Z = Zenith Passage</w:t>
      </w:r>
      <w:r w:rsidR="001B3E48">
        <w:t>; PS = Pleiades Set; Equinoxes calculated from cardinal E and W.</w:t>
      </w:r>
    </w:p>
    <w:p w14:paraId="50FEF841" w14:textId="0DC6288D" w:rsidR="00E97731" w:rsidRDefault="00E97731" w:rsidP="00D15907">
      <w:pPr>
        <w:pStyle w:val="NoSpacing"/>
      </w:pPr>
    </w:p>
    <w:p w14:paraId="060E5FB3" w14:textId="51ADA989" w:rsidR="002923F1" w:rsidRDefault="002923F1" w:rsidP="00D15907">
      <w:pPr>
        <w:pStyle w:val="NoSpacing"/>
      </w:pPr>
      <w:r>
        <w:tab/>
        <w:t>A few variables create uncertainty in the data</w:t>
      </w:r>
      <w:r w:rsidR="004B14A1">
        <w:t>set</w:t>
      </w:r>
      <w:r>
        <w:t xml:space="preserve"> including, most importantly, error in coordinate measurement based on satellite accuracy of the GPS and uncertainty in the target date for </w:t>
      </w:r>
      <w:r w:rsidR="00445A91">
        <w:t>occupation and observation on the plateau, which introduces variability in potential alignment targets due to precession—the wobble in the Earth’s axis impacting azimuth calculations over time (</w:t>
      </w:r>
      <w:proofErr w:type="spellStart"/>
      <w:r w:rsidR="00445A91">
        <w:t>Aveni</w:t>
      </w:r>
      <w:proofErr w:type="spellEnd"/>
      <w:r w:rsidR="00445A91">
        <w:t xml:space="preserve"> ??).  Not knowing exactly what rock features might be significant and when observations might have taken place therefore introduces significant noise in the data.  We approached this variability by allowing for a range of error of 2.5 degrees for all azimuth calculations. </w:t>
      </w:r>
      <w:r w:rsidR="00D624CC">
        <w:t xml:space="preserve"> In other words, if a potential target azimuth were 270 degrees—due West, as a sunset on the equinox—we accepted values between 267.5 and 272.4, two degrees to the North or South of the target with decimal rounding.</w:t>
      </w:r>
    </w:p>
    <w:p w14:paraId="609CC80C" w14:textId="257ACEEC" w:rsidR="002923F1" w:rsidRDefault="002923F1" w:rsidP="00D15907">
      <w:pPr>
        <w:pStyle w:val="NoSpacing"/>
      </w:pPr>
    </w:p>
    <w:p w14:paraId="3426C533" w14:textId="77777777" w:rsidR="008F674C" w:rsidRDefault="008F674C" w:rsidP="008F674C">
      <w:pPr>
        <w:pStyle w:val="NoSpacing"/>
      </w:pPr>
      <w:r>
        <w:t>Horizon zero:</w:t>
      </w:r>
    </w:p>
    <w:p w14:paraId="4E6815A9" w14:textId="77777777" w:rsidR="008F674C" w:rsidRDefault="008F674C" w:rsidP="008F674C">
      <w:pPr>
        <w:pStyle w:val="NoSpacing"/>
      </w:pPr>
      <w:r>
        <w:t xml:space="preserve">                      292.8 for 1500 CE</w:t>
      </w:r>
    </w:p>
    <w:p w14:paraId="0A13CFF6" w14:textId="77777777" w:rsidR="008F674C" w:rsidRDefault="008F674C" w:rsidP="008F674C">
      <w:pPr>
        <w:pStyle w:val="NoSpacing"/>
      </w:pPr>
      <w:r>
        <w:t xml:space="preserve">                      290.8 for 1000 CE</w:t>
      </w:r>
    </w:p>
    <w:p w14:paraId="351DC27F" w14:textId="77777777" w:rsidR="008F674C" w:rsidRDefault="008F674C" w:rsidP="008F674C">
      <w:pPr>
        <w:pStyle w:val="NoSpacing"/>
      </w:pPr>
      <w:r>
        <w:t xml:space="preserve">                      288.6 for 500 CE.</w:t>
      </w:r>
    </w:p>
    <w:p w14:paraId="51BB4978" w14:textId="77777777" w:rsidR="008F674C" w:rsidRDefault="008F674C" w:rsidP="008F674C">
      <w:pPr>
        <w:pStyle w:val="NoSpacing"/>
      </w:pPr>
      <w:r>
        <w:t>Horizon 3 degrees:</w:t>
      </w:r>
    </w:p>
    <w:p w14:paraId="18FE5770" w14:textId="77777777" w:rsidR="008F674C" w:rsidRDefault="008F674C" w:rsidP="008F674C">
      <w:pPr>
        <w:pStyle w:val="NoSpacing"/>
      </w:pPr>
      <w:r>
        <w:t xml:space="preserve">                     293.7 for 1500 CE</w:t>
      </w:r>
    </w:p>
    <w:p w14:paraId="706D2B2B" w14:textId="77777777" w:rsidR="008F674C" w:rsidRDefault="008F674C" w:rsidP="008F674C">
      <w:pPr>
        <w:pStyle w:val="NoSpacing"/>
      </w:pPr>
      <w:r>
        <w:t xml:space="preserve">                     291.7 for 1000 CE</w:t>
      </w:r>
    </w:p>
    <w:p w14:paraId="271DF567" w14:textId="77777777" w:rsidR="008F674C" w:rsidRDefault="008F674C" w:rsidP="008F674C">
      <w:pPr>
        <w:pStyle w:val="NoSpacing"/>
      </w:pPr>
      <w:r>
        <w:t xml:space="preserve">                     289.4 </w:t>
      </w:r>
      <w:proofErr w:type="gramStart"/>
      <w:r>
        <w:t>for  500</w:t>
      </w:r>
      <w:proofErr w:type="gramEnd"/>
      <w:r>
        <w:t xml:space="preserve"> CE</w:t>
      </w:r>
    </w:p>
    <w:p w14:paraId="435C2FBC" w14:textId="77777777" w:rsidR="008F674C" w:rsidRDefault="008F674C" w:rsidP="008F674C">
      <w:pPr>
        <w:pStyle w:val="NoSpacing"/>
      </w:pPr>
      <w:r>
        <w:t>Horizon 6 degrees:</w:t>
      </w:r>
    </w:p>
    <w:p w14:paraId="42A0056E" w14:textId="77777777" w:rsidR="008F674C" w:rsidRDefault="008F674C" w:rsidP="008F674C">
      <w:pPr>
        <w:pStyle w:val="NoSpacing"/>
      </w:pPr>
      <w:r>
        <w:t xml:space="preserve">                    294.5 for 1500 CE</w:t>
      </w:r>
    </w:p>
    <w:p w14:paraId="0FFD2767" w14:textId="77777777" w:rsidR="008F674C" w:rsidRDefault="008F674C" w:rsidP="008F674C">
      <w:pPr>
        <w:pStyle w:val="NoSpacing"/>
      </w:pPr>
      <w:r>
        <w:t xml:space="preserve">                    292.5 for 1000 CE</w:t>
      </w:r>
    </w:p>
    <w:p w14:paraId="73610D32" w14:textId="7DDD571B" w:rsidR="008F674C" w:rsidRDefault="008F674C" w:rsidP="008F674C">
      <w:pPr>
        <w:pStyle w:val="NoSpacing"/>
      </w:pPr>
      <w:r>
        <w:lastRenderedPageBreak/>
        <w:t xml:space="preserve">                    290.2 </w:t>
      </w:r>
      <w:proofErr w:type="gramStart"/>
      <w:r>
        <w:t>for  500</w:t>
      </w:r>
      <w:proofErr w:type="gramEnd"/>
      <w:r>
        <w:t xml:space="preserve"> CE.</w:t>
      </w:r>
    </w:p>
    <w:p w14:paraId="0053D32A" w14:textId="318CEFB1" w:rsidR="002F7704" w:rsidRDefault="002F7704" w:rsidP="00D15907">
      <w:pPr>
        <w:pStyle w:val="NoSpacing"/>
      </w:pPr>
      <w:proofErr w:type="spellStart"/>
      <w:r>
        <w:t>Kassakian</w:t>
      </w:r>
      <w:proofErr w:type="spellEnd"/>
      <w:r>
        <w:t xml:space="preserve"> text on algorithm</w:t>
      </w:r>
    </w:p>
    <w:p w14:paraId="11DDEA3E" w14:textId="515EB889" w:rsidR="002F7704" w:rsidRDefault="002F7704" w:rsidP="002F7704">
      <w:pPr>
        <w:pStyle w:val="NoSpacing"/>
      </w:pPr>
      <w:r>
        <w:t>Algorithm purposefully allows one to enter range of error in degrees to compensate for possible noise in data from measuring coordinates and relevant horizon points.</w:t>
      </w:r>
      <w:r w:rsidR="00D624CC">
        <w:t xml:space="preserve">  </w:t>
      </w:r>
    </w:p>
    <w:p w14:paraId="06D4195E" w14:textId="2F43948D" w:rsidR="002F7704" w:rsidRDefault="002F7704" w:rsidP="00D15907">
      <w:pPr>
        <w:pStyle w:val="NoSpacing"/>
      </w:pPr>
    </w:p>
    <w:p w14:paraId="44B8FB61" w14:textId="77777777" w:rsidR="009376F4" w:rsidRPr="009376F4" w:rsidRDefault="009376F4" w:rsidP="009376F4">
      <w:pPr>
        <w:pStyle w:val="NoSpacing"/>
        <w:rPr>
          <w:b/>
          <w:bCs/>
        </w:rPr>
      </w:pPr>
      <w:r w:rsidRPr="009376F4">
        <w:rPr>
          <w:b/>
          <w:bCs/>
        </w:rPr>
        <w:t>Celestial Event</w:t>
      </w:r>
      <w:r w:rsidRPr="009376F4">
        <w:rPr>
          <w:b/>
          <w:bCs/>
        </w:rPr>
        <w:tab/>
      </w:r>
      <w:r w:rsidRPr="009376F4">
        <w:rPr>
          <w:b/>
          <w:bCs/>
        </w:rPr>
        <w:tab/>
      </w:r>
      <w:r w:rsidRPr="009376F4">
        <w:rPr>
          <w:b/>
          <w:bCs/>
        </w:rPr>
        <w:tab/>
      </w:r>
      <w:r w:rsidRPr="009376F4">
        <w:rPr>
          <w:b/>
          <w:bCs/>
        </w:rPr>
        <w:tab/>
        <w:t>Azimuth</w:t>
      </w:r>
      <w:r w:rsidRPr="009376F4">
        <w:rPr>
          <w:b/>
          <w:bCs/>
        </w:rPr>
        <w:tab/>
      </w:r>
      <w:r w:rsidRPr="009376F4">
        <w:rPr>
          <w:b/>
          <w:bCs/>
        </w:rPr>
        <w:tab/>
      </w:r>
      <w:r w:rsidRPr="009376F4">
        <w:rPr>
          <w:b/>
          <w:bCs/>
        </w:rPr>
        <w:tab/>
        <w:t xml:space="preserve">         Alignments</w:t>
      </w:r>
    </w:p>
    <w:p w14:paraId="0790A0EB" w14:textId="77777777" w:rsidR="009376F4" w:rsidRPr="009376F4" w:rsidRDefault="009376F4" w:rsidP="009376F4">
      <w:pPr>
        <w:pStyle w:val="NoSpacing"/>
        <w:rPr>
          <w:i/>
          <w:iCs/>
        </w:rPr>
      </w:pPr>
      <w:r w:rsidRPr="009376F4">
        <w:tab/>
      </w:r>
      <w:r w:rsidRPr="009376F4">
        <w:tab/>
      </w:r>
      <w:r w:rsidRPr="009376F4">
        <w:tab/>
      </w:r>
      <w:r w:rsidRPr="009376F4">
        <w:tab/>
      </w:r>
      <w:r w:rsidRPr="009376F4">
        <w:rPr>
          <w:i/>
          <w:iCs/>
        </w:rPr>
        <w:t>Rise</w:t>
      </w:r>
      <w:r w:rsidRPr="009376F4">
        <w:rPr>
          <w:i/>
          <w:iCs/>
        </w:rPr>
        <w:tab/>
      </w:r>
      <w:r w:rsidRPr="009376F4">
        <w:rPr>
          <w:i/>
          <w:iCs/>
        </w:rPr>
        <w:tab/>
        <w:t>Set</w:t>
      </w:r>
      <w:r w:rsidRPr="009376F4">
        <w:rPr>
          <w:i/>
          <w:iCs/>
        </w:rPr>
        <w:tab/>
      </w:r>
      <w:r w:rsidRPr="009376F4">
        <w:rPr>
          <w:i/>
          <w:iCs/>
        </w:rPr>
        <w:tab/>
      </w:r>
      <w:r w:rsidRPr="009376F4">
        <w:rPr>
          <w:i/>
          <w:iCs/>
        </w:rPr>
        <w:tab/>
        <w:t>Rise</w:t>
      </w:r>
      <w:r w:rsidRPr="009376F4">
        <w:rPr>
          <w:i/>
          <w:iCs/>
        </w:rPr>
        <w:tab/>
      </w:r>
      <w:r w:rsidRPr="009376F4">
        <w:rPr>
          <w:i/>
          <w:iCs/>
        </w:rPr>
        <w:tab/>
        <w:t>Set</w:t>
      </w:r>
    </w:p>
    <w:p w14:paraId="527A0155" w14:textId="77777777" w:rsidR="009376F4" w:rsidRPr="009376F4" w:rsidRDefault="009376F4" w:rsidP="009376F4">
      <w:pPr>
        <w:pStyle w:val="NoSpacing"/>
      </w:pPr>
    </w:p>
    <w:p w14:paraId="2D91E8EE" w14:textId="77777777" w:rsidR="009376F4" w:rsidRPr="009376F4" w:rsidRDefault="009376F4" w:rsidP="009376F4">
      <w:pPr>
        <w:pStyle w:val="NoSpacing"/>
        <w:rPr>
          <w:b/>
          <w:bCs/>
          <w:i/>
          <w:iCs/>
        </w:rPr>
      </w:pPr>
      <w:r w:rsidRPr="009376F4">
        <w:rPr>
          <w:b/>
          <w:bCs/>
          <w:i/>
          <w:iCs/>
        </w:rPr>
        <w:t>Equinoxes</w:t>
      </w:r>
    </w:p>
    <w:p w14:paraId="51A1BE23" w14:textId="77777777" w:rsidR="009376F4" w:rsidRPr="009376F4" w:rsidRDefault="009376F4" w:rsidP="009376F4">
      <w:pPr>
        <w:pStyle w:val="NoSpacing"/>
      </w:pPr>
      <w:r w:rsidRPr="009376F4">
        <w:t>March/September 21</w:t>
      </w:r>
      <w:r w:rsidRPr="009376F4">
        <w:tab/>
      </w:r>
      <w:r w:rsidRPr="009376F4">
        <w:tab/>
        <w:t>90</w:t>
      </w:r>
      <w:r w:rsidRPr="009376F4">
        <w:tab/>
      </w:r>
      <w:r w:rsidRPr="009376F4">
        <w:tab/>
        <w:t>270</w:t>
      </w:r>
      <w:r w:rsidRPr="009376F4">
        <w:tab/>
      </w:r>
      <w:r w:rsidRPr="009376F4">
        <w:tab/>
      </w:r>
      <w:r w:rsidRPr="009376F4">
        <w:tab/>
        <w:t>M3-M1</w:t>
      </w:r>
      <w:r w:rsidRPr="009376F4">
        <w:tab/>
      </w:r>
      <w:r w:rsidRPr="009376F4">
        <w:tab/>
        <w:t>M1-M3</w:t>
      </w:r>
    </w:p>
    <w:p w14:paraId="45083016" w14:textId="77777777" w:rsidR="009376F4" w:rsidRPr="009376F4" w:rsidRDefault="009376F4" w:rsidP="009376F4">
      <w:pPr>
        <w:pStyle w:val="NoSpacing"/>
      </w:pPr>
      <w:r w:rsidRPr="009376F4">
        <w:tab/>
      </w:r>
      <w:r w:rsidRPr="009376F4">
        <w:tab/>
      </w:r>
      <w:r w:rsidRPr="009376F4">
        <w:tab/>
      </w:r>
      <w:r w:rsidRPr="009376F4">
        <w:tab/>
      </w:r>
      <w:r w:rsidRPr="009376F4">
        <w:tab/>
      </w:r>
      <w:r w:rsidRPr="009376F4">
        <w:tab/>
      </w:r>
      <w:r w:rsidRPr="009376F4">
        <w:tab/>
      </w:r>
      <w:r w:rsidRPr="009376F4">
        <w:tab/>
      </w:r>
      <w:r w:rsidRPr="009376F4">
        <w:tab/>
        <w:t>M3-Pecca</w:t>
      </w:r>
      <w:r w:rsidRPr="009376F4">
        <w:tab/>
        <w:t>M5-Half</w:t>
      </w:r>
    </w:p>
    <w:p w14:paraId="6629A0FE" w14:textId="77777777" w:rsidR="009376F4" w:rsidRPr="009376F4" w:rsidRDefault="009376F4" w:rsidP="009376F4">
      <w:pPr>
        <w:pStyle w:val="NoSpacing"/>
      </w:pPr>
      <w:r w:rsidRPr="009376F4">
        <w:tab/>
      </w:r>
      <w:r w:rsidRPr="009376F4">
        <w:tab/>
      </w:r>
      <w:r w:rsidRPr="009376F4">
        <w:tab/>
      </w:r>
      <w:r w:rsidRPr="009376F4">
        <w:tab/>
      </w:r>
      <w:r w:rsidRPr="009376F4">
        <w:tab/>
      </w:r>
      <w:r w:rsidRPr="009376F4">
        <w:tab/>
      </w:r>
      <w:r w:rsidRPr="009376F4">
        <w:tab/>
      </w:r>
      <w:r w:rsidRPr="009376F4">
        <w:tab/>
      </w:r>
      <w:r w:rsidRPr="009376F4">
        <w:tab/>
        <w:t>Half-M5</w:t>
      </w:r>
      <w:r w:rsidRPr="009376F4">
        <w:tab/>
        <w:t>Pecca-M3</w:t>
      </w:r>
    </w:p>
    <w:p w14:paraId="66122AC7" w14:textId="77777777" w:rsidR="009376F4" w:rsidRPr="009376F4" w:rsidRDefault="009376F4" w:rsidP="009376F4">
      <w:pPr>
        <w:pStyle w:val="NoSpacing"/>
      </w:pPr>
    </w:p>
    <w:p w14:paraId="620013D2" w14:textId="77777777" w:rsidR="009376F4" w:rsidRPr="009376F4" w:rsidRDefault="009376F4" w:rsidP="009376F4">
      <w:pPr>
        <w:pStyle w:val="NoSpacing"/>
      </w:pPr>
    </w:p>
    <w:p w14:paraId="38053EF9" w14:textId="77777777" w:rsidR="009376F4" w:rsidRPr="00D943CF" w:rsidRDefault="009376F4" w:rsidP="009376F4">
      <w:pPr>
        <w:pStyle w:val="NoSpacing"/>
        <w:rPr>
          <w:b/>
          <w:bCs/>
          <w:i/>
          <w:iCs/>
          <w:lang w:val="es-MX"/>
        </w:rPr>
      </w:pPr>
      <w:proofErr w:type="spellStart"/>
      <w:r w:rsidRPr="00D943CF">
        <w:rPr>
          <w:b/>
          <w:bCs/>
          <w:i/>
          <w:iCs/>
          <w:lang w:val="es-MX"/>
        </w:rPr>
        <w:t>Solstices</w:t>
      </w:r>
      <w:proofErr w:type="spellEnd"/>
    </w:p>
    <w:p w14:paraId="3C4DAE93" w14:textId="77777777" w:rsidR="009376F4" w:rsidRPr="00D943CF" w:rsidRDefault="009376F4" w:rsidP="009376F4">
      <w:pPr>
        <w:pStyle w:val="NoSpacing"/>
        <w:rPr>
          <w:lang w:val="es-MX"/>
        </w:rPr>
      </w:pPr>
      <w:r w:rsidRPr="00D943CF">
        <w:rPr>
          <w:lang w:val="es-MX"/>
        </w:rPr>
        <w:t>June 21</w:t>
      </w:r>
      <w:r w:rsidRPr="00D943CF">
        <w:rPr>
          <w:lang w:val="es-MX"/>
        </w:rPr>
        <w:tab/>
      </w:r>
      <w:r w:rsidRPr="00D943CF">
        <w:rPr>
          <w:lang w:val="es-MX"/>
        </w:rPr>
        <w:tab/>
      </w:r>
      <w:r w:rsidRPr="00D943CF">
        <w:rPr>
          <w:lang w:val="es-MX"/>
        </w:rPr>
        <w:tab/>
      </w:r>
      <w:r w:rsidRPr="00D943CF">
        <w:rPr>
          <w:lang w:val="es-MX"/>
        </w:rPr>
        <w:tab/>
        <w:t>66</w:t>
      </w:r>
      <w:r w:rsidRPr="00D943CF">
        <w:rPr>
          <w:lang w:val="es-MX"/>
        </w:rPr>
        <w:tab/>
      </w:r>
      <w:r w:rsidRPr="00D943CF">
        <w:rPr>
          <w:lang w:val="es-MX"/>
        </w:rPr>
        <w:tab/>
        <w:t>292</w:t>
      </w:r>
      <w:r w:rsidRPr="00D943CF">
        <w:rPr>
          <w:lang w:val="es-MX"/>
        </w:rPr>
        <w:tab/>
      </w:r>
      <w:r w:rsidRPr="00D943CF">
        <w:rPr>
          <w:lang w:val="es-MX"/>
        </w:rPr>
        <w:tab/>
      </w:r>
      <w:r w:rsidRPr="00D943CF">
        <w:rPr>
          <w:lang w:val="es-MX"/>
        </w:rPr>
        <w:tab/>
        <w:t>M3-Llama</w:t>
      </w:r>
      <w:r w:rsidRPr="00D943CF">
        <w:rPr>
          <w:lang w:val="es-MX"/>
        </w:rPr>
        <w:tab/>
        <w:t>M1-M4</w:t>
      </w:r>
    </w:p>
    <w:p w14:paraId="0B2F0842" w14:textId="77777777" w:rsidR="009376F4" w:rsidRPr="009376F4" w:rsidRDefault="009376F4" w:rsidP="009376F4">
      <w:pPr>
        <w:pStyle w:val="NoSpacing"/>
      </w:pPr>
      <w:r w:rsidRPr="00D943CF">
        <w:rPr>
          <w:lang w:val="es-MX"/>
        </w:rPr>
        <w:tab/>
      </w:r>
      <w:r w:rsidRPr="00D943CF">
        <w:rPr>
          <w:lang w:val="es-MX"/>
        </w:rPr>
        <w:tab/>
      </w:r>
      <w:r w:rsidRPr="00D943CF">
        <w:rPr>
          <w:lang w:val="es-MX"/>
        </w:rPr>
        <w:tab/>
      </w:r>
      <w:r w:rsidRPr="00D943CF">
        <w:rPr>
          <w:lang w:val="es-MX"/>
        </w:rPr>
        <w:tab/>
      </w:r>
      <w:r w:rsidRPr="00D943CF">
        <w:rPr>
          <w:lang w:val="es-MX"/>
        </w:rPr>
        <w:tab/>
      </w:r>
      <w:r w:rsidRPr="00D943CF">
        <w:rPr>
          <w:lang w:val="es-MX"/>
        </w:rPr>
        <w:tab/>
      </w:r>
      <w:r w:rsidRPr="00D943CF">
        <w:rPr>
          <w:lang w:val="es-MX"/>
        </w:rPr>
        <w:tab/>
      </w:r>
      <w:r w:rsidRPr="00D943CF">
        <w:rPr>
          <w:lang w:val="es-MX"/>
        </w:rPr>
        <w:tab/>
      </w:r>
      <w:r w:rsidRPr="00D943CF">
        <w:rPr>
          <w:lang w:val="es-MX"/>
        </w:rPr>
        <w:tab/>
      </w:r>
      <w:r w:rsidRPr="009376F4">
        <w:t>Scarface-Cone</w:t>
      </w:r>
      <w:r w:rsidRPr="009376F4">
        <w:tab/>
        <w:t>M1-Half</w:t>
      </w:r>
    </w:p>
    <w:p w14:paraId="265C9110" w14:textId="77777777" w:rsidR="009376F4" w:rsidRPr="009376F4" w:rsidRDefault="009376F4" w:rsidP="009376F4">
      <w:pPr>
        <w:pStyle w:val="NoSpacing"/>
      </w:pPr>
      <w:r w:rsidRPr="009376F4">
        <w:tab/>
      </w:r>
      <w:r w:rsidRPr="009376F4">
        <w:tab/>
      </w:r>
      <w:r w:rsidRPr="009376F4">
        <w:tab/>
      </w:r>
      <w:r w:rsidRPr="009376F4">
        <w:tab/>
      </w:r>
      <w:r w:rsidRPr="009376F4">
        <w:tab/>
      </w:r>
      <w:r w:rsidRPr="009376F4">
        <w:tab/>
      </w:r>
      <w:r w:rsidRPr="009376F4">
        <w:tab/>
      </w:r>
      <w:r w:rsidRPr="009376F4">
        <w:tab/>
      </w:r>
      <w:r w:rsidRPr="009376F4">
        <w:tab/>
      </w:r>
      <w:r w:rsidRPr="009376F4">
        <w:tab/>
      </w:r>
      <w:r w:rsidRPr="009376F4">
        <w:tab/>
        <w:t>M4-Half</w:t>
      </w:r>
    </w:p>
    <w:p w14:paraId="4835D86C" w14:textId="77777777" w:rsidR="009376F4" w:rsidRPr="009376F4" w:rsidRDefault="009376F4" w:rsidP="009376F4">
      <w:pPr>
        <w:pStyle w:val="NoSpacing"/>
        <w:rPr>
          <w:lang w:val="es-MX"/>
        </w:rPr>
      </w:pPr>
      <w:r w:rsidRPr="009376F4">
        <w:tab/>
      </w:r>
      <w:r w:rsidRPr="009376F4">
        <w:tab/>
      </w:r>
      <w:r w:rsidRPr="009376F4">
        <w:tab/>
      </w:r>
      <w:r w:rsidRPr="009376F4">
        <w:tab/>
      </w:r>
      <w:r w:rsidRPr="009376F4">
        <w:tab/>
      </w:r>
      <w:r w:rsidRPr="009376F4">
        <w:tab/>
      </w:r>
      <w:r w:rsidRPr="009376F4">
        <w:tab/>
      </w:r>
      <w:r w:rsidRPr="009376F4">
        <w:tab/>
      </w:r>
      <w:r w:rsidRPr="009376F4">
        <w:tab/>
      </w:r>
      <w:r w:rsidRPr="009376F4">
        <w:tab/>
      </w:r>
      <w:r w:rsidRPr="009376F4">
        <w:tab/>
      </w:r>
      <w:proofErr w:type="spellStart"/>
      <w:r w:rsidRPr="009376F4">
        <w:rPr>
          <w:lang w:val="es-MX"/>
        </w:rPr>
        <w:t>Pecca</w:t>
      </w:r>
      <w:proofErr w:type="spellEnd"/>
      <w:r w:rsidRPr="009376F4">
        <w:rPr>
          <w:lang w:val="es-MX"/>
        </w:rPr>
        <w:t>-Altar</w:t>
      </w:r>
    </w:p>
    <w:p w14:paraId="54BC7742" w14:textId="77777777" w:rsidR="009376F4" w:rsidRPr="009376F4" w:rsidRDefault="009376F4" w:rsidP="009376F4">
      <w:pPr>
        <w:pStyle w:val="NoSpacing"/>
        <w:rPr>
          <w:lang w:val="es-MX"/>
        </w:rPr>
      </w:pPr>
      <w:r w:rsidRPr="009376F4">
        <w:rPr>
          <w:lang w:val="es-MX"/>
        </w:rPr>
        <w:tab/>
      </w:r>
      <w:r w:rsidRPr="009376F4">
        <w:rPr>
          <w:lang w:val="es-MX"/>
        </w:rPr>
        <w:tab/>
      </w:r>
      <w:bookmarkStart w:id="0" w:name="_GoBack"/>
      <w:bookmarkEnd w:id="0"/>
      <w:r w:rsidRPr="009376F4">
        <w:rPr>
          <w:lang w:val="es-MX"/>
        </w:rPr>
        <w:tab/>
      </w:r>
      <w:r w:rsidRPr="009376F4">
        <w:rPr>
          <w:lang w:val="es-MX"/>
        </w:rPr>
        <w:tab/>
      </w:r>
      <w:r w:rsidRPr="009376F4">
        <w:rPr>
          <w:lang w:val="es-MX"/>
        </w:rPr>
        <w:tab/>
      </w:r>
      <w:r w:rsidRPr="009376F4">
        <w:rPr>
          <w:lang w:val="es-MX"/>
        </w:rPr>
        <w:tab/>
      </w:r>
      <w:r w:rsidRPr="009376F4">
        <w:rPr>
          <w:lang w:val="es-MX"/>
        </w:rPr>
        <w:tab/>
      </w:r>
      <w:r w:rsidRPr="009376F4">
        <w:rPr>
          <w:lang w:val="es-MX"/>
        </w:rPr>
        <w:tab/>
      </w:r>
      <w:r w:rsidRPr="009376F4">
        <w:rPr>
          <w:lang w:val="es-MX"/>
        </w:rPr>
        <w:tab/>
      </w:r>
      <w:r w:rsidRPr="009376F4">
        <w:rPr>
          <w:lang w:val="es-MX"/>
        </w:rPr>
        <w:tab/>
      </w:r>
      <w:r w:rsidRPr="009376F4">
        <w:rPr>
          <w:lang w:val="es-MX"/>
        </w:rPr>
        <w:tab/>
      </w:r>
      <w:proofErr w:type="spellStart"/>
      <w:r w:rsidRPr="009376F4">
        <w:rPr>
          <w:lang w:val="es-MX"/>
        </w:rPr>
        <w:t>Bird</w:t>
      </w:r>
      <w:proofErr w:type="spellEnd"/>
      <w:r w:rsidRPr="009376F4">
        <w:rPr>
          <w:lang w:val="es-MX"/>
        </w:rPr>
        <w:t>-Altar</w:t>
      </w:r>
    </w:p>
    <w:p w14:paraId="5D37F884" w14:textId="77777777" w:rsidR="009376F4" w:rsidRPr="009376F4" w:rsidRDefault="009376F4" w:rsidP="009376F4">
      <w:pPr>
        <w:pStyle w:val="NoSpacing"/>
        <w:rPr>
          <w:lang w:val="es-MX"/>
        </w:rPr>
      </w:pPr>
      <w:r w:rsidRPr="009376F4">
        <w:rPr>
          <w:lang w:val="es-MX"/>
        </w:rPr>
        <w:tab/>
      </w:r>
      <w:r w:rsidRPr="009376F4">
        <w:rPr>
          <w:lang w:val="es-MX"/>
        </w:rPr>
        <w:tab/>
      </w:r>
      <w:r w:rsidRPr="009376F4">
        <w:rPr>
          <w:lang w:val="es-MX"/>
        </w:rPr>
        <w:tab/>
      </w:r>
      <w:r w:rsidRPr="009376F4">
        <w:rPr>
          <w:lang w:val="es-MX"/>
        </w:rPr>
        <w:tab/>
      </w:r>
      <w:r w:rsidRPr="009376F4">
        <w:rPr>
          <w:lang w:val="es-MX"/>
        </w:rPr>
        <w:tab/>
      </w:r>
      <w:r w:rsidRPr="009376F4">
        <w:rPr>
          <w:lang w:val="es-MX"/>
        </w:rPr>
        <w:tab/>
      </w:r>
      <w:r w:rsidRPr="009376F4">
        <w:rPr>
          <w:lang w:val="es-MX"/>
        </w:rPr>
        <w:tab/>
      </w:r>
      <w:r w:rsidRPr="009376F4">
        <w:rPr>
          <w:lang w:val="es-MX"/>
        </w:rPr>
        <w:tab/>
      </w:r>
      <w:r w:rsidRPr="009376F4">
        <w:rPr>
          <w:lang w:val="es-MX"/>
        </w:rPr>
        <w:tab/>
      </w:r>
      <w:r w:rsidRPr="009376F4">
        <w:rPr>
          <w:lang w:val="es-MX"/>
        </w:rPr>
        <w:tab/>
      </w:r>
      <w:r w:rsidRPr="009376F4">
        <w:rPr>
          <w:lang w:val="es-MX"/>
        </w:rPr>
        <w:tab/>
      </w:r>
      <w:proofErr w:type="spellStart"/>
      <w:r w:rsidRPr="009376F4">
        <w:rPr>
          <w:lang w:val="es-MX"/>
        </w:rPr>
        <w:t>Cone-Half</w:t>
      </w:r>
      <w:proofErr w:type="spellEnd"/>
    </w:p>
    <w:p w14:paraId="4745BC1D" w14:textId="77777777" w:rsidR="009376F4" w:rsidRPr="009376F4" w:rsidRDefault="009376F4" w:rsidP="009376F4">
      <w:pPr>
        <w:pStyle w:val="NoSpacing"/>
        <w:rPr>
          <w:lang w:val="es-MX"/>
        </w:rPr>
      </w:pPr>
    </w:p>
    <w:p w14:paraId="594E8E68" w14:textId="77777777" w:rsidR="009376F4" w:rsidRPr="009376F4" w:rsidRDefault="009376F4" w:rsidP="009376F4">
      <w:pPr>
        <w:pStyle w:val="NoSpacing"/>
      </w:pPr>
      <w:r w:rsidRPr="009376F4">
        <w:t>December 21</w:t>
      </w:r>
      <w:r w:rsidRPr="009376F4">
        <w:tab/>
      </w:r>
      <w:r w:rsidRPr="009376F4">
        <w:tab/>
      </w:r>
      <w:r w:rsidRPr="009376F4">
        <w:tab/>
        <w:t>112</w:t>
      </w:r>
      <w:r w:rsidRPr="009376F4">
        <w:tab/>
      </w:r>
      <w:r w:rsidRPr="009376F4">
        <w:tab/>
        <w:t>246</w:t>
      </w:r>
      <w:r w:rsidRPr="009376F4">
        <w:tab/>
      </w:r>
      <w:r w:rsidRPr="009376F4">
        <w:tab/>
      </w:r>
      <w:r w:rsidRPr="009376F4">
        <w:tab/>
        <w:t>M4-M1</w:t>
      </w:r>
      <w:r w:rsidRPr="009376F4">
        <w:tab/>
      </w:r>
      <w:r w:rsidRPr="009376F4">
        <w:tab/>
        <w:t>Llama-M3</w:t>
      </w:r>
    </w:p>
    <w:p w14:paraId="35BA1EDF" w14:textId="77777777" w:rsidR="009376F4" w:rsidRPr="009376F4" w:rsidRDefault="009376F4" w:rsidP="009376F4">
      <w:pPr>
        <w:pStyle w:val="NoSpacing"/>
      </w:pPr>
      <w:r w:rsidRPr="009376F4">
        <w:tab/>
      </w:r>
      <w:r w:rsidRPr="009376F4">
        <w:tab/>
      </w:r>
      <w:r w:rsidRPr="009376F4">
        <w:tab/>
      </w:r>
      <w:r w:rsidRPr="009376F4">
        <w:tab/>
      </w:r>
      <w:r w:rsidRPr="009376F4">
        <w:tab/>
      </w:r>
      <w:r w:rsidRPr="009376F4">
        <w:tab/>
      </w:r>
      <w:r w:rsidRPr="009376F4">
        <w:tab/>
      </w:r>
      <w:r w:rsidRPr="009376F4">
        <w:tab/>
      </w:r>
      <w:r w:rsidRPr="009376F4">
        <w:tab/>
        <w:t>Half-M1</w:t>
      </w:r>
      <w:r w:rsidRPr="009376F4">
        <w:tab/>
        <w:t>Cone-Scarface</w:t>
      </w:r>
    </w:p>
    <w:p w14:paraId="403F2ADA" w14:textId="77777777" w:rsidR="009376F4" w:rsidRPr="009376F4" w:rsidRDefault="009376F4" w:rsidP="009376F4">
      <w:pPr>
        <w:pStyle w:val="NoSpacing"/>
      </w:pPr>
      <w:r w:rsidRPr="009376F4">
        <w:tab/>
      </w:r>
      <w:r w:rsidRPr="009376F4">
        <w:tab/>
      </w:r>
      <w:r w:rsidRPr="009376F4">
        <w:tab/>
      </w:r>
      <w:r w:rsidRPr="009376F4">
        <w:tab/>
      </w:r>
      <w:r w:rsidRPr="009376F4">
        <w:tab/>
      </w:r>
      <w:r w:rsidRPr="009376F4">
        <w:tab/>
      </w:r>
      <w:r w:rsidRPr="009376F4">
        <w:tab/>
      </w:r>
      <w:r w:rsidRPr="009376F4">
        <w:tab/>
      </w:r>
      <w:r w:rsidRPr="009376F4">
        <w:tab/>
        <w:t>Half-M4</w:t>
      </w:r>
    </w:p>
    <w:p w14:paraId="525BBEDE" w14:textId="77777777" w:rsidR="009376F4" w:rsidRPr="009376F4" w:rsidRDefault="009376F4" w:rsidP="009376F4">
      <w:pPr>
        <w:pStyle w:val="NoSpacing"/>
      </w:pPr>
      <w:r w:rsidRPr="009376F4">
        <w:tab/>
      </w:r>
      <w:r w:rsidRPr="009376F4">
        <w:tab/>
      </w:r>
      <w:r w:rsidRPr="009376F4">
        <w:tab/>
      </w:r>
      <w:r w:rsidRPr="009376F4">
        <w:tab/>
      </w:r>
      <w:r w:rsidRPr="009376F4">
        <w:tab/>
      </w:r>
      <w:r w:rsidRPr="009376F4">
        <w:tab/>
      </w:r>
      <w:r w:rsidRPr="009376F4">
        <w:tab/>
      </w:r>
      <w:r w:rsidRPr="009376F4">
        <w:tab/>
      </w:r>
      <w:r w:rsidRPr="009376F4">
        <w:tab/>
        <w:t>Half-Cone</w:t>
      </w:r>
    </w:p>
    <w:p w14:paraId="24B6240A" w14:textId="77777777" w:rsidR="009376F4" w:rsidRPr="009376F4" w:rsidRDefault="009376F4" w:rsidP="009376F4">
      <w:pPr>
        <w:pStyle w:val="NoSpacing"/>
      </w:pPr>
      <w:r w:rsidRPr="009376F4">
        <w:tab/>
      </w:r>
      <w:r w:rsidRPr="009376F4">
        <w:tab/>
      </w:r>
      <w:r w:rsidRPr="009376F4">
        <w:tab/>
      </w:r>
      <w:r w:rsidRPr="009376F4">
        <w:tab/>
      </w:r>
      <w:r w:rsidRPr="009376F4">
        <w:tab/>
      </w:r>
      <w:r w:rsidRPr="009376F4">
        <w:tab/>
      </w:r>
      <w:r w:rsidRPr="009376F4">
        <w:tab/>
      </w:r>
      <w:r w:rsidRPr="009376F4">
        <w:tab/>
      </w:r>
      <w:r w:rsidRPr="009376F4">
        <w:tab/>
        <w:t>Altar-</w:t>
      </w:r>
      <w:proofErr w:type="spellStart"/>
      <w:r w:rsidRPr="009376F4">
        <w:t>Pecca</w:t>
      </w:r>
      <w:proofErr w:type="spellEnd"/>
    </w:p>
    <w:p w14:paraId="7A9161DB" w14:textId="77777777" w:rsidR="009376F4" w:rsidRPr="009376F4" w:rsidRDefault="009376F4" w:rsidP="009376F4">
      <w:pPr>
        <w:pStyle w:val="NoSpacing"/>
      </w:pPr>
      <w:r w:rsidRPr="009376F4">
        <w:tab/>
      </w:r>
      <w:r w:rsidRPr="009376F4">
        <w:tab/>
      </w:r>
      <w:r w:rsidRPr="009376F4">
        <w:tab/>
      </w:r>
      <w:r w:rsidRPr="009376F4">
        <w:tab/>
      </w:r>
      <w:r w:rsidRPr="009376F4">
        <w:tab/>
      </w:r>
      <w:r w:rsidRPr="009376F4">
        <w:tab/>
      </w:r>
      <w:r w:rsidRPr="009376F4">
        <w:tab/>
      </w:r>
      <w:r w:rsidRPr="009376F4">
        <w:tab/>
      </w:r>
      <w:r w:rsidRPr="009376F4">
        <w:tab/>
        <w:t>Altar-Bird</w:t>
      </w:r>
    </w:p>
    <w:p w14:paraId="366400AD" w14:textId="77777777" w:rsidR="009376F4" w:rsidRPr="009376F4" w:rsidRDefault="009376F4" w:rsidP="009376F4">
      <w:pPr>
        <w:pStyle w:val="NoSpacing"/>
        <w:rPr>
          <w:b/>
          <w:bCs/>
          <w:i/>
          <w:iCs/>
        </w:rPr>
      </w:pPr>
    </w:p>
    <w:p w14:paraId="357AB8E7" w14:textId="77777777" w:rsidR="009376F4" w:rsidRPr="009376F4" w:rsidRDefault="009376F4" w:rsidP="009376F4">
      <w:pPr>
        <w:pStyle w:val="NoSpacing"/>
        <w:rPr>
          <w:b/>
          <w:bCs/>
          <w:i/>
          <w:iCs/>
        </w:rPr>
      </w:pPr>
      <w:r w:rsidRPr="009376F4">
        <w:rPr>
          <w:b/>
          <w:bCs/>
          <w:i/>
          <w:iCs/>
        </w:rPr>
        <w:t>Zenith Passage</w:t>
      </w:r>
    </w:p>
    <w:p w14:paraId="40143768" w14:textId="77777777" w:rsidR="009376F4" w:rsidRPr="009376F4" w:rsidRDefault="009376F4" w:rsidP="009376F4">
      <w:pPr>
        <w:pStyle w:val="NoSpacing"/>
      </w:pPr>
      <w:r w:rsidRPr="009376F4">
        <w:t>February 18/October 23</w:t>
      </w:r>
      <w:r w:rsidRPr="009376F4">
        <w:tab/>
        <w:t>100.5</w:t>
      </w:r>
      <w:r w:rsidRPr="009376F4">
        <w:tab/>
      </w:r>
      <w:r w:rsidRPr="009376F4">
        <w:tab/>
        <w:t>257.5</w:t>
      </w:r>
      <w:r w:rsidRPr="009376F4">
        <w:tab/>
      </w:r>
      <w:r w:rsidRPr="009376F4">
        <w:tab/>
      </w:r>
      <w:r w:rsidRPr="009376F4">
        <w:tab/>
        <w:t>M1-Pecca</w:t>
      </w:r>
      <w:r w:rsidRPr="009376F4">
        <w:tab/>
        <w:t>Llama-M4</w:t>
      </w:r>
    </w:p>
    <w:p w14:paraId="629E612D" w14:textId="77777777" w:rsidR="009376F4" w:rsidRPr="009376F4" w:rsidRDefault="009376F4" w:rsidP="009376F4">
      <w:pPr>
        <w:pStyle w:val="NoSpacing"/>
      </w:pPr>
      <w:r w:rsidRPr="009376F4">
        <w:tab/>
      </w:r>
      <w:r w:rsidRPr="009376F4">
        <w:tab/>
      </w:r>
      <w:r w:rsidRPr="009376F4">
        <w:tab/>
      </w:r>
      <w:r w:rsidRPr="009376F4">
        <w:tab/>
      </w:r>
      <w:r w:rsidRPr="009376F4">
        <w:tab/>
      </w:r>
      <w:r w:rsidRPr="009376F4">
        <w:tab/>
      </w:r>
      <w:r w:rsidRPr="009376F4">
        <w:tab/>
      </w:r>
      <w:r w:rsidRPr="009376F4">
        <w:tab/>
      </w:r>
      <w:r w:rsidRPr="009376F4">
        <w:tab/>
        <w:t>M4-Bird</w:t>
      </w:r>
      <w:r w:rsidRPr="009376F4">
        <w:tab/>
        <w:t>Bird-M1</w:t>
      </w:r>
    </w:p>
    <w:p w14:paraId="7102F7BA" w14:textId="77777777" w:rsidR="009376F4" w:rsidRPr="009376F4" w:rsidRDefault="009376F4" w:rsidP="009376F4">
      <w:pPr>
        <w:pStyle w:val="NoSpacing"/>
      </w:pPr>
      <w:r w:rsidRPr="009376F4">
        <w:tab/>
      </w:r>
      <w:r w:rsidRPr="009376F4">
        <w:tab/>
      </w:r>
      <w:r w:rsidRPr="009376F4">
        <w:tab/>
      </w:r>
      <w:r w:rsidRPr="009376F4">
        <w:tab/>
      </w:r>
      <w:r w:rsidRPr="009376F4">
        <w:tab/>
      </w:r>
      <w:r w:rsidRPr="009376F4">
        <w:tab/>
      </w:r>
      <w:r w:rsidRPr="009376F4">
        <w:tab/>
      </w:r>
      <w:r w:rsidRPr="009376F4">
        <w:tab/>
      </w:r>
      <w:r w:rsidRPr="009376F4">
        <w:tab/>
        <w:t>Altar-M5</w:t>
      </w:r>
    </w:p>
    <w:p w14:paraId="19E6887E" w14:textId="77777777" w:rsidR="009376F4" w:rsidRPr="009376F4" w:rsidRDefault="009376F4" w:rsidP="009376F4">
      <w:pPr>
        <w:pStyle w:val="NoSpacing"/>
      </w:pPr>
    </w:p>
    <w:p w14:paraId="3C0F0F3C" w14:textId="77777777" w:rsidR="009376F4" w:rsidRPr="009376F4" w:rsidRDefault="009376F4" w:rsidP="009376F4">
      <w:pPr>
        <w:pStyle w:val="NoSpacing"/>
        <w:rPr>
          <w:b/>
          <w:i/>
        </w:rPr>
      </w:pPr>
      <w:r w:rsidRPr="009376F4">
        <w:rPr>
          <w:b/>
          <w:i/>
        </w:rPr>
        <w:t>Pleiades Last Appearance</w:t>
      </w:r>
    </w:p>
    <w:p w14:paraId="28C832E3" w14:textId="77777777" w:rsidR="009376F4" w:rsidRPr="009376F4" w:rsidRDefault="009376F4" w:rsidP="009376F4">
      <w:pPr>
        <w:pStyle w:val="NoSpacing"/>
      </w:pPr>
      <w:r w:rsidRPr="009376F4">
        <w:t>June 3</w:t>
      </w:r>
      <w:r w:rsidRPr="009376F4">
        <w:tab/>
      </w:r>
      <w:r w:rsidRPr="009376F4">
        <w:tab/>
      </w:r>
      <w:r w:rsidRPr="009376F4">
        <w:tab/>
      </w:r>
      <w:r w:rsidRPr="009376F4">
        <w:tab/>
        <w:t>NA</w:t>
      </w:r>
      <w:r w:rsidRPr="009376F4">
        <w:tab/>
      </w:r>
      <w:r w:rsidRPr="009376F4">
        <w:tab/>
        <w:t>298.8</w:t>
      </w:r>
      <w:r w:rsidRPr="009376F4">
        <w:rPr>
          <w:b/>
          <w:i/>
        </w:rPr>
        <w:t xml:space="preserve"> </w:t>
      </w:r>
      <w:r w:rsidRPr="009376F4">
        <w:rPr>
          <w:b/>
        </w:rPr>
        <w:tab/>
      </w:r>
      <w:r w:rsidRPr="009376F4">
        <w:rPr>
          <w:b/>
        </w:rPr>
        <w:tab/>
      </w:r>
      <w:r w:rsidRPr="009376F4">
        <w:rPr>
          <w:b/>
        </w:rPr>
        <w:tab/>
      </w:r>
      <w:r w:rsidRPr="009376F4">
        <w:rPr>
          <w:b/>
        </w:rPr>
        <w:tab/>
      </w:r>
      <w:r w:rsidRPr="009376F4">
        <w:rPr>
          <w:b/>
        </w:rPr>
        <w:tab/>
      </w:r>
      <w:r w:rsidRPr="009376F4">
        <w:t>M1 – Half</w:t>
      </w:r>
    </w:p>
    <w:p w14:paraId="2354E9E3" w14:textId="77777777" w:rsidR="009376F4" w:rsidRPr="009376F4" w:rsidRDefault="009376F4" w:rsidP="00D47E82">
      <w:pPr>
        <w:pStyle w:val="NoSpacing"/>
        <w:ind w:left="7200" w:firstLine="720"/>
      </w:pPr>
      <w:proofErr w:type="spellStart"/>
      <w:r w:rsidRPr="009376F4">
        <w:t>Pecca</w:t>
      </w:r>
      <w:proofErr w:type="spellEnd"/>
      <w:r w:rsidRPr="009376F4">
        <w:t xml:space="preserve"> – Half</w:t>
      </w:r>
    </w:p>
    <w:p w14:paraId="0B9D5E85" w14:textId="77777777" w:rsidR="009376F4" w:rsidRPr="009376F4" w:rsidRDefault="009376F4" w:rsidP="00D47E82">
      <w:pPr>
        <w:pStyle w:val="NoSpacing"/>
        <w:ind w:left="7200" w:firstLine="720"/>
      </w:pPr>
      <w:r w:rsidRPr="009376F4">
        <w:t>Bird – Altar</w:t>
      </w:r>
    </w:p>
    <w:p w14:paraId="2F3FB882" w14:textId="77777777" w:rsidR="009376F4" w:rsidRPr="009376F4" w:rsidRDefault="009376F4" w:rsidP="00D47E82">
      <w:pPr>
        <w:pStyle w:val="NoSpacing"/>
        <w:ind w:left="7200" w:firstLine="720"/>
      </w:pPr>
      <w:r w:rsidRPr="009376F4">
        <w:t>Cone – Half</w:t>
      </w:r>
    </w:p>
    <w:p w14:paraId="4EA6B219" w14:textId="77777777" w:rsidR="009376F4" w:rsidRDefault="009376F4" w:rsidP="00D15907">
      <w:pPr>
        <w:pStyle w:val="NoSpacing"/>
      </w:pPr>
    </w:p>
    <w:p w14:paraId="601A7A9C" w14:textId="77777777" w:rsidR="009D6D9B" w:rsidRDefault="009D6D9B" w:rsidP="00D15907">
      <w:pPr>
        <w:pStyle w:val="NoSpacing"/>
      </w:pPr>
    </w:p>
    <w:p w14:paraId="4F946C3D" w14:textId="77777777" w:rsidR="00D15907" w:rsidRPr="001F48F4" w:rsidRDefault="00D15907" w:rsidP="00D15907">
      <w:pPr>
        <w:pStyle w:val="NoSpacing"/>
        <w:rPr>
          <w:b/>
        </w:rPr>
      </w:pPr>
      <w:r w:rsidRPr="001F48F4">
        <w:rPr>
          <w:b/>
        </w:rPr>
        <w:t>Results</w:t>
      </w:r>
    </w:p>
    <w:p w14:paraId="0C0932A9" w14:textId="77777777" w:rsidR="00872854" w:rsidRDefault="00BF6F7C" w:rsidP="00D15907">
      <w:pPr>
        <w:pStyle w:val="NoSpacing"/>
      </w:pPr>
      <w:r>
        <w:t>Presence of certain solar alignments statistically significant beyond random distribution.</w:t>
      </w:r>
    </w:p>
    <w:p w14:paraId="57E93058" w14:textId="77777777" w:rsidR="00BF6F7C" w:rsidRDefault="00BF6F7C" w:rsidP="00D15907">
      <w:pPr>
        <w:pStyle w:val="NoSpacing"/>
      </w:pPr>
      <w:r>
        <w:t>Table with azimuth values</w:t>
      </w:r>
    </w:p>
    <w:p w14:paraId="27F08D97" w14:textId="77777777" w:rsidR="00BF6F7C" w:rsidRDefault="00BF6F7C" w:rsidP="00D15907">
      <w:pPr>
        <w:pStyle w:val="NoSpacing"/>
      </w:pPr>
      <w:r>
        <w:t xml:space="preserve">Figures: azimuth distribution on </w:t>
      </w:r>
      <w:proofErr w:type="gramStart"/>
      <w:r>
        <w:t>0-360 degree</w:t>
      </w:r>
      <w:proofErr w:type="gramEnd"/>
      <w:r>
        <w:t xml:space="preserve"> compass; bell curve of statistical significance</w:t>
      </w:r>
    </w:p>
    <w:p w14:paraId="5274A9BA" w14:textId="77777777" w:rsidR="001F48F4" w:rsidRDefault="001F48F4" w:rsidP="00D15907">
      <w:pPr>
        <w:pStyle w:val="NoSpacing"/>
      </w:pPr>
    </w:p>
    <w:p w14:paraId="60A03689" w14:textId="77777777" w:rsidR="00D15907" w:rsidRPr="001F48F4" w:rsidRDefault="00D15907" w:rsidP="00D15907">
      <w:pPr>
        <w:pStyle w:val="NoSpacing"/>
        <w:rPr>
          <w:b/>
        </w:rPr>
      </w:pPr>
      <w:r w:rsidRPr="001F48F4">
        <w:rPr>
          <w:b/>
        </w:rPr>
        <w:t>Discussion</w:t>
      </w:r>
    </w:p>
    <w:p w14:paraId="7D590A2C" w14:textId="77777777" w:rsidR="00872854" w:rsidRDefault="00BF6F7C" w:rsidP="00D15907">
      <w:pPr>
        <w:pStyle w:val="NoSpacing"/>
      </w:pPr>
      <w:r>
        <w:lastRenderedPageBreak/>
        <w:t xml:space="preserve">Demonstration of significance does not mean that markers are anthropogenic, but could mean that certain human modification and/or that </w:t>
      </w:r>
      <w:proofErr w:type="spellStart"/>
      <w:r>
        <w:t>meseta</w:t>
      </w:r>
      <w:proofErr w:type="spellEnd"/>
      <w:r>
        <w:t xml:space="preserve"> would have been culturally significant to Andean peoples disposed to charting solar alignments.</w:t>
      </w:r>
    </w:p>
    <w:p w14:paraId="5BE8231B" w14:textId="77777777" w:rsidR="00BF6F7C" w:rsidRDefault="00BF6F7C" w:rsidP="00D15907">
      <w:pPr>
        <w:pStyle w:val="NoSpacing"/>
      </w:pPr>
    </w:p>
    <w:p w14:paraId="7397BD04" w14:textId="77777777" w:rsidR="00BF6F7C" w:rsidRDefault="00BF6F7C" w:rsidP="00D15907">
      <w:pPr>
        <w:pStyle w:val="NoSpacing"/>
      </w:pPr>
      <w:r>
        <w:t>Pleiades also culturally significant to Andean peoples and future work could evaluate heliacal rise alignments and markers as a terrestrial “map” of star cluster.</w:t>
      </w:r>
    </w:p>
    <w:p w14:paraId="1F3B261C" w14:textId="77777777" w:rsidR="00BF6F7C" w:rsidRDefault="00BF6F7C" w:rsidP="00D15907">
      <w:pPr>
        <w:pStyle w:val="NoSpacing"/>
      </w:pPr>
    </w:p>
    <w:p w14:paraId="3B31CA20" w14:textId="77777777" w:rsidR="00BF6F7C" w:rsidRDefault="00BF6F7C" w:rsidP="00D15907">
      <w:pPr>
        <w:pStyle w:val="NoSpacing"/>
      </w:pPr>
      <w:r>
        <w:t xml:space="preserve">Algorithm is open source and could be put to evaluating other possible alignments elsewhere. </w:t>
      </w:r>
    </w:p>
    <w:p w14:paraId="0024122F" w14:textId="77777777" w:rsidR="00BF6F7C" w:rsidRDefault="00BF6F7C" w:rsidP="00D15907">
      <w:pPr>
        <w:pStyle w:val="NoSpacing"/>
      </w:pPr>
    </w:p>
    <w:p w14:paraId="02DA3F6A" w14:textId="77777777" w:rsidR="00D15907" w:rsidRPr="001F48F4" w:rsidRDefault="00D15907" w:rsidP="00D15907">
      <w:pPr>
        <w:pStyle w:val="NoSpacing"/>
        <w:rPr>
          <w:b/>
        </w:rPr>
      </w:pPr>
      <w:r w:rsidRPr="001F48F4">
        <w:rPr>
          <w:b/>
        </w:rPr>
        <w:t>Acknowledgements</w:t>
      </w:r>
    </w:p>
    <w:p w14:paraId="09BF6AAD" w14:textId="77777777" w:rsidR="00872854" w:rsidRPr="001F48F4" w:rsidRDefault="001F48F4" w:rsidP="00D15907">
      <w:pPr>
        <w:pStyle w:val="NoSpacing"/>
      </w:pPr>
      <w:r w:rsidRPr="001F48F4">
        <w:t xml:space="preserve">Luis Jaime Castillo, Liz </w:t>
      </w:r>
      <w:proofErr w:type="spellStart"/>
      <w:r w:rsidRPr="001F48F4">
        <w:t>Arkush</w:t>
      </w:r>
      <w:proofErr w:type="spellEnd"/>
      <w:r w:rsidRPr="001F48F4">
        <w:t>, others</w:t>
      </w:r>
      <w:r>
        <w:t>…</w:t>
      </w:r>
    </w:p>
    <w:p w14:paraId="0F6C344C" w14:textId="77777777" w:rsidR="001F48F4" w:rsidRPr="001F48F4" w:rsidRDefault="001F48F4" w:rsidP="00D15907">
      <w:pPr>
        <w:pStyle w:val="NoSpacing"/>
      </w:pPr>
    </w:p>
    <w:p w14:paraId="451F09CF" w14:textId="77777777" w:rsidR="00D15907" w:rsidRPr="00C3288F" w:rsidRDefault="00D15907" w:rsidP="00D15907">
      <w:pPr>
        <w:pStyle w:val="NoSpacing"/>
        <w:rPr>
          <w:b/>
        </w:rPr>
      </w:pPr>
      <w:r w:rsidRPr="00C3288F">
        <w:rPr>
          <w:b/>
        </w:rPr>
        <w:t>References</w:t>
      </w:r>
    </w:p>
    <w:p w14:paraId="52C82340" w14:textId="77777777" w:rsidR="009300B3" w:rsidRDefault="00C3288F" w:rsidP="00D15907">
      <w:pPr>
        <w:pStyle w:val="NoSpacing"/>
      </w:pPr>
      <w:proofErr w:type="spellStart"/>
      <w:r>
        <w:t>Aveni</w:t>
      </w:r>
      <w:proofErr w:type="spellEnd"/>
      <w:r w:rsidR="009300B3">
        <w:t>, Anthony F.</w:t>
      </w:r>
      <w:r>
        <w:t xml:space="preserve">  </w:t>
      </w:r>
    </w:p>
    <w:p w14:paraId="62FD36B3" w14:textId="6BAA9D9D" w:rsidR="009300B3" w:rsidRDefault="00C3288F" w:rsidP="00D15907">
      <w:pPr>
        <w:pStyle w:val="NoSpacing"/>
      </w:pPr>
      <w:r>
        <w:t>1981</w:t>
      </w:r>
      <w:r w:rsidR="009300B3">
        <w:t xml:space="preserve"> Horizon Astronomy in </w:t>
      </w:r>
      <w:proofErr w:type="spellStart"/>
      <w:r w:rsidR="009300B3">
        <w:t>Incaic</w:t>
      </w:r>
      <w:proofErr w:type="spellEnd"/>
      <w:r w:rsidR="009300B3">
        <w:t xml:space="preserve"> Cuzco.  In </w:t>
      </w:r>
      <w:proofErr w:type="spellStart"/>
      <w:r w:rsidR="009300B3">
        <w:rPr>
          <w:i/>
        </w:rPr>
        <w:t>Archaeoastronomy</w:t>
      </w:r>
      <w:proofErr w:type="spellEnd"/>
      <w:r w:rsidR="009300B3">
        <w:rPr>
          <w:i/>
        </w:rPr>
        <w:t xml:space="preserve"> in the Americas</w:t>
      </w:r>
      <w:r w:rsidR="009300B3">
        <w:t>, edited by R</w:t>
      </w:r>
      <w:r w:rsidR="00797C71">
        <w:t>ay A.</w:t>
      </w:r>
      <w:r w:rsidR="009300B3">
        <w:t xml:space="preserve"> Williamson, pp.</w:t>
      </w:r>
      <w:r w:rsidR="00852507">
        <w:t xml:space="preserve"> 305-318.</w:t>
      </w:r>
      <w:r w:rsidR="009300B3">
        <w:t xml:space="preserve"> </w:t>
      </w:r>
      <w:r w:rsidR="00852507">
        <w:t xml:space="preserve"> </w:t>
      </w:r>
      <w:proofErr w:type="spellStart"/>
      <w:r w:rsidR="009300B3">
        <w:t>Ballena</w:t>
      </w:r>
      <w:proofErr w:type="spellEnd"/>
      <w:r w:rsidR="009300B3">
        <w:t xml:space="preserve"> Press and Center for </w:t>
      </w:r>
      <w:proofErr w:type="spellStart"/>
      <w:r w:rsidR="009300B3">
        <w:t>Archaeoastronomy</w:t>
      </w:r>
      <w:proofErr w:type="spellEnd"/>
      <w:r w:rsidR="009300B3">
        <w:t>, Los Altos and College Park.</w:t>
      </w:r>
    </w:p>
    <w:p w14:paraId="773589E7" w14:textId="6C42501A" w:rsidR="007B12D6" w:rsidRPr="0017062A" w:rsidRDefault="00CC4B8F" w:rsidP="007B12D6">
      <w:pPr>
        <w:pStyle w:val="NoSpacing"/>
      </w:pPr>
      <w:r>
        <w:t xml:space="preserve">2015 Understanding Time, Space, and Social Organization in the Inca </w:t>
      </w:r>
      <w:proofErr w:type="spellStart"/>
      <w:r>
        <w:t>Ceque</w:t>
      </w:r>
      <w:proofErr w:type="spellEnd"/>
      <w:r>
        <w:t xml:space="preserve"> System of Cuzco. </w:t>
      </w:r>
      <w:r w:rsidR="007B12D6">
        <w:t xml:space="preserve"> In </w:t>
      </w:r>
      <w:proofErr w:type="gramStart"/>
      <w:r w:rsidR="007B12D6">
        <w:rPr>
          <w:i/>
        </w:rPr>
        <w:t>The</w:t>
      </w:r>
      <w:proofErr w:type="gramEnd"/>
      <w:r w:rsidR="007B12D6">
        <w:rPr>
          <w:i/>
        </w:rPr>
        <w:t xml:space="preserve"> Measure and Meaning of Time in Mesoamerica and the Andes</w:t>
      </w:r>
      <w:r w:rsidR="007B12D6">
        <w:t xml:space="preserve">, edited by Anthony F. </w:t>
      </w:r>
      <w:proofErr w:type="spellStart"/>
      <w:r w:rsidR="007B12D6">
        <w:t>Aveni</w:t>
      </w:r>
      <w:proofErr w:type="spellEnd"/>
      <w:r w:rsidR="007B12D6">
        <w:t xml:space="preserve">, pp. 105-118.  Dumbarton Oaks </w:t>
      </w:r>
      <w:proofErr w:type="spellStart"/>
      <w:r w:rsidR="007B12D6">
        <w:t>Resarch</w:t>
      </w:r>
      <w:proofErr w:type="spellEnd"/>
      <w:r w:rsidR="007B12D6">
        <w:t xml:space="preserve"> Library and Collection, Washington, D.C.</w:t>
      </w:r>
    </w:p>
    <w:p w14:paraId="272852D0" w14:textId="255C4BF5" w:rsidR="009300B3" w:rsidRDefault="009300B3" w:rsidP="00D15907">
      <w:pPr>
        <w:pStyle w:val="NoSpacing"/>
      </w:pPr>
    </w:p>
    <w:p w14:paraId="5C2D9BE0" w14:textId="0B509C33" w:rsidR="00843D1E" w:rsidRDefault="00557B4B" w:rsidP="00843D1E">
      <w:pPr>
        <w:pStyle w:val="NoSpacing"/>
      </w:pPr>
      <w:r>
        <w:t xml:space="preserve">Bennison, </w:t>
      </w:r>
      <w:r w:rsidR="00843D1E">
        <w:t>Sarah</w:t>
      </w:r>
    </w:p>
    <w:p w14:paraId="60DABCE2" w14:textId="3930A165" w:rsidR="00843D1E" w:rsidRDefault="00557B4B" w:rsidP="00843D1E">
      <w:pPr>
        <w:pStyle w:val="NoSpacing"/>
      </w:pPr>
      <w:r>
        <w:t xml:space="preserve">2019 </w:t>
      </w:r>
      <w:proofErr w:type="spellStart"/>
      <w:r>
        <w:t>Waqay</w:t>
      </w:r>
      <w:proofErr w:type="spellEnd"/>
      <w:r>
        <w:t>.</w:t>
      </w:r>
      <w:r w:rsidR="00843D1E">
        <w:t xml:space="preserve"> </w:t>
      </w:r>
      <w:r w:rsidR="00843D1E" w:rsidRPr="00557B4B">
        <w:rPr>
          <w:i/>
        </w:rPr>
        <w:t>Anthropological Linguistics</w:t>
      </w:r>
      <w:r>
        <w:t xml:space="preserve"> </w:t>
      </w:r>
      <w:r w:rsidR="00843D1E">
        <w:t>61</w:t>
      </w:r>
      <w:r>
        <w:t>(</w:t>
      </w:r>
      <w:r w:rsidR="00843D1E">
        <w:t>4)</w:t>
      </w:r>
      <w:r>
        <w:t>:</w:t>
      </w:r>
      <w:r w:rsidR="00843D1E">
        <w:t>459-490</w:t>
      </w:r>
      <w:r>
        <w:t>.</w:t>
      </w:r>
    </w:p>
    <w:p w14:paraId="5EE8C9C5" w14:textId="77777777" w:rsidR="0055070F" w:rsidRDefault="0055070F" w:rsidP="0055070F">
      <w:pPr>
        <w:pStyle w:val="NoSpacing"/>
      </w:pPr>
    </w:p>
    <w:p w14:paraId="279F8F6D" w14:textId="72EAD0B6" w:rsidR="0055070F" w:rsidRDefault="0055070F" w:rsidP="0055070F">
      <w:pPr>
        <w:pStyle w:val="NoSpacing"/>
      </w:pPr>
      <w:proofErr w:type="spellStart"/>
      <w:r>
        <w:t>Bongers</w:t>
      </w:r>
      <w:proofErr w:type="spellEnd"/>
      <w:r>
        <w:t xml:space="preserve">, Jacob L., Juliana Gómez Mejía, Thomas K. Harper, and Susanna </w:t>
      </w:r>
      <w:proofErr w:type="spellStart"/>
      <w:r>
        <w:t>Seidensticker</w:t>
      </w:r>
      <w:proofErr w:type="spellEnd"/>
    </w:p>
    <w:p w14:paraId="5E8FBE0B" w14:textId="358AD699" w:rsidR="0055070F" w:rsidRDefault="0055070F" w:rsidP="0055070F">
      <w:pPr>
        <w:pStyle w:val="NoSpacing"/>
      </w:pPr>
      <w:r>
        <w:t xml:space="preserve">2022 Assembling the Dead: Human Vertebrae-on-Posts in the </w:t>
      </w:r>
      <w:proofErr w:type="spellStart"/>
      <w:r>
        <w:t>Chincha</w:t>
      </w:r>
      <w:proofErr w:type="spellEnd"/>
      <w:r>
        <w:t xml:space="preserve"> Valley, Peru. </w:t>
      </w:r>
      <w:r>
        <w:rPr>
          <w:i/>
        </w:rPr>
        <w:t>Antiquity</w:t>
      </w:r>
      <w:r>
        <w:t xml:space="preserve">, online first version: </w:t>
      </w:r>
      <w:hyperlink r:id="rId14" w:history="1">
        <w:r w:rsidRPr="00C21775">
          <w:rPr>
            <w:rStyle w:val="Hyperlink"/>
          </w:rPr>
          <w:t>https://doi.org/10.15184/aqy.2021.180</w:t>
        </w:r>
      </w:hyperlink>
    </w:p>
    <w:p w14:paraId="2C87C64C" w14:textId="77777777" w:rsidR="0055070F" w:rsidRDefault="0055070F" w:rsidP="00CE0D21">
      <w:pPr>
        <w:pStyle w:val="NoSpacing"/>
      </w:pPr>
    </w:p>
    <w:p w14:paraId="5E72B1A0" w14:textId="2885B544" w:rsidR="00CE0D21" w:rsidRDefault="00CE0D21" w:rsidP="00CE0D21">
      <w:pPr>
        <w:pStyle w:val="NoSpacing"/>
      </w:pPr>
      <w:r>
        <w:t>Bradley, Richard</w:t>
      </w:r>
    </w:p>
    <w:p w14:paraId="22FCA5DE" w14:textId="47E3965A" w:rsidR="00CE0D21" w:rsidRPr="00CE0D21" w:rsidRDefault="00CE0D21" w:rsidP="00CE0D21">
      <w:pPr>
        <w:pStyle w:val="NoSpacing"/>
        <w:rPr>
          <w:i/>
          <w:iCs/>
        </w:rPr>
      </w:pPr>
      <w:r>
        <w:t xml:space="preserve">1998 </w:t>
      </w:r>
      <w:r w:rsidRPr="00CE0D21">
        <w:rPr>
          <w:i/>
          <w:iCs/>
        </w:rPr>
        <w:t>The Significance of Monuments: On the Shaping of Human Experience in Neolithic and Bronze Age</w:t>
      </w:r>
    </w:p>
    <w:p w14:paraId="54752AE5" w14:textId="72CFFD22" w:rsidR="00CE0D21" w:rsidRDefault="00CE0D21" w:rsidP="00CE0D21">
      <w:pPr>
        <w:pStyle w:val="NoSpacing"/>
      </w:pPr>
      <w:r w:rsidRPr="00CE0D21">
        <w:rPr>
          <w:i/>
          <w:iCs/>
        </w:rPr>
        <w:t>Europe.</w:t>
      </w:r>
      <w:r>
        <w:t xml:space="preserve"> Routledge, London.</w:t>
      </w:r>
    </w:p>
    <w:p w14:paraId="0CD8F1DE" w14:textId="0393B436" w:rsidR="00CE0D21" w:rsidRDefault="00CE0D21" w:rsidP="00CE0D21">
      <w:pPr>
        <w:pStyle w:val="NoSpacing"/>
      </w:pPr>
      <w:r>
        <w:t xml:space="preserve">2000 </w:t>
      </w:r>
      <w:r w:rsidRPr="00CE0D21">
        <w:rPr>
          <w:i/>
          <w:iCs/>
        </w:rPr>
        <w:t>An Archaeology of Natural Places.</w:t>
      </w:r>
      <w:r>
        <w:t xml:space="preserve"> Routledge, London.</w:t>
      </w:r>
    </w:p>
    <w:p w14:paraId="1CE8CA38" w14:textId="77777777" w:rsidR="00CC57C6" w:rsidRDefault="00CC57C6" w:rsidP="00D15907">
      <w:pPr>
        <w:pStyle w:val="NoSpacing"/>
      </w:pPr>
    </w:p>
    <w:p w14:paraId="50FDAA9C" w14:textId="09EB24A0" w:rsidR="009300B3" w:rsidRDefault="00C3288F" w:rsidP="00D15907">
      <w:pPr>
        <w:pStyle w:val="NoSpacing"/>
      </w:pPr>
      <w:r>
        <w:t>Dearborn</w:t>
      </w:r>
      <w:r w:rsidR="009300B3">
        <w:t>, David S.P.,</w:t>
      </w:r>
      <w:r>
        <w:t xml:space="preserve"> and</w:t>
      </w:r>
      <w:r w:rsidR="009300B3">
        <w:t xml:space="preserve"> Katharina J.</w:t>
      </w:r>
      <w:r>
        <w:t xml:space="preserve"> Schreiber </w:t>
      </w:r>
    </w:p>
    <w:p w14:paraId="2E871397" w14:textId="77777777" w:rsidR="009300B3" w:rsidRDefault="00C3288F" w:rsidP="00D15907">
      <w:pPr>
        <w:pStyle w:val="NoSpacing"/>
      </w:pPr>
      <w:r>
        <w:t>1987</w:t>
      </w:r>
      <w:r w:rsidR="009300B3">
        <w:t xml:space="preserve"> Here Comes the Sun: The Cuzco-Machu Picchu Connection.  </w:t>
      </w:r>
      <w:proofErr w:type="spellStart"/>
      <w:r w:rsidR="009300B3">
        <w:rPr>
          <w:i/>
        </w:rPr>
        <w:t>Archaeoastronomy</w:t>
      </w:r>
      <w:proofErr w:type="spellEnd"/>
      <w:r w:rsidR="009300B3">
        <w:rPr>
          <w:i/>
        </w:rPr>
        <w:t xml:space="preserve"> </w:t>
      </w:r>
      <w:r w:rsidR="009300B3">
        <w:t>9:15-37.</w:t>
      </w:r>
    </w:p>
    <w:p w14:paraId="0F07576F" w14:textId="56FBC36E" w:rsidR="009300B3" w:rsidRDefault="009300B3" w:rsidP="00D15907">
      <w:pPr>
        <w:pStyle w:val="NoSpacing"/>
      </w:pPr>
    </w:p>
    <w:p w14:paraId="13852AA1" w14:textId="38A340A6" w:rsidR="003549C3" w:rsidRDefault="003549C3" w:rsidP="00D15907">
      <w:pPr>
        <w:pStyle w:val="NoSpacing"/>
      </w:pPr>
      <w:r>
        <w:t>Chase, Zachary J.</w:t>
      </w:r>
    </w:p>
    <w:p w14:paraId="5D0AD236" w14:textId="77777777" w:rsidR="00CC57C6" w:rsidRDefault="00CC57C6" w:rsidP="00CC57C6">
      <w:pPr>
        <w:pStyle w:val="NoSpacing"/>
      </w:pPr>
      <w:r>
        <w:t xml:space="preserve">2015 </w:t>
      </w:r>
      <w:r w:rsidRPr="003549C3">
        <w:t xml:space="preserve">Andean </w:t>
      </w:r>
      <w:proofErr w:type="spellStart"/>
      <w:r w:rsidRPr="003549C3">
        <w:t>Wak’as</w:t>
      </w:r>
      <w:proofErr w:type="spellEnd"/>
      <w:r w:rsidRPr="003549C3">
        <w:t xml:space="preserve"> </w:t>
      </w:r>
      <w:proofErr w:type="spellStart"/>
      <w:r w:rsidRPr="003549C3">
        <w:t>and</w:t>
      </w:r>
      <w:proofErr w:type="spellEnd"/>
      <w:r w:rsidRPr="003549C3">
        <w:t xml:space="preserve"> Alternative Configurations of Persons, Power, and Things</w:t>
      </w:r>
      <w:r>
        <w:t xml:space="preserve">.  In </w:t>
      </w:r>
      <w:proofErr w:type="gramStart"/>
      <w:r w:rsidRPr="003549C3">
        <w:rPr>
          <w:i/>
        </w:rPr>
        <w:t>The</w:t>
      </w:r>
      <w:proofErr w:type="gramEnd"/>
      <w:r w:rsidRPr="003549C3">
        <w:rPr>
          <w:i/>
        </w:rPr>
        <w:t xml:space="preserve"> Archaeology of </w:t>
      </w:r>
      <w:proofErr w:type="spellStart"/>
      <w:r w:rsidRPr="003549C3">
        <w:rPr>
          <w:i/>
        </w:rPr>
        <w:t>Wak'as</w:t>
      </w:r>
      <w:proofErr w:type="spellEnd"/>
      <w:r>
        <w:t>, edited by Tamara L. Bray, pp. 3-19.  University Press of Colorado, Boulder.</w:t>
      </w:r>
    </w:p>
    <w:p w14:paraId="1A609337" w14:textId="37253CA2" w:rsidR="003549C3" w:rsidRDefault="003549C3" w:rsidP="00D15907">
      <w:pPr>
        <w:pStyle w:val="NoSpacing"/>
      </w:pPr>
    </w:p>
    <w:p w14:paraId="2A93F229" w14:textId="12B89E71" w:rsidR="00134AEE" w:rsidRDefault="00134AEE" w:rsidP="00D15907">
      <w:pPr>
        <w:pStyle w:val="NoSpacing"/>
      </w:pPr>
      <w:r>
        <w:t>Dean, Carolyn</w:t>
      </w:r>
    </w:p>
    <w:p w14:paraId="4FA304A1" w14:textId="7E01C003" w:rsidR="00134AEE" w:rsidRDefault="00134AEE" w:rsidP="00D15907">
      <w:pPr>
        <w:pStyle w:val="NoSpacing"/>
      </w:pPr>
      <w:r w:rsidRPr="00134AEE">
        <w:t xml:space="preserve">2010 </w:t>
      </w:r>
      <w:r w:rsidRPr="00134AEE">
        <w:rPr>
          <w:i/>
        </w:rPr>
        <w:t>A Culture of Stone: I</w:t>
      </w:r>
      <w:r>
        <w:rPr>
          <w:i/>
        </w:rPr>
        <w:t>nka Perspectives on Rock.</w:t>
      </w:r>
      <w:r>
        <w:t xml:space="preserve">  Duke University Press, Durham, North Carolina.</w:t>
      </w:r>
    </w:p>
    <w:p w14:paraId="24302E20" w14:textId="77777777" w:rsidR="00134AEE" w:rsidRPr="00134AEE" w:rsidRDefault="00134AEE" w:rsidP="00D15907">
      <w:pPr>
        <w:pStyle w:val="NoSpacing"/>
      </w:pPr>
    </w:p>
    <w:p w14:paraId="15E78F88" w14:textId="35061A34" w:rsidR="0017062A" w:rsidRPr="00134AEE" w:rsidRDefault="0017062A" w:rsidP="00D15907">
      <w:pPr>
        <w:pStyle w:val="NoSpacing"/>
      </w:pPr>
      <w:proofErr w:type="spellStart"/>
      <w:r w:rsidRPr="00134AEE">
        <w:t>Dulanto</w:t>
      </w:r>
      <w:proofErr w:type="spellEnd"/>
      <w:r w:rsidRPr="00134AEE">
        <w:t xml:space="preserve">, </w:t>
      </w:r>
      <w:proofErr w:type="spellStart"/>
      <w:r w:rsidRPr="00134AEE">
        <w:t>Jalh</w:t>
      </w:r>
      <w:proofErr w:type="spellEnd"/>
    </w:p>
    <w:p w14:paraId="4628057F" w14:textId="327DD729" w:rsidR="0017062A" w:rsidRPr="0017062A" w:rsidRDefault="0017062A" w:rsidP="00D15907">
      <w:pPr>
        <w:pStyle w:val="NoSpacing"/>
      </w:pPr>
      <w:r>
        <w:t xml:space="preserve">2015 Time and the Other: The Early Colonial </w:t>
      </w:r>
      <w:proofErr w:type="spellStart"/>
      <w:r>
        <w:t>Mythohistorical</w:t>
      </w:r>
      <w:proofErr w:type="spellEnd"/>
      <w:r>
        <w:t xml:space="preserve"> Landscapes of the </w:t>
      </w:r>
      <w:proofErr w:type="spellStart"/>
      <w:r>
        <w:t>Huarochirí</w:t>
      </w:r>
      <w:proofErr w:type="spellEnd"/>
      <w:r>
        <w:t xml:space="preserve"> Manuscript.  In </w:t>
      </w:r>
      <w:proofErr w:type="gramStart"/>
      <w:r>
        <w:rPr>
          <w:i/>
        </w:rPr>
        <w:t>The</w:t>
      </w:r>
      <w:proofErr w:type="gramEnd"/>
      <w:r>
        <w:rPr>
          <w:i/>
        </w:rPr>
        <w:t xml:space="preserve"> Measure and Meaning of Time in Mesoamerica and the Andes</w:t>
      </w:r>
      <w:r>
        <w:t xml:space="preserve">, edited by Anthony F. </w:t>
      </w:r>
      <w:proofErr w:type="spellStart"/>
      <w:r>
        <w:t>Aveni</w:t>
      </w:r>
      <w:proofErr w:type="spellEnd"/>
      <w:r>
        <w:t xml:space="preserve">, pp. 141-163.  Dumbarton Oaks </w:t>
      </w:r>
      <w:proofErr w:type="spellStart"/>
      <w:r>
        <w:t>Resarch</w:t>
      </w:r>
      <w:proofErr w:type="spellEnd"/>
      <w:r>
        <w:t xml:space="preserve"> Library and Collection, Washington, D.C.</w:t>
      </w:r>
    </w:p>
    <w:p w14:paraId="0D5851D9" w14:textId="63D7DFE0" w:rsidR="0017062A" w:rsidRDefault="0017062A" w:rsidP="00D15907">
      <w:pPr>
        <w:pStyle w:val="NoSpacing"/>
      </w:pPr>
    </w:p>
    <w:p w14:paraId="465EACA7" w14:textId="38750AAF" w:rsidR="002B4C18" w:rsidRPr="0031392C" w:rsidRDefault="002B4C18" w:rsidP="002B4C18">
      <w:pPr>
        <w:pStyle w:val="NoSpacing"/>
      </w:pPr>
      <w:r w:rsidRPr="0031392C">
        <w:t xml:space="preserve">González-García, A. César, </w:t>
      </w:r>
      <w:proofErr w:type="spellStart"/>
      <w:r w:rsidRPr="0031392C">
        <w:t>Aldemar</w:t>
      </w:r>
      <w:proofErr w:type="spellEnd"/>
      <w:r w:rsidRPr="0031392C">
        <w:t xml:space="preserve"> </w:t>
      </w:r>
      <w:proofErr w:type="spellStart"/>
      <w:r w:rsidRPr="0031392C">
        <w:t>Crispín</w:t>
      </w:r>
      <w:proofErr w:type="spellEnd"/>
      <w:r w:rsidRPr="0031392C">
        <w:t xml:space="preserve">, Ruth Shady Solís, José </w:t>
      </w:r>
      <w:proofErr w:type="spellStart"/>
      <w:r w:rsidRPr="0031392C">
        <w:t>Ricra</w:t>
      </w:r>
      <w:proofErr w:type="spellEnd"/>
      <w:r w:rsidRPr="0031392C">
        <w:t xml:space="preserve">, Felipe </w:t>
      </w:r>
      <w:proofErr w:type="spellStart"/>
      <w:r w:rsidRPr="0031392C">
        <w:t>Criado-Boado</w:t>
      </w:r>
      <w:proofErr w:type="spellEnd"/>
      <w:r w:rsidRPr="0031392C">
        <w:t>,</w:t>
      </w:r>
    </w:p>
    <w:p w14:paraId="391267AC" w14:textId="7D27B02A" w:rsidR="002B4C18" w:rsidRDefault="002B4C18" w:rsidP="002B4C18">
      <w:pPr>
        <w:pStyle w:val="NoSpacing"/>
      </w:pPr>
      <w:r>
        <w:lastRenderedPageBreak/>
        <w:t>and Juan A. Belmonte</w:t>
      </w:r>
    </w:p>
    <w:p w14:paraId="561B3D9B" w14:textId="3516699B" w:rsidR="002B4C18" w:rsidRDefault="002B4C18" w:rsidP="002B4C18">
      <w:pPr>
        <w:pStyle w:val="NoSpacing"/>
      </w:pPr>
      <w:r>
        <w:t xml:space="preserve">2021 The River and the Sky: Astronomy and Topography in </w:t>
      </w:r>
      <w:proofErr w:type="spellStart"/>
      <w:r>
        <w:t>Caral</w:t>
      </w:r>
      <w:proofErr w:type="spellEnd"/>
      <w:r>
        <w:t xml:space="preserve"> Society, America’s First Urban Centers</w:t>
      </w:r>
      <w:r w:rsidR="00F806D8">
        <w:t xml:space="preserve">. </w:t>
      </w:r>
      <w:r w:rsidR="00F806D8" w:rsidRPr="00F806D8">
        <w:rPr>
          <w:i/>
        </w:rPr>
        <w:t>Latin American Antiquity</w:t>
      </w:r>
      <w:r w:rsidR="00F806D8" w:rsidRPr="00F806D8">
        <w:t xml:space="preserve"> 32(1)</w:t>
      </w:r>
      <w:r w:rsidR="00F806D8">
        <w:t>:</w:t>
      </w:r>
      <w:r w:rsidR="00F806D8" w:rsidRPr="00F806D8">
        <w:t>154–172</w:t>
      </w:r>
      <w:r w:rsidR="00F806D8">
        <w:t>.</w:t>
      </w:r>
    </w:p>
    <w:p w14:paraId="0041B050" w14:textId="77777777" w:rsidR="002B4C18" w:rsidRDefault="002B4C18" w:rsidP="00D15907">
      <w:pPr>
        <w:pStyle w:val="NoSpacing"/>
      </w:pPr>
    </w:p>
    <w:p w14:paraId="27B1ED0E" w14:textId="2BEEB926" w:rsidR="0006516F" w:rsidRDefault="0006516F" w:rsidP="00D15907">
      <w:pPr>
        <w:pStyle w:val="NoSpacing"/>
      </w:pPr>
      <w:proofErr w:type="spellStart"/>
      <w:r w:rsidRPr="0006516F">
        <w:t>Ghezzi</w:t>
      </w:r>
      <w:proofErr w:type="spellEnd"/>
      <w:r w:rsidRPr="0006516F">
        <w:t>, Ivan, and Clive Ruggles</w:t>
      </w:r>
    </w:p>
    <w:p w14:paraId="6FE0009C" w14:textId="77777777" w:rsidR="0006516F" w:rsidRPr="00AA56D1" w:rsidRDefault="0006516F" w:rsidP="00D15907">
      <w:pPr>
        <w:pStyle w:val="NoSpacing"/>
        <w:rPr>
          <w:lang w:val="es-MX"/>
        </w:rPr>
      </w:pPr>
      <w:r>
        <w:t>2007</w:t>
      </w:r>
      <w:r w:rsidRPr="0006516F">
        <w:t xml:space="preserve"> </w:t>
      </w:r>
      <w:proofErr w:type="spellStart"/>
      <w:r w:rsidRPr="0006516F">
        <w:t>Chankillo</w:t>
      </w:r>
      <w:proofErr w:type="spellEnd"/>
      <w:r w:rsidRPr="0006516F">
        <w:t xml:space="preserve">: </w:t>
      </w:r>
      <w:r>
        <w:t>A</w:t>
      </w:r>
      <w:r w:rsidRPr="0006516F">
        <w:t xml:space="preserve"> 2300-</w:t>
      </w:r>
      <w:r>
        <w:t>Y</w:t>
      </w:r>
      <w:r w:rsidRPr="0006516F">
        <w:t>ear-</w:t>
      </w:r>
      <w:r>
        <w:t>O</w:t>
      </w:r>
      <w:r w:rsidRPr="0006516F">
        <w:t xml:space="preserve">ld </w:t>
      </w:r>
      <w:r>
        <w:t>S</w:t>
      </w:r>
      <w:r w:rsidRPr="0006516F">
        <w:t xml:space="preserve">olar </w:t>
      </w:r>
      <w:r>
        <w:t>O</w:t>
      </w:r>
      <w:r w:rsidRPr="0006516F">
        <w:t xml:space="preserve">bservatory in </w:t>
      </w:r>
      <w:r>
        <w:t>C</w:t>
      </w:r>
      <w:r w:rsidRPr="0006516F">
        <w:t>oastal Peru. </w:t>
      </w:r>
      <w:r>
        <w:t xml:space="preserve"> </w:t>
      </w:r>
      <w:proofErr w:type="spellStart"/>
      <w:r w:rsidRPr="00AA56D1">
        <w:rPr>
          <w:i/>
          <w:iCs/>
          <w:lang w:val="es-MX"/>
        </w:rPr>
        <w:t>Science</w:t>
      </w:r>
      <w:proofErr w:type="spellEnd"/>
      <w:r w:rsidRPr="00AA56D1">
        <w:rPr>
          <w:lang w:val="es-MX"/>
        </w:rPr>
        <w:t> 315(5816):1239-1243.</w:t>
      </w:r>
    </w:p>
    <w:p w14:paraId="7F84484B" w14:textId="77777777" w:rsidR="0006516F" w:rsidRPr="00AA56D1" w:rsidRDefault="0006516F" w:rsidP="00D15907">
      <w:pPr>
        <w:pStyle w:val="NoSpacing"/>
        <w:rPr>
          <w:lang w:val="es-MX"/>
        </w:rPr>
      </w:pPr>
    </w:p>
    <w:p w14:paraId="10D66D8B" w14:textId="77777777" w:rsidR="001D182F" w:rsidRDefault="001D182F" w:rsidP="00D15907">
      <w:pPr>
        <w:pStyle w:val="NoSpacing"/>
        <w:rPr>
          <w:lang w:val="es-MX"/>
        </w:rPr>
      </w:pPr>
      <w:r w:rsidRPr="001D182F">
        <w:rPr>
          <w:lang w:val="es-MX"/>
        </w:rPr>
        <w:t>González Mantilla</w:t>
      </w:r>
      <w:r>
        <w:rPr>
          <w:lang w:val="es-MX"/>
        </w:rPr>
        <w:t xml:space="preserve">, Pedro G., and Miguel </w:t>
      </w:r>
      <w:proofErr w:type="spellStart"/>
      <w:r>
        <w:rPr>
          <w:lang w:val="es-MX"/>
        </w:rPr>
        <w:t>Bahl</w:t>
      </w:r>
      <w:proofErr w:type="spellEnd"/>
      <w:r w:rsidRPr="001D182F">
        <w:rPr>
          <w:lang w:val="es-MX"/>
        </w:rPr>
        <w:t xml:space="preserve"> </w:t>
      </w:r>
    </w:p>
    <w:p w14:paraId="0D35308F" w14:textId="77777777" w:rsidR="001D182F" w:rsidRPr="006E6216" w:rsidRDefault="001D182F" w:rsidP="00D15907">
      <w:pPr>
        <w:pStyle w:val="NoSpacing"/>
      </w:pPr>
      <w:r w:rsidRPr="001D182F">
        <w:rPr>
          <w:lang w:val="es-MX"/>
        </w:rPr>
        <w:t>2017</w:t>
      </w:r>
      <w:r>
        <w:rPr>
          <w:lang w:val="es-MX"/>
        </w:rPr>
        <w:t xml:space="preserve"> </w:t>
      </w:r>
      <w:proofErr w:type="gramStart"/>
      <w:r w:rsidRPr="001D182F">
        <w:rPr>
          <w:lang w:val="es-MX"/>
        </w:rPr>
        <w:t>A</w:t>
      </w:r>
      <w:proofErr w:type="gramEnd"/>
      <w:r w:rsidRPr="001D182F">
        <w:rPr>
          <w:lang w:val="es-MX"/>
        </w:rPr>
        <w:t xml:space="preserve"> </w:t>
      </w:r>
      <w:proofErr w:type="spellStart"/>
      <w:r w:rsidRPr="001D182F">
        <w:rPr>
          <w:lang w:val="es-MX"/>
        </w:rPr>
        <w:t>Importância</w:t>
      </w:r>
      <w:proofErr w:type="spellEnd"/>
      <w:r w:rsidRPr="001D182F">
        <w:rPr>
          <w:lang w:val="es-MX"/>
        </w:rPr>
        <w:t xml:space="preserve"> do </w:t>
      </w:r>
      <w:proofErr w:type="spellStart"/>
      <w:r w:rsidRPr="001D182F">
        <w:rPr>
          <w:lang w:val="es-MX"/>
        </w:rPr>
        <w:t>Posicionamento</w:t>
      </w:r>
      <w:proofErr w:type="spellEnd"/>
      <w:r w:rsidRPr="001D182F">
        <w:rPr>
          <w:lang w:val="es-MX"/>
        </w:rPr>
        <w:t xml:space="preserve"> Internacional do Bosque de </w:t>
      </w:r>
      <w:proofErr w:type="spellStart"/>
      <w:r w:rsidRPr="001D182F">
        <w:rPr>
          <w:lang w:val="es-MX"/>
        </w:rPr>
        <w:t>Pedras</w:t>
      </w:r>
      <w:proofErr w:type="spellEnd"/>
      <w:r w:rsidRPr="001D182F">
        <w:rPr>
          <w:lang w:val="es-MX"/>
        </w:rPr>
        <w:t xml:space="preserve"> Marcahuasi como Destino Turístico no </w:t>
      </w:r>
      <w:proofErr w:type="spellStart"/>
      <w:r w:rsidRPr="001D182F">
        <w:rPr>
          <w:lang w:val="es-MX"/>
        </w:rPr>
        <w:t>Peru</w:t>
      </w:r>
      <w:proofErr w:type="spellEnd"/>
      <w:r>
        <w:rPr>
          <w:lang w:val="es-MX"/>
        </w:rPr>
        <w:t xml:space="preserve">.  </w:t>
      </w:r>
      <w:proofErr w:type="spellStart"/>
      <w:r w:rsidRPr="006E6216">
        <w:rPr>
          <w:i/>
        </w:rPr>
        <w:t>Revista</w:t>
      </w:r>
      <w:proofErr w:type="spellEnd"/>
      <w:r w:rsidRPr="006E6216">
        <w:rPr>
          <w:i/>
        </w:rPr>
        <w:t xml:space="preserve"> Turismo </w:t>
      </w:r>
      <w:proofErr w:type="spellStart"/>
      <w:r w:rsidRPr="006E6216">
        <w:rPr>
          <w:i/>
        </w:rPr>
        <w:t>em</w:t>
      </w:r>
      <w:proofErr w:type="spellEnd"/>
      <w:r w:rsidRPr="006E6216">
        <w:rPr>
          <w:i/>
        </w:rPr>
        <w:t xml:space="preserve"> </w:t>
      </w:r>
      <w:proofErr w:type="spellStart"/>
      <w:r w:rsidRPr="006E6216">
        <w:rPr>
          <w:i/>
        </w:rPr>
        <w:t>Análise</w:t>
      </w:r>
      <w:proofErr w:type="spellEnd"/>
      <w:r w:rsidRPr="006E6216">
        <w:rPr>
          <w:i/>
        </w:rPr>
        <w:t xml:space="preserve"> – RTA</w:t>
      </w:r>
      <w:r w:rsidRPr="006E6216">
        <w:t xml:space="preserve"> 28(2):345-357.</w:t>
      </w:r>
    </w:p>
    <w:p w14:paraId="4C94A73B" w14:textId="6278971C" w:rsidR="001D182F" w:rsidRPr="006E6216" w:rsidRDefault="001D182F" w:rsidP="00D15907">
      <w:pPr>
        <w:pStyle w:val="NoSpacing"/>
      </w:pPr>
    </w:p>
    <w:p w14:paraId="4749F77F" w14:textId="6C563F20" w:rsidR="00843D1E" w:rsidRPr="006E6216" w:rsidRDefault="00843D1E" w:rsidP="00D15907">
      <w:pPr>
        <w:pStyle w:val="NoSpacing"/>
      </w:pPr>
      <w:r w:rsidRPr="006E6216">
        <w:t xml:space="preserve">Hernández </w:t>
      </w:r>
      <w:proofErr w:type="spellStart"/>
      <w:r w:rsidRPr="006E6216">
        <w:t>Garavito</w:t>
      </w:r>
      <w:proofErr w:type="spellEnd"/>
      <w:r w:rsidRPr="006E6216">
        <w:t>, Carla</w:t>
      </w:r>
    </w:p>
    <w:p w14:paraId="43C09AE5" w14:textId="676655EB" w:rsidR="00843D1E" w:rsidRDefault="00843D1E" w:rsidP="00843D1E">
      <w:pPr>
        <w:pStyle w:val="NoSpacing"/>
      </w:pPr>
      <w:r w:rsidRPr="00843D1E">
        <w:t xml:space="preserve">2020 Producing </w:t>
      </w:r>
      <w:r>
        <w:t>L</w:t>
      </w:r>
      <w:r w:rsidRPr="00843D1E">
        <w:t>egibility</w:t>
      </w:r>
      <w:r>
        <w:t xml:space="preserve"> </w:t>
      </w:r>
      <w:r w:rsidRPr="00843D1E">
        <w:t xml:space="preserve">through </w:t>
      </w:r>
      <w:r>
        <w:t>R</w:t>
      </w:r>
      <w:r w:rsidRPr="00843D1E">
        <w:t>itual: The Inka</w:t>
      </w:r>
      <w:r>
        <w:t xml:space="preserve"> E</w:t>
      </w:r>
      <w:r w:rsidRPr="00843D1E">
        <w:t xml:space="preserve">xpansion in </w:t>
      </w:r>
      <w:proofErr w:type="spellStart"/>
      <w:r w:rsidRPr="00843D1E">
        <w:t>Huarochirı</w:t>
      </w:r>
      <w:r w:rsidRPr="00843D1E">
        <w:rPr>
          <w:rFonts w:ascii="Calibri" w:eastAsia="Calibri" w:hAnsi="Calibri" w:cs="Calibri"/>
        </w:rPr>
        <w:t>í</w:t>
      </w:r>
      <w:proofErr w:type="spellEnd"/>
      <w:r w:rsidRPr="00843D1E">
        <w:t xml:space="preserve"> (Lima, Peru)</w:t>
      </w:r>
      <w:r>
        <w:t xml:space="preserve">.  </w:t>
      </w:r>
      <w:r>
        <w:rPr>
          <w:i/>
        </w:rPr>
        <w:t>Journal of Social Archaeology</w:t>
      </w:r>
      <w:r>
        <w:t xml:space="preserve"> 20(3):292-312.</w:t>
      </w:r>
    </w:p>
    <w:p w14:paraId="5BFAFF79" w14:textId="653C58A5" w:rsidR="00134AEE" w:rsidRPr="00134AEE" w:rsidRDefault="00134AEE" w:rsidP="00843D1E">
      <w:pPr>
        <w:pStyle w:val="NoSpacing"/>
      </w:pPr>
      <w:r>
        <w:t xml:space="preserve">2021 </w:t>
      </w:r>
      <w:r w:rsidRPr="00134AEE">
        <w:t xml:space="preserve">Experiencing Community: Continuity and Transformation of Residential Life under the Inka Empire in </w:t>
      </w:r>
      <w:proofErr w:type="spellStart"/>
      <w:r w:rsidRPr="00134AEE">
        <w:t>Huarochirí</w:t>
      </w:r>
      <w:proofErr w:type="spellEnd"/>
      <w:r w:rsidRPr="00134AEE">
        <w:t xml:space="preserve"> (Lima, Peru)</w:t>
      </w:r>
      <w:r>
        <w:t xml:space="preserve">.  </w:t>
      </w:r>
      <w:r>
        <w:rPr>
          <w:i/>
        </w:rPr>
        <w:t>Latin American Antiquity</w:t>
      </w:r>
      <w:r>
        <w:t xml:space="preserve"> 32(2):255-273.</w:t>
      </w:r>
    </w:p>
    <w:p w14:paraId="00AAF4C6" w14:textId="77777777" w:rsidR="00843D1E" w:rsidRPr="00843D1E" w:rsidRDefault="00843D1E" w:rsidP="00D15907">
      <w:pPr>
        <w:pStyle w:val="NoSpacing"/>
      </w:pPr>
    </w:p>
    <w:p w14:paraId="3480266A" w14:textId="684E9A9F" w:rsidR="00855302" w:rsidRPr="00372600" w:rsidRDefault="00855302" w:rsidP="00D15907">
      <w:pPr>
        <w:pStyle w:val="NoSpacing"/>
      </w:pPr>
      <w:proofErr w:type="spellStart"/>
      <w:r w:rsidRPr="00372600">
        <w:t>Hrdli</w:t>
      </w:r>
      <w:r w:rsidRPr="00372600">
        <w:rPr>
          <w:rFonts w:cstheme="minorHAnsi"/>
        </w:rPr>
        <w:t>č</w:t>
      </w:r>
      <w:r w:rsidRPr="00372600">
        <w:t>ka</w:t>
      </w:r>
      <w:proofErr w:type="spellEnd"/>
      <w:r w:rsidRPr="00372600">
        <w:t>, Ales</w:t>
      </w:r>
    </w:p>
    <w:p w14:paraId="2A8EB781" w14:textId="6482382A" w:rsidR="00855302" w:rsidRDefault="00855302" w:rsidP="00D15907">
      <w:pPr>
        <w:pStyle w:val="NoSpacing"/>
      </w:pPr>
      <w:r w:rsidRPr="00855302">
        <w:t xml:space="preserve">1914 </w:t>
      </w:r>
      <w:r w:rsidRPr="00855302">
        <w:rPr>
          <w:i/>
        </w:rPr>
        <w:t>Anthropological Work in Peru i</w:t>
      </w:r>
      <w:r>
        <w:rPr>
          <w:i/>
        </w:rPr>
        <w:t>n 1913, with Notes on the Pathology of the Ancient Peruvians.</w:t>
      </w:r>
      <w:r>
        <w:t xml:space="preserve">  Smithsonian </w:t>
      </w:r>
      <w:r w:rsidR="003152BD">
        <w:t>Miscellaneous</w:t>
      </w:r>
      <w:r>
        <w:t xml:space="preserve"> Collections, vol. 61</w:t>
      </w:r>
      <w:r w:rsidR="003152BD">
        <w:t>, no. 18.  Smithsonian Institution, Washington, D.C.</w:t>
      </w:r>
    </w:p>
    <w:p w14:paraId="740F7ABD" w14:textId="77777777" w:rsidR="003152BD" w:rsidRPr="00855302" w:rsidRDefault="003152BD" w:rsidP="00D15907">
      <w:pPr>
        <w:pStyle w:val="NoSpacing"/>
      </w:pPr>
    </w:p>
    <w:p w14:paraId="7DE04EA2" w14:textId="52557BED" w:rsidR="001D182F" w:rsidRDefault="001D182F" w:rsidP="00D15907">
      <w:pPr>
        <w:pStyle w:val="NoSpacing"/>
        <w:rPr>
          <w:lang w:val="es-MX"/>
        </w:rPr>
      </w:pPr>
      <w:r w:rsidRPr="001D182F">
        <w:rPr>
          <w:lang w:val="es-MX"/>
        </w:rPr>
        <w:t>Huamán Santillán</w:t>
      </w:r>
      <w:r>
        <w:rPr>
          <w:lang w:val="es-MX"/>
        </w:rPr>
        <w:t>, Yomira Silvia</w:t>
      </w:r>
      <w:r w:rsidRPr="001D182F">
        <w:rPr>
          <w:lang w:val="es-MX"/>
        </w:rPr>
        <w:t xml:space="preserve"> </w:t>
      </w:r>
    </w:p>
    <w:p w14:paraId="213592A4" w14:textId="77777777" w:rsidR="001D182F" w:rsidRPr="00D361CB" w:rsidRDefault="001D182F" w:rsidP="001D182F">
      <w:pPr>
        <w:pStyle w:val="NoSpacing"/>
      </w:pPr>
      <w:r w:rsidRPr="001D182F">
        <w:rPr>
          <w:lang w:val="es-MX"/>
        </w:rPr>
        <w:t>2021</w:t>
      </w:r>
      <w:r>
        <w:rPr>
          <w:lang w:val="es-MX"/>
        </w:rPr>
        <w:t xml:space="preserve"> </w:t>
      </w:r>
      <w:proofErr w:type="gramStart"/>
      <w:r w:rsidRPr="001D182F">
        <w:rPr>
          <w:lang w:val="es-MX"/>
        </w:rPr>
        <w:t>Consideraciones</w:t>
      </w:r>
      <w:proofErr w:type="gramEnd"/>
      <w:r w:rsidRPr="001D182F">
        <w:rPr>
          <w:lang w:val="es-MX"/>
        </w:rPr>
        <w:t xml:space="preserve"> sobre el sitio arqueológico Marcahuasi de Iris, distrito de San Juan de Iris—Huarochirí: cuenca del río Santa Eulalia</w:t>
      </w:r>
      <w:r>
        <w:rPr>
          <w:lang w:val="es-MX"/>
        </w:rPr>
        <w:t xml:space="preserve">.  </w:t>
      </w:r>
      <w:proofErr w:type="spellStart"/>
      <w:r w:rsidRPr="00D361CB">
        <w:rPr>
          <w:i/>
        </w:rPr>
        <w:t>Arqueología</w:t>
      </w:r>
      <w:proofErr w:type="spellEnd"/>
      <w:r w:rsidRPr="00D361CB">
        <w:rPr>
          <w:i/>
        </w:rPr>
        <w:t xml:space="preserve"> y Sociedad</w:t>
      </w:r>
      <w:r w:rsidRPr="00D361CB">
        <w:t xml:space="preserve"> 35: 411-418 </w:t>
      </w:r>
    </w:p>
    <w:p w14:paraId="1F4765BD" w14:textId="21CF51CC" w:rsidR="001D182F" w:rsidRDefault="001D182F" w:rsidP="00D15907">
      <w:pPr>
        <w:pStyle w:val="NoSpacing"/>
      </w:pPr>
    </w:p>
    <w:p w14:paraId="7342E6D3" w14:textId="62A5F7BE" w:rsidR="006E6216" w:rsidRDefault="006E6216" w:rsidP="00D15907">
      <w:pPr>
        <w:pStyle w:val="NoSpacing"/>
      </w:pPr>
      <w:r>
        <w:t>Isbell, William H.</w:t>
      </w:r>
    </w:p>
    <w:p w14:paraId="141E1DFA" w14:textId="030BEDE2" w:rsidR="006E6216" w:rsidRDefault="006E6216" w:rsidP="00D15907">
      <w:pPr>
        <w:pStyle w:val="NoSpacing"/>
      </w:pPr>
      <w:r>
        <w:t xml:space="preserve">1997 </w:t>
      </w:r>
      <w:r>
        <w:rPr>
          <w:i/>
          <w:iCs/>
        </w:rPr>
        <w:t xml:space="preserve">Mummies and Mortuary Monuments: A </w:t>
      </w:r>
      <w:proofErr w:type="spellStart"/>
      <w:r>
        <w:rPr>
          <w:i/>
          <w:iCs/>
        </w:rPr>
        <w:t>Postprocessual</w:t>
      </w:r>
      <w:proofErr w:type="spellEnd"/>
      <w:r>
        <w:rPr>
          <w:i/>
          <w:iCs/>
        </w:rPr>
        <w:t xml:space="preserve"> Prehistory of Central Andean Social Organization.</w:t>
      </w:r>
      <w:r>
        <w:t xml:space="preserve">  University of Texas Press, Austin.</w:t>
      </w:r>
    </w:p>
    <w:p w14:paraId="7BB1B42A" w14:textId="0B9C9C41" w:rsidR="006E6216" w:rsidRDefault="006E6216" w:rsidP="00D15907">
      <w:pPr>
        <w:pStyle w:val="NoSpacing"/>
      </w:pPr>
    </w:p>
    <w:p w14:paraId="122327CF" w14:textId="60BD10FF" w:rsidR="00537B77" w:rsidRPr="009521B0" w:rsidRDefault="00537B77" w:rsidP="00D15907">
      <w:pPr>
        <w:pStyle w:val="NoSpacing"/>
      </w:pPr>
      <w:proofErr w:type="spellStart"/>
      <w:r w:rsidRPr="009521B0">
        <w:t>Marcahuasi-Ruzo</w:t>
      </w:r>
      <w:proofErr w:type="spellEnd"/>
      <w:r w:rsidRPr="009521B0">
        <w:t xml:space="preserve"> Webpage: </w:t>
      </w:r>
      <w:hyperlink r:id="rId15" w:history="1">
        <w:r w:rsidRPr="009521B0">
          <w:rPr>
            <w:rStyle w:val="Hyperlink"/>
          </w:rPr>
          <w:t>https://www.marcahuasi-ruzo.com/</w:t>
        </w:r>
      </w:hyperlink>
    </w:p>
    <w:p w14:paraId="3DFDC639" w14:textId="077D0407" w:rsidR="00537B77" w:rsidRDefault="00537B77" w:rsidP="00D15907">
      <w:pPr>
        <w:pStyle w:val="NoSpacing"/>
      </w:pPr>
    </w:p>
    <w:p w14:paraId="6F8B8944" w14:textId="0359424D" w:rsidR="00C1362B" w:rsidRDefault="00C1362B" w:rsidP="00C1362B">
      <w:pPr>
        <w:pStyle w:val="NoSpacing"/>
      </w:pPr>
      <w:proofErr w:type="spellStart"/>
      <w:r>
        <w:t>Moyano</w:t>
      </w:r>
      <w:proofErr w:type="spellEnd"/>
      <w:r>
        <w:t xml:space="preserve">, Ricardo </w:t>
      </w:r>
    </w:p>
    <w:p w14:paraId="6FCD1E9F" w14:textId="4F977F48" w:rsidR="00C1362B" w:rsidRPr="008B2C30" w:rsidRDefault="00C1362B" w:rsidP="00C1362B">
      <w:pPr>
        <w:pStyle w:val="NoSpacing"/>
        <w:rPr>
          <w:lang w:val="es-MX"/>
        </w:rPr>
      </w:pPr>
      <w:r>
        <w:t xml:space="preserve">2014 Astronomical Observations on Inca </w:t>
      </w:r>
      <w:proofErr w:type="spellStart"/>
      <w:r>
        <w:t>Ushnus</w:t>
      </w:r>
      <w:proofErr w:type="spellEnd"/>
      <w:r>
        <w:t xml:space="preserve"> in the Southern Andes.  In </w:t>
      </w:r>
      <w:r w:rsidRPr="00C1362B">
        <w:rPr>
          <w:i/>
          <w:iCs/>
        </w:rPr>
        <w:t>Inca Sacred Space: Landscape, Site and Symbol in the Andes</w:t>
      </w:r>
      <w:r>
        <w:t>, edited by</w:t>
      </w:r>
      <w:r w:rsidR="006323B3">
        <w:t xml:space="preserve"> </w:t>
      </w:r>
      <w:r w:rsidR="006323B3" w:rsidRPr="006323B3">
        <w:t xml:space="preserve">Frank M. </w:t>
      </w:r>
      <w:proofErr w:type="spellStart"/>
      <w:r w:rsidR="006323B3" w:rsidRPr="006323B3">
        <w:t>Meddens</w:t>
      </w:r>
      <w:proofErr w:type="spellEnd"/>
      <w:r w:rsidR="006323B3" w:rsidRPr="006323B3">
        <w:t>, Katie Willis, Colin McEwan, and Nick Branch,</w:t>
      </w:r>
      <w:r w:rsidR="006323B3">
        <w:t xml:space="preserve"> pp. </w:t>
      </w:r>
      <w:r w:rsidRPr="00C1362B">
        <w:t>187-196</w:t>
      </w:r>
      <w:r w:rsidR="006323B3">
        <w:t>.</w:t>
      </w:r>
      <w:r w:rsidR="006323B3" w:rsidRPr="006323B3">
        <w:t xml:space="preserve"> </w:t>
      </w:r>
      <w:proofErr w:type="spellStart"/>
      <w:r w:rsidR="006323B3" w:rsidRPr="008B2C30">
        <w:rPr>
          <w:lang w:val="es-MX"/>
        </w:rPr>
        <w:t>Archetype</w:t>
      </w:r>
      <w:proofErr w:type="spellEnd"/>
      <w:r w:rsidR="006323B3" w:rsidRPr="008B2C30">
        <w:rPr>
          <w:lang w:val="es-MX"/>
        </w:rPr>
        <w:t xml:space="preserve"> </w:t>
      </w:r>
      <w:proofErr w:type="spellStart"/>
      <w:r w:rsidR="006323B3" w:rsidRPr="008B2C30">
        <w:rPr>
          <w:lang w:val="es-MX"/>
        </w:rPr>
        <w:t>Publications</w:t>
      </w:r>
      <w:proofErr w:type="spellEnd"/>
      <w:r w:rsidR="006323B3" w:rsidRPr="008B2C30">
        <w:rPr>
          <w:lang w:val="es-MX"/>
        </w:rPr>
        <w:t>, London.</w:t>
      </w:r>
    </w:p>
    <w:p w14:paraId="54A175E0" w14:textId="77777777" w:rsidR="00C1362B" w:rsidRPr="008B2C30" w:rsidRDefault="00C1362B" w:rsidP="00D15907">
      <w:pPr>
        <w:pStyle w:val="NoSpacing"/>
        <w:rPr>
          <w:lang w:val="es-MX"/>
        </w:rPr>
      </w:pPr>
    </w:p>
    <w:p w14:paraId="1CE263FC" w14:textId="2F7FCB27" w:rsidR="00537B77" w:rsidRPr="008B2C30" w:rsidRDefault="00537B77" w:rsidP="00D15907">
      <w:pPr>
        <w:pStyle w:val="NoSpacing"/>
        <w:rPr>
          <w:lang w:val="es-MX"/>
        </w:rPr>
      </w:pPr>
      <w:proofErr w:type="spellStart"/>
      <w:r w:rsidRPr="008B2C30">
        <w:rPr>
          <w:lang w:val="es-MX"/>
        </w:rPr>
        <w:t>Ruzo</w:t>
      </w:r>
      <w:proofErr w:type="spellEnd"/>
      <w:r w:rsidRPr="008B2C30">
        <w:rPr>
          <w:lang w:val="es-MX"/>
        </w:rPr>
        <w:t xml:space="preserve">, Daniel  </w:t>
      </w:r>
    </w:p>
    <w:p w14:paraId="47C60131" w14:textId="6D5E7002" w:rsidR="00537B77" w:rsidRPr="00537B77" w:rsidRDefault="00537B77" w:rsidP="00D15907">
      <w:pPr>
        <w:pStyle w:val="NoSpacing"/>
        <w:rPr>
          <w:lang w:val="es-MX"/>
        </w:rPr>
      </w:pPr>
      <w:r w:rsidRPr="00537B77">
        <w:rPr>
          <w:lang w:val="es-MX"/>
        </w:rPr>
        <w:t xml:space="preserve">1980 </w:t>
      </w:r>
      <w:r w:rsidRPr="00537B77">
        <w:rPr>
          <w:i/>
          <w:lang w:val="es-MX"/>
        </w:rPr>
        <w:t>Marcahuasi: La Historia Fantástica de un Descubrimiento</w:t>
      </w:r>
      <w:r w:rsidRPr="00537B77">
        <w:rPr>
          <w:lang w:val="es-MX"/>
        </w:rPr>
        <w:t>.  Mundo Hispano</w:t>
      </w:r>
      <w:r>
        <w:rPr>
          <w:lang w:val="es-MX"/>
        </w:rPr>
        <w:t>, Lima</w:t>
      </w:r>
      <w:r w:rsidRPr="00537B77">
        <w:rPr>
          <w:lang w:val="es-MX"/>
        </w:rPr>
        <w:t>.</w:t>
      </w:r>
    </w:p>
    <w:p w14:paraId="6CB2B7A1" w14:textId="77777777" w:rsidR="00537B77" w:rsidRPr="00537B77" w:rsidRDefault="00537B77" w:rsidP="00D15907">
      <w:pPr>
        <w:pStyle w:val="NoSpacing"/>
        <w:rPr>
          <w:lang w:val="es-MX"/>
        </w:rPr>
      </w:pPr>
    </w:p>
    <w:p w14:paraId="6E398FE7" w14:textId="547E7952" w:rsidR="007F565E" w:rsidRPr="009521B0" w:rsidRDefault="007F565E" w:rsidP="00D15907">
      <w:pPr>
        <w:pStyle w:val="NoSpacing"/>
        <w:rPr>
          <w:lang w:val="es-MX"/>
        </w:rPr>
      </w:pPr>
      <w:r w:rsidRPr="009521B0">
        <w:rPr>
          <w:lang w:val="es-MX"/>
        </w:rPr>
        <w:t xml:space="preserve">Salazar, Neil, and José </w:t>
      </w:r>
      <w:proofErr w:type="spellStart"/>
      <w:r w:rsidRPr="009521B0">
        <w:rPr>
          <w:lang w:val="es-MX"/>
        </w:rPr>
        <w:t>Iannacone</w:t>
      </w:r>
      <w:proofErr w:type="spellEnd"/>
    </w:p>
    <w:p w14:paraId="13012645" w14:textId="3469BCE8" w:rsidR="007F565E" w:rsidRPr="004B14A1" w:rsidRDefault="007F565E" w:rsidP="00D15907">
      <w:pPr>
        <w:pStyle w:val="NoSpacing"/>
        <w:rPr>
          <w:lang w:val="es-MX"/>
        </w:rPr>
      </w:pPr>
      <w:r w:rsidRPr="009521B0">
        <w:rPr>
          <w:lang w:val="es-MX"/>
        </w:rPr>
        <w:t xml:space="preserve">2007 </w:t>
      </w:r>
      <w:proofErr w:type="spellStart"/>
      <w:r w:rsidRPr="009521B0">
        <w:rPr>
          <w:lang w:val="es-MX"/>
        </w:rPr>
        <w:t>Markawasi</w:t>
      </w:r>
      <w:proofErr w:type="spellEnd"/>
      <w:r w:rsidRPr="009521B0">
        <w:rPr>
          <w:lang w:val="es-MX"/>
        </w:rPr>
        <w:t xml:space="preserve">: un patrimonio cultural y natural del Perú.  </w:t>
      </w:r>
      <w:proofErr w:type="spellStart"/>
      <w:r w:rsidRPr="004B14A1">
        <w:rPr>
          <w:i/>
          <w:lang w:val="es-MX"/>
        </w:rPr>
        <w:t>Biologist</w:t>
      </w:r>
      <w:proofErr w:type="spellEnd"/>
      <w:r w:rsidRPr="004B14A1">
        <w:rPr>
          <w:i/>
          <w:lang w:val="es-MX"/>
        </w:rPr>
        <w:t xml:space="preserve"> (Lima)</w:t>
      </w:r>
      <w:r w:rsidRPr="004B14A1">
        <w:rPr>
          <w:lang w:val="es-MX"/>
        </w:rPr>
        <w:t xml:space="preserve"> 5(1):19-26.</w:t>
      </w:r>
    </w:p>
    <w:p w14:paraId="556F9310" w14:textId="60BBC6E3" w:rsidR="007F565E" w:rsidRPr="004B14A1" w:rsidRDefault="007F565E" w:rsidP="00D15907">
      <w:pPr>
        <w:pStyle w:val="NoSpacing"/>
        <w:rPr>
          <w:lang w:val="es-MX"/>
        </w:rPr>
      </w:pPr>
    </w:p>
    <w:p w14:paraId="48D2EC11" w14:textId="54A70148" w:rsidR="00365190" w:rsidRPr="00365190" w:rsidRDefault="00365190" w:rsidP="00365190">
      <w:pPr>
        <w:pStyle w:val="NoSpacing"/>
        <w:rPr>
          <w:lang w:val="es-MX"/>
        </w:rPr>
      </w:pPr>
      <w:r>
        <w:rPr>
          <w:lang w:val="es-MX"/>
        </w:rPr>
        <w:t xml:space="preserve">Sanhueza, </w:t>
      </w:r>
      <w:r w:rsidRPr="00365190">
        <w:rPr>
          <w:lang w:val="es-MX"/>
        </w:rPr>
        <w:t xml:space="preserve">Cecilia Sanhueza, José Berenguer, Carlos González, Cristián González, Juan Cortés, Sergio </w:t>
      </w:r>
    </w:p>
    <w:p w14:paraId="39D24D56" w14:textId="60EADB40" w:rsidR="00365190" w:rsidRPr="004B14A1" w:rsidRDefault="00365190" w:rsidP="00365190">
      <w:pPr>
        <w:pStyle w:val="NoSpacing"/>
        <w:rPr>
          <w:lang w:val="es-MX"/>
        </w:rPr>
      </w:pPr>
      <w:r w:rsidRPr="004B14A1">
        <w:rPr>
          <w:lang w:val="es-MX"/>
        </w:rPr>
        <w:t>Martín, and Jimena Cruz</w:t>
      </w:r>
    </w:p>
    <w:p w14:paraId="1EC9EDB9" w14:textId="4E6DCB93" w:rsidR="00365190" w:rsidRPr="00365190" w:rsidRDefault="00365190" w:rsidP="00365190">
      <w:pPr>
        <w:rPr>
          <w:lang w:val="es-MX"/>
        </w:rPr>
      </w:pPr>
      <w:r w:rsidRPr="00365190">
        <w:rPr>
          <w:lang w:val="es-MX"/>
        </w:rPr>
        <w:t xml:space="preserve">2020 </w:t>
      </w:r>
      <w:proofErr w:type="spellStart"/>
      <w:r w:rsidRPr="00365190">
        <w:rPr>
          <w:lang w:val="es-MX"/>
        </w:rPr>
        <w:t>Saywas</w:t>
      </w:r>
      <w:proofErr w:type="spellEnd"/>
      <w:r w:rsidRPr="00365190">
        <w:rPr>
          <w:lang w:val="es-MX"/>
        </w:rPr>
        <w:t xml:space="preserve"> y geogra</w:t>
      </w:r>
      <w:r>
        <w:rPr>
          <w:lang w:val="es-MX"/>
        </w:rPr>
        <w:t xml:space="preserve">fía sagrada en el </w:t>
      </w:r>
      <w:proofErr w:type="spellStart"/>
      <w:r>
        <w:rPr>
          <w:lang w:val="es-MX"/>
        </w:rPr>
        <w:t>Qhapaq</w:t>
      </w:r>
      <w:proofErr w:type="spellEnd"/>
      <w:r>
        <w:rPr>
          <w:lang w:val="es-MX"/>
        </w:rPr>
        <w:t xml:space="preserve"> </w:t>
      </w:r>
      <w:proofErr w:type="spellStart"/>
      <w:r>
        <w:rPr>
          <w:rFonts w:cstheme="minorHAnsi"/>
          <w:lang w:val="es-MX"/>
        </w:rPr>
        <w:t>Ñ</w:t>
      </w:r>
      <w:r>
        <w:rPr>
          <w:lang w:val="es-MX"/>
        </w:rPr>
        <w:t>an</w:t>
      </w:r>
      <w:proofErr w:type="spellEnd"/>
      <w:r>
        <w:rPr>
          <w:lang w:val="es-MX"/>
        </w:rPr>
        <w:t xml:space="preserve"> del </w:t>
      </w:r>
      <w:proofErr w:type="spellStart"/>
      <w:r>
        <w:rPr>
          <w:lang w:val="es-MX"/>
        </w:rPr>
        <w:t>Desplobado</w:t>
      </w:r>
      <w:proofErr w:type="spellEnd"/>
      <w:r>
        <w:rPr>
          <w:lang w:val="es-MX"/>
        </w:rPr>
        <w:t xml:space="preserve"> de Atacama.  </w:t>
      </w:r>
      <w:proofErr w:type="spellStart"/>
      <w:r w:rsidRPr="00365190">
        <w:rPr>
          <w:lang w:val="es-MX"/>
        </w:rPr>
        <w:t>Chungara</w:t>
      </w:r>
      <w:proofErr w:type="spellEnd"/>
      <w:r w:rsidRPr="00365190">
        <w:rPr>
          <w:lang w:val="es-MX"/>
        </w:rPr>
        <w:t xml:space="preserve"> Revista de Antropología Chilena</w:t>
      </w:r>
      <w:r>
        <w:rPr>
          <w:lang w:val="es-MX"/>
        </w:rPr>
        <w:t xml:space="preserve"> 52(3):485-508.</w:t>
      </w:r>
      <w:r w:rsidRPr="00365190">
        <w:rPr>
          <w:lang w:val="es-MX"/>
        </w:rPr>
        <w:t xml:space="preserve">  </w:t>
      </w:r>
    </w:p>
    <w:p w14:paraId="1880BA05" w14:textId="0666439C" w:rsidR="00CF6CDE" w:rsidRDefault="00CF6CDE" w:rsidP="00D15907">
      <w:pPr>
        <w:pStyle w:val="NoSpacing"/>
        <w:rPr>
          <w:lang w:val="es-MX"/>
        </w:rPr>
      </w:pPr>
      <w:r>
        <w:rPr>
          <w:lang w:val="es-MX"/>
        </w:rPr>
        <w:t>Sanhueza Tohá, Cecelia</w:t>
      </w:r>
    </w:p>
    <w:p w14:paraId="1C3C7C89" w14:textId="5E26C010" w:rsidR="00CF6CDE" w:rsidRPr="00CF6CDE" w:rsidRDefault="00CF6CDE" w:rsidP="00CF6CDE">
      <w:pPr>
        <w:pStyle w:val="NoSpacing"/>
        <w:rPr>
          <w:lang w:val="es-MX"/>
        </w:rPr>
      </w:pPr>
      <w:r>
        <w:rPr>
          <w:lang w:val="es-MX"/>
        </w:rPr>
        <w:lastRenderedPageBreak/>
        <w:t xml:space="preserve">2017 </w:t>
      </w:r>
      <w:proofErr w:type="gramStart"/>
      <w:r>
        <w:rPr>
          <w:lang w:val="es-MX"/>
        </w:rPr>
        <w:t>Las</w:t>
      </w:r>
      <w:proofErr w:type="gramEnd"/>
      <w:r>
        <w:rPr>
          <w:lang w:val="es-MX"/>
        </w:rPr>
        <w:t xml:space="preserve"> </w:t>
      </w:r>
      <w:proofErr w:type="spellStart"/>
      <w:r>
        <w:rPr>
          <w:lang w:val="es-MX"/>
        </w:rPr>
        <w:t>saywas</w:t>
      </w:r>
      <w:proofErr w:type="spellEnd"/>
      <w:r>
        <w:rPr>
          <w:lang w:val="es-MX"/>
        </w:rPr>
        <w:t xml:space="preserve"> del </w:t>
      </w:r>
      <w:proofErr w:type="spellStart"/>
      <w:r>
        <w:rPr>
          <w:lang w:val="es-MX"/>
        </w:rPr>
        <w:t>Inka</w:t>
      </w:r>
      <w:proofErr w:type="spellEnd"/>
      <w:r>
        <w:rPr>
          <w:lang w:val="es-MX"/>
        </w:rPr>
        <w:t xml:space="preserve"> en el desierto de Atacama: ¿Una inscripción del calendario en el </w:t>
      </w:r>
      <w:proofErr w:type="spellStart"/>
      <w:r>
        <w:rPr>
          <w:lang w:val="es-MX"/>
        </w:rPr>
        <w:t>Quapaq</w:t>
      </w:r>
      <w:proofErr w:type="spellEnd"/>
      <w:r>
        <w:rPr>
          <w:lang w:val="es-MX"/>
        </w:rPr>
        <w:t xml:space="preserve"> </w:t>
      </w:r>
      <w:proofErr w:type="spellStart"/>
      <w:r>
        <w:rPr>
          <w:rFonts w:cstheme="minorHAnsi"/>
          <w:lang w:val="es-MX"/>
        </w:rPr>
        <w:t>Ñ</w:t>
      </w:r>
      <w:r>
        <w:rPr>
          <w:lang w:val="es-MX"/>
        </w:rPr>
        <w:t>an</w:t>
      </w:r>
      <w:proofErr w:type="spellEnd"/>
      <w:r>
        <w:rPr>
          <w:lang w:val="es-MX"/>
        </w:rPr>
        <w:t xml:space="preserve">?  </w:t>
      </w:r>
      <w:r>
        <w:rPr>
          <w:i/>
          <w:lang w:val="es-MX"/>
        </w:rPr>
        <w:t>Boletín de Museo Chileno del Arte Precolombino</w:t>
      </w:r>
      <w:r>
        <w:rPr>
          <w:lang w:val="es-MX"/>
        </w:rPr>
        <w:t xml:space="preserve"> 22(2):133-152.</w:t>
      </w:r>
    </w:p>
    <w:p w14:paraId="7CFD628F" w14:textId="77777777" w:rsidR="00CF6CDE" w:rsidRDefault="00CF6CDE" w:rsidP="00CF6CDE">
      <w:pPr>
        <w:pStyle w:val="NoSpacing"/>
        <w:rPr>
          <w:lang w:val="es-MX"/>
        </w:rPr>
      </w:pPr>
    </w:p>
    <w:p w14:paraId="5263062A" w14:textId="5E059DB9" w:rsidR="004F3C4D" w:rsidRPr="00365190" w:rsidRDefault="004F3C4D" w:rsidP="00D15907">
      <w:pPr>
        <w:pStyle w:val="NoSpacing"/>
        <w:rPr>
          <w:lang w:val="es-MX"/>
        </w:rPr>
      </w:pPr>
      <w:proofErr w:type="spellStart"/>
      <w:r w:rsidRPr="00365190">
        <w:rPr>
          <w:lang w:val="es-MX"/>
        </w:rPr>
        <w:t>Salomon</w:t>
      </w:r>
      <w:proofErr w:type="spellEnd"/>
      <w:r w:rsidRPr="00365190">
        <w:rPr>
          <w:lang w:val="es-MX"/>
        </w:rPr>
        <w:t>, Frank</w:t>
      </w:r>
    </w:p>
    <w:p w14:paraId="168A8A83" w14:textId="73E16317" w:rsidR="004F3C4D" w:rsidRDefault="004F3C4D" w:rsidP="00D15907">
      <w:pPr>
        <w:pStyle w:val="NoSpacing"/>
      </w:pPr>
      <w:r>
        <w:t xml:space="preserve">1991 Introductory Essay: The </w:t>
      </w:r>
      <w:proofErr w:type="spellStart"/>
      <w:r>
        <w:t>Huarochirí</w:t>
      </w:r>
      <w:proofErr w:type="spellEnd"/>
      <w:r>
        <w:t xml:space="preserve"> Manuscript.  In </w:t>
      </w:r>
      <w:proofErr w:type="gramStart"/>
      <w:r w:rsidRPr="00A90923">
        <w:rPr>
          <w:i/>
          <w:iCs/>
        </w:rPr>
        <w:t>The</w:t>
      </w:r>
      <w:proofErr w:type="gramEnd"/>
      <w:r w:rsidRPr="00A90923">
        <w:rPr>
          <w:i/>
          <w:iCs/>
        </w:rPr>
        <w:t xml:space="preserve"> </w:t>
      </w:r>
      <w:proofErr w:type="spellStart"/>
      <w:r w:rsidRPr="00A90923">
        <w:rPr>
          <w:i/>
          <w:iCs/>
        </w:rPr>
        <w:t>Huarochirí</w:t>
      </w:r>
      <w:proofErr w:type="spellEnd"/>
      <w:r w:rsidRPr="00A90923">
        <w:rPr>
          <w:i/>
          <w:iCs/>
        </w:rPr>
        <w:t xml:space="preserve"> </w:t>
      </w:r>
      <w:r>
        <w:rPr>
          <w:i/>
          <w:iCs/>
        </w:rPr>
        <w:t>M</w:t>
      </w:r>
      <w:r w:rsidRPr="00A90923">
        <w:rPr>
          <w:i/>
          <w:iCs/>
        </w:rPr>
        <w:t xml:space="preserve">anuscript: A </w:t>
      </w:r>
      <w:r>
        <w:rPr>
          <w:i/>
          <w:iCs/>
        </w:rPr>
        <w:t>T</w:t>
      </w:r>
      <w:r w:rsidRPr="00A90923">
        <w:rPr>
          <w:i/>
          <w:iCs/>
        </w:rPr>
        <w:t xml:space="preserve">estament of </w:t>
      </w:r>
      <w:r>
        <w:rPr>
          <w:i/>
          <w:iCs/>
        </w:rPr>
        <w:t>A</w:t>
      </w:r>
      <w:r w:rsidRPr="00A90923">
        <w:rPr>
          <w:i/>
          <w:iCs/>
        </w:rPr>
        <w:t xml:space="preserve">ncient and </w:t>
      </w:r>
      <w:r>
        <w:rPr>
          <w:i/>
          <w:iCs/>
        </w:rPr>
        <w:t>C</w:t>
      </w:r>
      <w:r w:rsidRPr="00A90923">
        <w:rPr>
          <w:i/>
          <w:iCs/>
        </w:rPr>
        <w:t xml:space="preserve">olonial Andean </w:t>
      </w:r>
      <w:r>
        <w:rPr>
          <w:i/>
          <w:iCs/>
        </w:rPr>
        <w:t>R</w:t>
      </w:r>
      <w:r w:rsidRPr="00A90923">
        <w:rPr>
          <w:i/>
          <w:iCs/>
        </w:rPr>
        <w:t>eligion</w:t>
      </w:r>
      <w:r>
        <w:rPr>
          <w:iCs/>
        </w:rPr>
        <w:t xml:space="preserve">, edited and translated by Frank Salomon and George L. </w:t>
      </w:r>
      <w:proofErr w:type="spellStart"/>
      <w:r>
        <w:rPr>
          <w:iCs/>
        </w:rPr>
        <w:t>Urioste</w:t>
      </w:r>
      <w:proofErr w:type="spellEnd"/>
      <w:r>
        <w:rPr>
          <w:iCs/>
        </w:rPr>
        <w:t>, pp. 1-38</w:t>
      </w:r>
      <w:r w:rsidRPr="00A90923">
        <w:t xml:space="preserve">. University of Texas Press, </w:t>
      </w:r>
      <w:r>
        <w:t>Austin</w:t>
      </w:r>
      <w:r w:rsidRPr="00A90923">
        <w:t>.</w:t>
      </w:r>
    </w:p>
    <w:p w14:paraId="280EB9A2" w14:textId="77777777" w:rsidR="004F3C4D" w:rsidRPr="006E6216" w:rsidRDefault="004F3C4D" w:rsidP="00D15907">
      <w:pPr>
        <w:pStyle w:val="NoSpacing"/>
      </w:pPr>
    </w:p>
    <w:p w14:paraId="674F67F3" w14:textId="4FB5246A" w:rsidR="00435538" w:rsidRDefault="00A90923" w:rsidP="00D15907">
      <w:pPr>
        <w:pStyle w:val="NoSpacing"/>
      </w:pPr>
      <w:r w:rsidRPr="00A90923">
        <w:t xml:space="preserve">Salomon, Frank, and George L. </w:t>
      </w:r>
      <w:proofErr w:type="spellStart"/>
      <w:r w:rsidRPr="00A90923">
        <w:t>Urioste</w:t>
      </w:r>
      <w:proofErr w:type="spellEnd"/>
      <w:r w:rsidR="00435538">
        <w:t xml:space="preserve"> (ed. and </w:t>
      </w:r>
      <w:r w:rsidR="003D33D7">
        <w:t>trans.)</w:t>
      </w:r>
    </w:p>
    <w:p w14:paraId="2981B117" w14:textId="45757C4D" w:rsidR="00A90923" w:rsidRDefault="00435538" w:rsidP="00D15907">
      <w:pPr>
        <w:pStyle w:val="NoSpacing"/>
      </w:pPr>
      <w:r>
        <w:t xml:space="preserve">1991 </w:t>
      </w:r>
      <w:r w:rsidR="00A90923" w:rsidRPr="00A90923">
        <w:rPr>
          <w:i/>
          <w:iCs/>
        </w:rPr>
        <w:t xml:space="preserve">The </w:t>
      </w:r>
      <w:proofErr w:type="spellStart"/>
      <w:r w:rsidR="00A90923" w:rsidRPr="00A90923">
        <w:rPr>
          <w:i/>
          <w:iCs/>
        </w:rPr>
        <w:t>Huarochirí</w:t>
      </w:r>
      <w:proofErr w:type="spellEnd"/>
      <w:r w:rsidR="00A90923" w:rsidRPr="00A90923">
        <w:rPr>
          <w:i/>
          <w:iCs/>
        </w:rPr>
        <w:t xml:space="preserve"> </w:t>
      </w:r>
      <w:r>
        <w:rPr>
          <w:i/>
          <w:iCs/>
        </w:rPr>
        <w:t>M</w:t>
      </w:r>
      <w:r w:rsidR="00A90923" w:rsidRPr="00A90923">
        <w:rPr>
          <w:i/>
          <w:iCs/>
        </w:rPr>
        <w:t xml:space="preserve">anuscript: A </w:t>
      </w:r>
      <w:r>
        <w:rPr>
          <w:i/>
          <w:iCs/>
        </w:rPr>
        <w:t>T</w:t>
      </w:r>
      <w:r w:rsidR="00A90923" w:rsidRPr="00A90923">
        <w:rPr>
          <w:i/>
          <w:iCs/>
        </w:rPr>
        <w:t xml:space="preserve">estament of </w:t>
      </w:r>
      <w:r>
        <w:rPr>
          <w:i/>
          <w:iCs/>
        </w:rPr>
        <w:t>A</w:t>
      </w:r>
      <w:r w:rsidR="00A90923" w:rsidRPr="00A90923">
        <w:rPr>
          <w:i/>
          <w:iCs/>
        </w:rPr>
        <w:t xml:space="preserve">ncient and </w:t>
      </w:r>
      <w:r>
        <w:rPr>
          <w:i/>
          <w:iCs/>
        </w:rPr>
        <w:t>C</w:t>
      </w:r>
      <w:r w:rsidR="00A90923" w:rsidRPr="00A90923">
        <w:rPr>
          <w:i/>
          <w:iCs/>
        </w:rPr>
        <w:t xml:space="preserve">olonial Andean </w:t>
      </w:r>
      <w:r>
        <w:rPr>
          <w:i/>
          <w:iCs/>
        </w:rPr>
        <w:t>R</w:t>
      </w:r>
      <w:r w:rsidR="00A90923" w:rsidRPr="00A90923">
        <w:rPr>
          <w:i/>
          <w:iCs/>
        </w:rPr>
        <w:t>eligion</w:t>
      </w:r>
      <w:r w:rsidR="00A90923" w:rsidRPr="00A90923">
        <w:t xml:space="preserve">. University of Texas Press, </w:t>
      </w:r>
      <w:r>
        <w:t>Austin</w:t>
      </w:r>
      <w:r w:rsidR="00A90923" w:rsidRPr="00A90923">
        <w:t>.</w:t>
      </w:r>
    </w:p>
    <w:p w14:paraId="472E7E0C" w14:textId="77777777" w:rsidR="00435538" w:rsidRPr="00D361CB" w:rsidRDefault="00435538" w:rsidP="00D15907">
      <w:pPr>
        <w:pStyle w:val="NoSpacing"/>
      </w:pPr>
    </w:p>
    <w:p w14:paraId="1116B411" w14:textId="77777777" w:rsidR="009300B3" w:rsidRDefault="00C3288F" w:rsidP="00D15907">
      <w:pPr>
        <w:pStyle w:val="NoSpacing"/>
      </w:pPr>
      <w:r>
        <w:t>Schreiber</w:t>
      </w:r>
      <w:r w:rsidR="009300B3">
        <w:t xml:space="preserve">, Katharina </w:t>
      </w:r>
      <w:r>
        <w:t xml:space="preserve"> </w:t>
      </w:r>
    </w:p>
    <w:p w14:paraId="2F06B0B1" w14:textId="77777777" w:rsidR="009300B3" w:rsidRDefault="00C3288F" w:rsidP="00D15907">
      <w:pPr>
        <w:pStyle w:val="NoSpacing"/>
      </w:pPr>
      <w:r>
        <w:t>2005</w:t>
      </w:r>
      <w:r w:rsidR="009300B3">
        <w:t xml:space="preserve"> </w:t>
      </w:r>
      <w:r w:rsidR="009300B3" w:rsidRPr="009300B3">
        <w:t xml:space="preserve">Sacred Landscapes and Imperial Ideologies: The Wari Empire in </w:t>
      </w:r>
      <w:proofErr w:type="spellStart"/>
      <w:r w:rsidR="009300B3" w:rsidRPr="009300B3">
        <w:t>Sondondo</w:t>
      </w:r>
      <w:proofErr w:type="spellEnd"/>
      <w:r w:rsidR="009300B3" w:rsidRPr="009300B3">
        <w:t>, Peru</w:t>
      </w:r>
      <w:r w:rsidR="009300B3">
        <w:t xml:space="preserve">.  </w:t>
      </w:r>
      <w:r w:rsidR="009300B3" w:rsidRPr="009300B3">
        <w:rPr>
          <w:i/>
        </w:rPr>
        <w:t xml:space="preserve">Archaeological Papers of the American Anthropological Association </w:t>
      </w:r>
      <w:r w:rsidR="009300B3" w:rsidRPr="009300B3">
        <w:t>14</w:t>
      </w:r>
      <w:r w:rsidR="009300B3">
        <w:t>:</w:t>
      </w:r>
      <w:r w:rsidR="009300B3" w:rsidRPr="009300B3">
        <w:t>131–150</w:t>
      </w:r>
      <w:r w:rsidR="009300B3">
        <w:t>.</w:t>
      </w:r>
    </w:p>
    <w:p w14:paraId="2EB538D7" w14:textId="5D0BE638" w:rsidR="009300B3" w:rsidRDefault="009300B3" w:rsidP="00D15907">
      <w:pPr>
        <w:pStyle w:val="NoSpacing"/>
      </w:pPr>
    </w:p>
    <w:p w14:paraId="2C8BD9D2" w14:textId="406D07C9" w:rsidR="006E6216" w:rsidRDefault="006E6216" w:rsidP="00D15907">
      <w:pPr>
        <w:pStyle w:val="NoSpacing"/>
      </w:pPr>
      <w:r>
        <w:t>Spalding, Karen</w:t>
      </w:r>
    </w:p>
    <w:p w14:paraId="31D06F2E" w14:textId="116BB7EA" w:rsidR="006E6216" w:rsidRDefault="006E6216" w:rsidP="00D15907">
      <w:pPr>
        <w:pStyle w:val="NoSpacing"/>
      </w:pPr>
      <w:r>
        <w:t xml:space="preserve">1984 </w:t>
      </w:r>
      <w:proofErr w:type="spellStart"/>
      <w:r>
        <w:rPr>
          <w:i/>
          <w:iCs/>
        </w:rPr>
        <w:t>Huarochirí</w:t>
      </w:r>
      <w:proofErr w:type="spellEnd"/>
      <w:r>
        <w:rPr>
          <w:i/>
          <w:iCs/>
        </w:rPr>
        <w:t>: An Andean Society Under Inca and Spanish Rule.</w:t>
      </w:r>
      <w:r>
        <w:t xml:space="preserve">  Stanford University Press, Stanford.</w:t>
      </w:r>
    </w:p>
    <w:p w14:paraId="6C7B428E" w14:textId="77777777" w:rsidR="006E6216" w:rsidRPr="006E6216" w:rsidRDefault="006E6216" w:rsidP="00D15907">
      <w:pPr>
        <w:pStyle w:val="NoSpacing"/>
      </w:pPr>
    </w:p>
    <w:p w14:paraId="79524EF8" w14:textId="77777777" w:rsidR="009300B3" w:rsidRDefault="00C3288F" w:rsidP="00D15907">
      <w:pPr>
        <w:pStyle w:val="NoSpacing"/>
      </w:pPr>
      <w:r>
        <w:t>Staller</w:t>
      </w:r>
      <w:r w:rsidR="009300B3">
        <w:t>, John E.</w:t>
      </w:r>
      <w:r>
        <w:t xml:space="preserve"> </w:t>
      </w:r>
    </w:p>
    <w:p w14:paraId="65AC6924" w14:textId="77777777" w:rsidR="009300B3" w:rsidRDefault="00C3288F" w:rsidP="009300B3">
      <w:pPr>
        <w:pStyle w:val="NoSpacing"/>
      </w:pPr>
      <w:r>
        <w:t>2008</w:t>
      </w:r>
      <w:r w:rsidR="009300B3">
        <w:t xml:space="preserve"> Dimensions of Place: The Significance of Centers to the Development of Andean </w:t>
      </w:r>
    </w:p>
    <w:p w14:paraId="224A7D65" w14:textId="77777777" w:rsidR="009300B3" w:rsidRPr="00DB2123" w:rsidRDefault="009300B3" w:rsidP="009300B3">
      <w:pPr>
        <w:pStyle w:val="NoSpacing"/>
      </w:pPr>
      <w:r>
        <w:t xml:space="preserve">Civilization: An Exploration of the </w:t>
      </w:r>
      <w:proofErr w:type="spellStart"/>
      <w:r>
        <w:t>Ushnu</w:t>
      </w:r>
      <w:proofErr w:type="spellEnd"/>
      <w:r>
        <w:t xml:space="preserve"> Concept.</w:t>
      </w:r>
      <w:r w:rsidR="00C3288F">
        <w:t xml:space="preserve"> </w:t>
      </w:r>
      <w:r>
        <w:t xml:space="preserve">  In </w:t>
      </w:r>
      <w:r w:rsidRPr="009300B3">
        <w:rPr>
          <w:i/>
        </w:rPr>
        <w:t>Pre-Columbian Landscapes of Creation and Origin</w:t>
      </w:r>
      <w:r>
        <w:t xml:space="preserve">, edited by John E. Staller, pp. 269-313.  </w:t>
      </w:r>
      <w:r w:rsidRPr="00DB2123">
        <w:t>Springer, New York.</w:t>
      </w:r>
    </w:p>
    <w:p w14:paraId="1EB95413" w14:textId="35DAFC26" w:rsidR="009300B3" w:rsidRPr="00DB2123" w:rsidRDefault="009300B3" w:rsidP="009300B3">
      <w:pPr>
        <w:pStyle w:val="NoSpacing"/>
      </w:pPr>
    </w:p>
    <w:p w14:paraId="3C3C15A7" w14:textId="77777777" w:rsidR="00843D1E" w:rsidRPr="00DB2123" w:rsidRDefault="00843D1E" w:rsidP="00843D1E">
      <w:pPr>
        <w:pStyle w:val="NoSpacing"/>
      </w:pPr>
      <w:r w:rsidRPr="00DB2123">
        <w:t xml:space="preserve">Tello, Julio C., and </w:t>
      </w:r>
      <w:proofErr w:type="spellStart"/>
      <w:r w:rsidRPr="00DB2123">
        <w:t>Próspero</w:t>
      </w:r>
      <w:proofErr w:type="spellEnd"/>
      <w:r w:rsidRPr="00DB2123">
        <w:t xml:space="preserve"> Miranda</w:t>
      </w:r>
    </w:p>
    <w:p w14:paraId="68178148" w14:textId="0330C14C" w:rsidR="00843D1E" w:rsidRPr="006E6216" w:rsidRDefault="00843D1E" w:rsidP="00843D1E">
      <w:pPr>
        <w:pStyle w:val="NoSpacing"/>
        <w:rPr>
          <w:lang w:val="es-MX"/>
        </w:rPr>
      </w:pPr>
      <w:r w:rsidRPr="00DB2123">
        <w:t xml:space="preserve">1923 </w:t>
      </w:r>
      <w:proofErr w:type="spellStart"/>
      <w:r w:rsidR="00061756" w:rsidRPr="00DB2123">
        <w:t>Wallallo</w:t>
      </w:r>
      <w:proofErr w:type="spellEnd"/>
      <w:r w:rsidR="00061756" w:rsidRPr="00DB2123">
        <w:t xml:space="preserve">. </w:t>
      </w:r>
      <w:r w:rsidR="00061756" w:rsidRPr="00061756">
        <w:rPr>
          <w:lang w:val="es-MX"/>
        </w:rPr>
        <w:t>Ceremonias gentilicias realizadas en la región cisandina del Perú Central (Distrito Arqueológico de Casta)</w:t>
      </w:r>
      <w:r w:rsidRPr="00843D1E">
        <w:rPr>
          <w:lang w:val="es-MX"/>
        </w:rPr>
        <w:t xml:space="preserve">. </w:t>
      </w:r>
      <w:r w:rsidRPr="006E6216">
        <w:rPr>
          <w:i/>
          <w:iCs/>
          <w:lang w:val="es-MX"/>
        </w:rPr>
        <w:t>Revista Inca</w:t>
      </w:r>
      <w:r w:rsidRPr="006E6216">
        <w:rPr>
          <w:lang w:val="es-MX"/>
        </w:rPr>
        <w:t xml:space="preserve"> 1(2):475-549.</w:t>
      </w:r>
    </w:p>
    <w:p w14:paraId="2D080507" w14:textId="77777777" w:rsidR="00843D1E" w:rsidRPr="00AA56D1" w:rsidRDefault="00843D1E" w:rsidP="009300B3">
      <w:pPr>
        <w:pStyle w:val="NoSpacing"/>
        <w:rPr>
          <w:lang w:val="es-MX"/>
        </w:rPr>
      </w:pPr>
    </w:p>
    <w:p w14:paraId="46DB2236" w14:textId="77777777" w:rsidR="001D182F" w:rsidRDefault="001D182F" w:rsidP="001D182F">
      <w:pPr>
        <w:pStyle w:val="NoSpacing"/>
        <w:rPr>
          <w:lang w:val="es-MX"/>
        </w:rPr>
      </w:pPr>
      <w:r w:rsidRPr="001D182F">
        <w:rPr>
          <w:lang w:val="es-MX"/>
        </w:rPr>
        <w:t>Zavala Carrión</w:t>
      </w:r>
      <w:r>
        <w:rPr>
          <w:lang w:val="es-MX"/>
        </w:rPr>
        <w:t xml:space="preserve">, </w:t>
      </w:r>
      <w:proofErr w:type="spellStart"/>
      <w:r>
        <w:rPr>
          <w:lang w:val="es-MX"/>
        </w:rPr>
        <w:t>Bilberto</w:t>
      </w:r>
      <w:proofErr w:type="spellEnd"/>
    </w:p>
    <w:p w14:paraId="5FBC4C21" w14:textId="77777777" w:rsidR="001D182F" w:rsidRPr="001D182F" w:rsidRDefault="001D182F" w:rsidP="001D182F">
      <w:pPr>
        <w:pStyle w:val="NoSpacing"/>
        <w:rPr>
          <w:lang w:val="es-MX"/>
        </w:rPr>
      </w:pPr>
      <w:r w:rsidRPr="001D182F">
        <w:rPr>
          <w:lang w:val="es-MX"/>
        </w:rPr>
        <w:t>2006</w:t>
      </w:r>
      <w:r>
        <w:rPr>
          <w:lang w:val="es-MX"/>
        </w:rPr>
        <w:t xml:space="preserve"> </w:t>
      </w:r>
      <w:proofErr w:type="gramStart"/>
      <w:r w:rsidRPr="001D182F">
        <w:rPr>
          <w:lang w:val="es-MX"/>
        </w:rPr>
        <w:t>M</w:t>
      </w:r>
      <w:r>
        <w:rPr>
          <w:lang w:val="es-MX"/>
        </w:rPr>
        <w:t>onumento</w:t>
      </w:r>
      <w:proofErr w:type="gramEnd"/>
      <w:r>
        <w:rPr>
          <w:lang w:val="es-MX"/>
        </w:rPr>
        <w:t xml:space="preserve"> natural Marcahuasi, proyecto de espacio natural con características de </w:t>
      </w:r>
      <w:proofErr w:type="spellStart"/>
      <w:r>
        <w:rPr>
          <w:lang w:val="es-MX"/>
        </w:rPr>
        <w:t>geoconservación</w:t>
      </w:r>
      <w:proofErr w:type="spellEnd"/>
      <w:r>
        <w:rPr>
          <w:lang w:val="es-MX"/>
        </w:rPr>
        <w:t xml:space="preserve">.  </w:t>
      </w:r>
      <w:r w:rsidRPr="00746269">
        <w:rPr>
          <w:i/>
          <w:lang w:val="es-MX"/>
        </w:rPr>
        <w:t>XIII Congreso Peruano de Geología</w:t>
      </w:r>
      <w:r w:rsidR="00746269">
        <w:rPr>
          <w:i/>
          <w:lang w:val="es-MX"/>
        </w:rPr>
        <w:t>: Resúmenes Extendidos</w:t>
      </w:r>
      <w:r w:rsidR="00746269">
        <w:rPr>
          <w:lang w:val="es-MX"/>
        </w:rPr>
        <w:t xml:space="preserve">, pp. 67-70.  </w:t>
      </w:r>
      <w:r w:rsidRPr="001D182F">
        <w:rPr>
          <w:lang w:val="es-MX"/>
        </w:rPr>
        <w:t>Sociedad Geológica del Perú</w:t>
      </w:r>
      <w:r w:rsidR="00746269">
        <w:rPr>
          <w:lang w:val="es-MX"/>
        </w:rPr>
        <w:t>, Lima.</w:t>
      </w:r>
      <w:r w:rsidRPr="001D182F">
        <w:rPr>
          <w:lang w:val="es-MX"/>
        </w:rPr>
        <w:t xml:space="preserve"> </w:t>
      </w:r>
    </w:p>
    <w:p w14:paraId="55C17803" w14:textId="77777777" w:rsidR="001D182F" w:rsidRPr="001D182F" w:rsidRDefault="001D182F" w:rsidP="009300B3">
      <w:pPr>
        <w:pStyle w:val="NoSpacing"/>
        <w:rPr>
          <w:lang w:val="es-MX"/>
        </w:rPr>
      </w:pPr>
    </w:p>
    <w:p w14:paraId="7A25E5C0" w14:textId="77777777" w:rsidR="009300B3" w:rsidRDefault="00C3288F" w:rsidP="009300B3">
      <w:pPr>
        <w:pStyle w:val="NoSpacing"/>
      </w:pPr>
      <w:proofErr w:type="spellStart"/>
      <w:r>
        <w:t>Zuidema</w:t>
      </w:r>
      <w:proofErr w:type="spellEnd"/>
      <w:r w:rsidR="009300B3">
        <w:t>, R. Tom</w:t>
      </w:r>
      <w:r>
        <w:t xml:space="preserve"> </w:t>
      </w:r>
    </w:p>
    <w:p w14:paraId="62972601" w14:textId="5D7CAE6D" w:rsidR="006323B3" w:rsidRPr="009B2166" w:rsidRDefault="009B2166" w:rsidP="009300B3">
      <w:pPr>
        <w:pStyle w:val="NoSpacing"/>
      </w:pPr>
      <w:r>
        <w:t xml:space="preserve">1977 The Inca Calendar.  In </w:t>
      </w:r>
      <w:r>
        <w:rPr>
          <w:i/>
        </w:rPr>
        <w:t>Native American Astronomy</w:t>
      </w:r>
      <w:r>
        <w:t xml:space="preserve">, edited by Anthony F. </w:t>
      </w:r>
      <w:proofErr w:type="spellStart"/>
      <w:r>
        <w:t>Aveni</w:t>
      </w:r>
      <w:proofErr w:type="spellEnd"/>
      <w:r>
        <w:t>, pp. 219-250.  University of Texas Press, Austin.</w:t>
      </w:r>
    </w:p>
    <w:p w14:paraId="1AEBEEB6" w14:textId="576541B8" w:rsidR="005E4F42" w:rsidRPr="005E4F42" w:rsidRDefault="005E4F42" w:rsidP="009300B3">
      <w:pPr>
        <w:pStyle w:val="NoSpacing"/>
      </w:pPr>
      <w:r>
        <w:t xml:space="preserve">1983 Towards a General Andean Star Calendar in Ancient Peru.  In </w:t>
      </w:r>
      <w:r>
        <w:rPr>
          <w:i/>
        </w:rPr>
        <w:t>Calendars in Mesoamerica and Peru: Native American Computations of Time</w:t>
      </w:r>
      <w:r>
        <w:t xml:space="preserve">, edited by Anthony F. </w:t>
      </w:r>
      <w:proofErr w:type="spellStart"/>
      <w:r>
        <w:t>Aveni</w:t>
      </w:r>
      <w:proofErr w:type="spellEnd"/>
      <w:r>
        <w:t xml:space="preserve"> and Gordon </w:t>
      </w:r>
      <w:proofErr w:type="spellStart"/>
      <w:r>
        <w:t>Brotherston</w:t>
      </w:r>
      <w:proofErr w:type="spellEnd"/>
      <w:r>
        <w:t>, pp. 235-259.  BAR International Series 174.  B.A.R., Oxford.</w:t>
      </w:r>
    </w:p>
    <w:p w14:paraId="68318E9C" w14:textId="77777777" w:rsidR="00872854" w:rsidRDefault="00C3288F" w:rsidP="009300B3">
      <w:pPr>
        <w:pStyle w:val="NoSpacing"/>
      </w:pPr>
      <w:r>
        <w:t>2008</w:t>
      </w:r>
      <w:r w:rsidR="009300B3">
        <w:t xml:space="preserve"> The Astronomical Significance of Ritual Movements in the Calendar of Cuzco.  In </w:t>
      </w:r>
      <w:r w:rsidR="009300B3" w:rsidRPr="009300B3">
        <w:rPr>
          <w:i/>
        </w:rPr>
        <w:t>Pre-Columbian Landscapes of Creation and Origin</w:t>
      </w:r>
      <w:r w:rsidR="009300B3">
        <w:t>, edited by John E. Staller, pp. 249-267.  Springer, New York.</w:t>
      </w:r>
    </w:p>
    <w:p w14:paraId="5038F659" w14:textId="77777777" w:rsidR="00C3288F" w:rsidRDefault="00C3288F" w:rsidP="00D15907">
      <w:pPr>
        <w:pStyle w:val="NoSpacing"/>
      </w:pPr>
    </w:p>
    <w:p w14:paraId="344FA1F4" w14:textId="77777777" w:rsidR="00D15907" w:rsidRDefault="00D15907" w:rsidP="00D15907">
      <w:pPr>
        <w:pStyle w:val="NoSpacing"/>
      </w:pPr>
      <w:r>
        <w:t>Tables</w:t>
      </w:r>
    </w:p>
    <w:p w14:paraId="6E04DD83" w14:textId="77777777" w:rsidR="00872854" w:rsidRDefault="00872854" w:rsidP="00D15907">
      <w:pPr>
        <w:pStyle w:val="NoSpacing"/>
      </w:pPr>
    </w:p>
    <w:p w14:paraId="4BB2DC8E" w14:textId="77777777" w:rsidR="00D15907" w:rsidRDefault="00D15907" w:rsidP="00D15907">
      <w:pPr>
        <w:pStyle w:val="NoSpacing"/>
      </w:pPr>
      <w:r>
        <w:t>Figures and Legends</w:t>
      </w:r>
    </w:p>
    <w:p w14:paraId="27C41811" w14:textId="77777777" w:rsidR="006F4A07" w:rsidRDefault="006F4A07" w:rsidP="00D15907">
      <w:pPr>
        <w:pStyle w:val="NoSpacing"/>
      </w:pPr>
    </w:p>
    <w:p w14:paraId="28DC0DE8" w14:textId="77777777" w:rsidR="006F4A07" w:rsidRPr="00D15907" w:rsidRDefault="006F4A07" w:rsidP="00D15907">
      <w:pPr>
        <w:pStyle w:val="NoSpacing"/>
      </w:pPr>
      <w:r>
        <w:t xml:space="preserve">Supplemental Material (algorithm)  </w:t>
      </w:r>
    </w:p>
    <w:sectPr w:rsidR="006F4A07" w:rsidRPr="00D15907">
      <w:footerReference w:type="default" r:id="rId1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1949336" w14:textId="77777777" w:rsidR="009A201C" w:rsidRDefault="009A201C" w:rsidP="009B52AE">
      <w:pPr>
        <w:spacing w:after="0" w:line="240" w:lineRule="auto"/>
      </w:pPr>
      <w:r>
        <w:separator/>
      </w:r>
    </w:p>
  </w:endnote>
  <w:endnote w:type="continuationSeparator" w:id="0">
    <w:p w14:paraId="77DC7B9D" w14:textId="77777777" w:rsidR="009A201C" w:rsidRDefault="009A201C" w:rsidP="009B52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61928808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4498A93" w14:textId="3DC80CBF" w:rsidR="009B52AE" w:rsidRDefault="009B52AE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EAAAC9E" w14:textId="77777777" w:rsidR="009B52AE" w:rsidRDefault="009B52A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BBC49D6" w14:textId="77777777" w:rsidR="009A201C" w:rsidRDefault="009A201C" w:rsidP="009B52AE">
      <w:pPr>
        <w:spacing w:after="0" w:line="240" w:lineRule="auto"/>
      </w:pPr>
      <w:r>
        <w:separator/>
      </w:r>
    </w:p>
  </w:footnote>
  <w:footnote w:type="continuationSeparator" w:id="0">
    <w:p w14:paraId="52399685" w14:textId="77777777" w:rsidR="009A201C" w:rsidRDefault="009A201C" w:rsidP="009B52A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5A24CC4"/>
    <w:multiLevelType w:val="hybridMultilevel"/>
    <w:tmpl w:val="7C80C9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5907"/>
    <w:rsid w:val="00061756"/>
    <w:rsid w:val="0006516F"/>
    <w:rsid w:val="000B7852"/>
    <w:rsid w:val="000C5D22"/>
    <w:rsid w:val="000D7F10"/>
    <w:rsid w:val="00122321"/>
    <w:rsid w:val="001254C8"/>
    <w:rsid w:val="00134AEE"/>
    <w:rsid w:val="0017062A"/>
    <w:rsid w:val="001B3E48"/>
    <w:rsid w:val="001D182F"/>
    <w:rsid w:val="001F3633"/>
    <w:rsid w:val="001F48F4"/>
    <w:rsid w:val="002143C6"/>
    <w:rsid w:val="0021457E"/>
    <w:rsid w:val="00235FBF"/>
    <w:rsid w:val="00240A3A"/>
    <w:rsid w:val="0026696E"/>
    <w:rsid w:val="002923F1"/>
    <w:rsid w:val="002A4E3D"/>
    <w:rsid w:val="002B3364"/>
    <w:rsid w:val="002B4C18"/>
    <w:rsid w:val="002C0C1A"/>
    <w:rsid w:val="002C6C6D"/>
    <w:rsid w:val="002F7704"/>
    <w:rsid w:val="003023C9"/>
    <w:rsid w:val="003065F3"/>
    <w:rsid w:val="0031392C"/>
    <w:rsid w:val="003152BD"/>
    <w:rsid w:val="003462D2"/>
    <w:rsid w:val="003549C3"/>
    <w:rsid w:val="00362067"/>
    <w:rsid w:val="00365190"/>
    <w:rsid w:val="00372600"/>
    <w:rsid w:val="003B7CC0"/>
    <w:rsid w:val="003D33D7"/>
    <w:rsid w:val="003E4ECE"/>
    <w:rsid w:val="00435538"/>
    <w:rsid w:val="00445A91"/>
    <w:rsid w:val="004623FC"/>
    <w:rsid w:val="00473235"/>
    <w:rsid w:val="004B14A1"/>
    <w:rsid w:val="004D4B70"/>
    <w:rsid w:val="004F3C4D"/>
    <w:rsid w:val="00514691"/>
    <w:rsid w:val="00537B77"/>
    <w:rsid w:val="005453F1"/>
    <w:rsid w:val="0055070F"/>
    <w:rsid w:val="00554093"/>
    <w:rsid w:val="00557B4B"/>
    <w:rsid w:val="005826B3"/>
    <w:rsid w:val="005872D2"/>
    <w:rsid w:val="005E4F42"/>
    <w:rsid w:val="005F2F8F"/>
    <w:rsid w:val="006323B3"/>
    <w:rsid w:val="00676A4F"/>
    <w:rsid w:val="00696EB2"/>
    <w:rsid w:val="006A3AC6"/>
    <w:rsid w:val="006B6F3E"/>
    <w:rsid w:val="006E6216"/>
    <w:rsid w:val="006F4A07"/>
    <w:rsid w:val="0071030A"/>
    <w:rsid w:val="0072355E"/>
    <w:rsid w:val="00725DDB"/>
    <w:rsid w:val="00746269"/>
    <w:rsid w:val="00771838"/>
    <w:rsid w:val="00797257"/>
    <w:rsid w:val="00797636"/>
    <w:rsid w:val="00797C71"/>
    <w:rsid w:val="007B12D6"/>
    <w:rsid w:val="007F565E"/>
    <w:rsid w:val="00816703"/>
    <w:rsid w:val="00823A3F"/>
    <w:rsid w:val="00843D1E"/>
    <w:rsid w:val="00851787"/>
    <w:rsid w:val="00852507"/>
    <w:rsid w:val="00855302"/>
    <w:rsid w:val="008614AF"/>
    <w:rsid w:val="0086758C"/>
    <w:rsid w:val="00872854"/>
    <w:rsid w:val="008801E8"/>
    <w:rsid w:val="00887A77"/>
    <w:rsid w:val="008B2C30"/>
    <w:rsid w:val="008B478C"/>
    <w:rsid w:val="008B714E"/>
    <w:rsid w:val="008F674C"/>
    <w:rsid w:val="00902755"/>
    <w:rsid w:val="00912F0D"/>
    <w:rsid w:val="00920217"/>
    <w:rsid w:val="00925CBC"/>
    <w:rsid w:val="009300B3"/>
    <w:rsid w:val="009376F4"/>
    <w:rsid w:val="009521B0"/>
    <w:rsid w:val="00994F5E"/>
    <w:rsid w:val="009A201C"/>
    <w:rsid w:val="009A3B31"/>
    <w:rsid w:val="009B2166"/>
    <w:rsid w:val="009B52AE"/>
    <w:rsid w:val="009D6D9B"/>
    <w:rsid w:val="00A4103A"/>
    <w:rsid w:val="00A86FBA"/>
    <w:rsid w:val="00A90923"/>
    <w:rsid w:val="00A91234"/>
    <w:rsid w:val="00A96C4E"/>
    <w:rsid w:val="00AA56D1"/>
    <w:rsid w:val="00B50BD1"/>
    <w:rsid w:val="00B57D7E"/>
    <w:rsid w:val="00BA0140"/>
    <w:rsid w:val="00BA64CD"/>
    <w:rsid w:val="00BD35B2"/>
    <w:rsid w:val="00BF6ADD"/>
    <w:rsid w:val="00BF6F7C"/>
    <w:rsid w:val="00C1362B"/>
    <w:rsid w:val="00C24457"/>
    <w:rsid w:val="00C3288F"/>
    <w:rsid w:val="00C909D3"/>
    <w:rsid w:val="00CC4B8F"/>
    <w:rsid w:val="00CC57C6"/>
    <w:rsid w:val="00CE0D21"/>
    <w:rsid w:val="00CF6CDE"/>
    <w:rsid w:val="00D01A25"/>
    <w:rsid w:val="00D01D6D"/>
    <w:rsid w:val="00D15907"/>
    <w:rsid w:val="00D2259E"/>
    <w:rsid w:val="00D22B60"/>
    <w:rsid w:val="00D361CB"/>
    <w:rsid w:val="00D47DBC"/>
    <w:rsid w:val="00D47E82"/>
    <w:rsid w:val="00D624CC"/>
    <w:rsid w:val="00D80B26"/>
    <w:rsid w:val="00D938A4"/>
    <w:rsid w:val="00D943CF"/>
    <w:rsid w:val="00DB2123"/>
    <w:rsid w:val="00DE66DE"/>
    <w:rsid w:val="00E24C17"/>
    <w:rsid w:val="00E619FC"/>
    <w:rsid w:val="00E761B9"/>
    <w:rsid w:val="00E97731"/>
    <w:rsid w:val="00EA5E0F"/>
    <w:rsid w:val="00ED1F1E"/>
    <w:rsid w:val="00EE6744"/>
    <w:rsid w:val="00EF37B1"/>
    <w:rsid w:val="00F806D8"/>
    <w:rsid w:val="00F83EF0"/>
    <w:rsid w:val="00FF5A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AA2386"/>
  <w15:chartTrackingRefBased/>
  <w15:docId w15:val="{9835C97B-0E57-41E9-809B-6E84226098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D15907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3065F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065F3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771838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9B52A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B52AE"/>
  </w:style>
  <w:style w:type="paragraph" w:styleId="Footer">
    <w:name w:val="footer"/>
    <w:basedOn w:val="Normal"/>
    <w:link w:val="FooterChar"/>
    <w:uiPriority w:val="99"/>
    <w:unhideWhenUsed/>
    <w:rsid w:val="009B52A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B52A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28352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493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759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6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hyperlink" Target="https://www.omnicalculator.com/other/azimuth" TargetMode="Externa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hyperlink" Target="https://www.marcahuasi-ruzo.com/" TargetMode="Externa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hyperlink" Target="https://doi.org/10.15184/aqy.2021.180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1068</TotalTime>
  <Pages>11</Pages>
  <Words>3731</Words>
  <Characters>21273</Characters>
  <Application>Microsoft Office Word</Application>
  <DocSecurity>0</DocSecurity>
  <Lines>177</Lines>
  <Paragraphs>49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Boston University</Company>
  <LinksUpToDate>false</LinksUpToDate>
  <CharactersWithSpaces>24955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Carballo, David Manuel</dc:creator>
  <cp:keywords/>
  <dc:description/>
  <cp:lastModifiedBy>Carballo, David Manuel</cp:lastModifiedBy>
  <cp:revision>30</cp:revision>
  <dcterms:created xsi:type="dcterms:W3CDTF">2022-01-26T20:51:00Z</dcterms:created>
  <dcterms:modified xsi:type="dcterms:W3CDTF">2022-04-09T21:14:00Z</dcterms:modified>
</cp:coreProperties>
</file>