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si-course-viewer-manual"/>
    <w:p>
      <w:pPr>
        <w:pStyle w:val="Heading1"/>
      </w:pPr>
      <w:r>
        <w:t xml:space="preserve">ASI Course Viewer — Manual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admin-settings-panel">
        <w:r>
          <w:rPr>
            <w:rStyle w:val="Hyperlink"/>
          </w:rPr>
          <w:t xml:space="preserve">Admin Settings Panel</w:t>
        </w:r>
      </w:hyperlink>
    </w:p>
    <w:p>
      <w:pPr>
        <w:pStyle w:val="Compact"/>
        <w:numPr>
          <w:ilvl w:val="0"/>
          <w:numId w:val="1001"/>
        </w:numPr>
      </w:pPr>
      <w:hyperlink w:anchor="embedding-in-a-web-page">
        <w:r>
          <w:rPr>
            <w:rStyle w:val="Hyperlink"/>
          </w:rPr>
          <w:t xml:space="preserve">Embedding in a Web Page</w:t>
        </w:r>
      </w:hyperlink>
    </w:p>
    <w:p>
      <w:pPr>
        <w:pStyle w:val="Compact"/>
        <w:numPr>
          <w:ilvl w:val="0"/>
          <w:numId w:val="1001"/>
        </w:numPr>
      </w:pPr>
      <w:hyperlink w:anchor="features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w:anchor="keyboard-shortcuts">
        <w:r>
          <w:rPr>
            <w:rStyle w:val="Hyperlink"/>
          </w:rPr>
          <w:t xml:space="preserve">Keyboard Shortcuts</w:t>
        </w:r>
      </w:hyperlink>
    </w:p>
    <w:p>
      <w:pPr>
        <w:pStyle w:val="Compact"/>
        <w:numPr>
          <w:ilvl w:val="0"/>
          <w:numId w:val="1001"/>
        </w:numPr>
      </w:pPr>
      <w:hyperlink w:anchor="file-reference">
        <w:r>
          <w:rPr>
            <w:rStyle w:val="Hyperlink"/>
          </w:rPr>
          <w:t xml:space="preserve">File Reference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ASI Course Viewer is a browser-based PDF viewer built for displaying course materials with user-specific watermarks, content protection, and flexible viewing modes. It requires no server-side processing — all rendering, watermarking, and protection happens in the browser.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Flipbook mode with animated page turns and dual-page spreads</w:t>
      </w:r>
      <w:r>
        <w:t xml:space="preserve"> </w:t>
      </w:r>
      <w:r>
        <w:t xml:space="preserve">- Continuous scroll mode</w:t>
      </w:r>
      <w:r>
        <w:t xml:space="preserve"> </w:t>
      </w:r>
      <w:r>
        <w:t xml:space="preserve">- Tiled diagonal watermarks composited directly onto canvas pixels</w:t>
      </w:r>
      <w:r>
        <w:t xml:space="preserve"> </w:t>
      </w:r>
      <w:r>
        <w:t xml:space="preserve">- Enhanced print watermarks with credential footer bar</w:t>
      </w:r>
      <w:r>
        <w:t xml:space="preserve"> </w:t>
      </w:r>
      <w:r>
        <w:t xml:space="preserve">- Right-click, save, and copy protection</w:t>
      </w:r>
      <w:r>
        <w:t xml:space="preserve"> </w:t>
      </w:r>
      <w:r>
        <w:t xml:space="preserve">- Thumbnail navigation strip</w:t>
      </w:r>
      <w:r>
        <w:t xml:space="preserve"> </w:t>
      </w:r>
      <w:r>
        <w:t xml:space="preserve">- Zoom controls (50%–200%)</w:t>
      </w:r>
      <w:r>
        <w:t xml:space="preserve"> </w:t>
      </w:r>
      <w:r>
        <w:t xml:space="preserve">- Fullscreen support</w:t>
      </w:r>
      <w:r>
        <w:t xml:space="preserve"> </w:t>
      </w:r>
      <w:r>
        <w:t xml:space="preserve">- Admin settings panel for configuring watermark and print options</w:t>
      </w:r>
      <w:r>
        <w:t xml:space="preserve"> </w:t>
      </w:r>
      <w:r>
        <w:t xml:space="preserve">- Deployable configuration file (</w:t>
      </w:r>
      <w:r>
        <w:rPr>
          <w:rStyle w:val="VerbatimChar"/>
        </w:rPr>
        <w:t xml:space="preserve">viewer-config.json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7" w:name="installation"/>
    <w:p>
      <w:pPr>
        <w:pStyle w:val="Heading2"/>
      </w:pPr>
      <w:r>
        <w:t xml:space="preserve">Installation</w:t>
      </w:r>
    </w:p>
    <w:bookmarkStart w:id="1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A web server (any static file server — Apache, Nginx, IIS, Node.js, or even GitHub Pages)</w:t>
      </w:r>
    </w:p>
    <w:p>
      <w:pPr>
        <w:pStyle w:val="Compact"/>
        <w:numPr>
          <w:ilvl w:val="0"/>
          <w:numId w:val="1002"/>
        </w:numPr>
      </w:pPr>
      <w:r>
        <w:t xml:space="preserve">A modern browser (Chrome, Edge, Firefox, Safari)</w:t>
      </w:r>
    </w:p>
    <w:p>
      <w:pPr>
        <w:pStyle w:val="Compact"/>
        <w:numPr>
          <w:ilvl w:val="0"/>
          <w:numId w:val="1002"/>
        </w:numPr>
      </w:pPr>
      <w:r>
        <w:t xml:space="preserve">No build tools, compilers, or databases required</w:t>
      </w:r>
    </w:p>
    <w:bookmarkEnd w:id="11"/>
    <w:bookmarkStart w:id="12" w:name="step-1-download-the-files"/>
    <w:p>
      <w:pPr>
        <w:pStyle w:val="Heading3"/>
      </w:pPr>
      <w:r>
        <w:t xml:space="preserve">Step 1 — Download the files</w:t>
      </w:r>
    </w:p>
    <w:p>
      <w:pPr>
        <w:pStyle w:val="FirstParagraph"/>
      </w:pPr>
      <w:r>
        <w:t xml:space="preserve">Download or clone the repository. The viewer lives in the</w:t>
      </w:r>
      <w:r>
        <w:t xml:space="preserve"> </w:t>
      </w:r>
      <w:r>
        <w:rPr>
          <w:rStyle w:val="VerbatimChar"/>
        </w:rPr>
        <w:t xml:space="preserve">asi-viewer/</w:t>
      </w:r>
      <w:r>
        <w:t xml:space="preserve"> </w:t>
      </w:r>
      <w:r>
        <w:t xml:space="preserve">directory. Its structure is:</w:t>
      </w:r>
    </w:p>
    <w:p>
      <w:pPr>
        <w:pStyle w:val="SourceCode"/>
      </w:pPr>
      <w:r>
        <w:rPr>
          <w:rStyle w:val="VerbatimChar"/>
        </w:rPr>
        <w:t xml:space="preserve">asi-viewer/</w:t>
      </w:r>
      <w:r>
        <w:br/>
      </w:r>
      <w:r>
        <w:rPr>
          <w:rStyle w:val="VerbatimChar"/>
        </w:rPr>
        <w:t xml:space="preserve">├── index.html              ← Main entry point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viewer.css          ← All styles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config.js           ← Configuration system</w:t>
      </w:r>
      <w:r>
        <w:br/>
      </w:r>
      <w:r>
        <w:rPr>
          <w:rStyle w:val="VerbatimChar"/>
        </w:rPr>
        <w:t xml:space="preserve">│   ├── watermark.js        ← Watermark engine</w:t>
      </w:r>
      <w:r>
        <w:br/>
      </w:r>
      <w:r>
        <w:rPr>
          <w:rStyle w:val="VerbatimChar"/>
        </w:rPr>
        <w:t xml:space="preserve">│   ├── pdf-renderer.js     ← PDF.js rendering</w:t>
      </w:r>
      <w:r>
        <w:br/>
      </w:r>
      <w:r>
        <w:rPr>
          <w:rStyle w:val="VerbatimChar"/>
        </w:rPr>
        <w:t xml:space="preserve">│   ├── content-protection.js ← Right-click/save/print protection</w:t>
      </w:r>
      <w:r>
        <w:br/>
      </w:r>
      <w:r>
        <w:rPr>
          <w:rStyle w:val="VerbatimChar"/>
        </w:rPr>
        <w:t xml:space="preserve">│   ├── thumbnails.js       ← Thumbnail strip</w:t>
      </w:r>
      <w:r>
        <w:br/>
      </w:r>
      <w:r>
        <w:rPr>
          <w:rStyle w:val="VerbatimChar"/>
        </w:rPr>
        <w:t xml:space="preserve">│   ├── flipbook.js         ← Page flip animation</w:t>
      </w:r>
      <w:r>
        <w:br/>
      </w:r>
      <w:r>
        <w:rPr>
          <w:rStyle w:val="VerbatimChar"/>
        </w:rPr>
        <w:t xml:space="preserve">│   ├── navigation.js       ← Page nav, zoom, view modes, print</w:t>
      </w:r>
      <w:r>
        <w:br/>
      </w:r>
      <w:r>
        <w:rPr>
          <w:rStyle w:val="VerbatimChar"/>
        </w:rPr>
        <w:t xml:space="preserve">│   ├── settings.js         ← Admin settings panel</w:t>
      </w:r>
      <w:r>
        <w:br/>
      </w:r>
      <w:r>
        <w:rPr>
          <w:rStyle w:val="VerbatimChar"/>
        </w:rPr>
        <w:t xml:space="preserve">│   └── viewer.js           ← Init orchestrator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pdf.min.js          ← PDF.js library</w:t>
      </w:r>
      <w:r>
        <w:br/>
      </w:r>
      <w:r>
        <w:rPr>
          <w:rStyle w:val="VerbatimChar"/>
        </w:rPr>
        <w:t xml:space="preserve">│   ├── pdf.worker.min.js   ← PDF.js web worker</w:t>
      </w:r>
      <w:r>
        <w:br/>
      </w:r>
      <w:r>
        <w:rPr>
          <w:rStyle w:val="VerbatimChar"/>
        </w:rPr>
        <w:t xml:space="preserve">│   └── page-flip.browser.js ← StPageFlip library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test-pdfs/          ← Sample PDFs for testing</w:t>
      </w:r>
    </w:p>
    <w:bookmarkEnd w:id="12"/>
    <w:bookmarkStart w:id="13" w:name="step-2-deploy-to-your-web-server"/>
    <w:p>
      <w:pPr>
        <w:pStyle w:val="Heading3"/>
      </w:pPr>
      <w:r>
        <w:t xml:space="preserve">Step 2 — Deploy to your web server</w:t>
      </w:r>
    </w:p>
    <w:p>
      <w:pPr>
        <w:pStyle w:val="FirstParagraph"/>
      </w:pPr>
      <w:r>
        <w:t xml:space="preserve">Copy the entire</w:t>
      </w:r>
      <w:r>
        <w:t xml:space="preserve"> </w:t>
      </w:r>
      <w:r>
        <w:rPr>
          <w:rStyle w:val="VerbatimChar"/>
        </w:rPr>
        <w:t xml:space="preserve">asi-viewer/</w:t>
      </w:r>
      <w:r>
        <w:t xml:space="preserve"> </w:t>
      </w:r>
      <w:r>
        <w:t xml:space="preserve">folder to your web server’s document root (or any subdirectory). For example:</w:t>
      </w:r>
    </w:p>
    <w:p>
      <w:pPr>
        <w:pStyle w:val="BodyText"/>
      </w:pPr>
      <w:r>
        <w:rPr>
          <w:b/>
          <w:bCs/>
        </w:rPr>
        <w:t xml:space="preserve">Apache / Nginx:</w:t>
      </w:r>
    </w:p>
    <w:p>
      <w:pPr>
        <w:pStyle w:val="SourceCode"/>
      </w:pPr>
      <w:r>
        <w:rPr>
          <w:rStyle w:val="VerbatimChar"/>
        </w:rPr>
        <w:t xml:space="preserve">/var/www/html/viewer/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└── your-document.pdf</w:t>
      </w:r>
    </w:p>
    <w:p>
      <w:pPr>
        <w:pStyle w:val="FirstParagraph"/>
      </w:pPr>
      <w:r>
        <w:rPr>
          <w:b/>
          <w:bCs/>
        </w:rPr>
        <w:t xml:space="preserve">IIS (Windows):</w:t>
      </w:r>
    </w:p>
    <w:p>
      <w:pPr>
        <w:pStyle w:val="SourceCode"/>
      </w:pPr>
      <w:r>
        <w:rPr>
          <w:rStyle w:val="VerbatimChar"/>
        </w:rPr>
        <w:t xml:space="preserve">C:\inetpub\wwwroot\viewer\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css\</w:t>
      </w:r>
      <w:r>
        <w:br/>
      </w:r>
      <w:r>
        <w:rPr>
          <w:rStyle w:val="VerbatimChar"/>
        </w:rPr>
        <w:t xml:space="preserve">├── js\</w:t>
      </w:r>
      <w:r>
        <w:br/>
      </w:r>
      <w:r>
        <w:rPr>
          <w:rStyle w:val="VerbatimChar"/>
        </w:rPr>
        <w:t xml:space="preserve">├── lib\</w:t>
      </w:r>
      <w:r>
        <w:br/>
      </w:r>
      <w:r>
        <w:rPr>
          <w:rStyle w:val="VerbatimChar"/>
        </w:rPr>
        <w:t xml:space="preserve">└── your-document.pdf</w:t>
      </w:r>
    </w:p>
    <w:p>
      <w:pPr>
        <w:pStyle w:val="FirstParagraph"/>
      </w:pPr>
      <w:r>
        <w:rPr>
          <w:b/>
          <w:bCs/>
        </w:rPr>
        <w:t xml:space="preserve">GitHub Pages:</w:t>
      </w:r>
      <w:r>
        <w:t xml:space="preserve"> </w:t>
      </w:r>
      <w:r>
        <w:t xml:space="preserve">Push the repository to GitHub and enable Pages (the repo already includes a workflow at</w:t>
      </w:r>
      <w:r>
        <w:t xml:space="preserve"> </w:t>
      </w:r>
      <w:r>
        <w:rPr>
          <w:rStyle w:val="VerbatimChar"/>
        </w:rPr>
        <w:t xml:space="preserve">.github/workflows/pages.yml</w:t>
      </w:r>
      <w:r>
        <w:t xml:space="preserve"> </w:t>
      </w:r>
      <w:r>
        <w:t xml:space="preserve">that deploys the</w:t>
      </w:r>
      <w:r>
        <w:t xml:space="preserve"> </w:t>
      </w:r>
      <w:r>
        <w:rPr>
          <w:rStyle w:val="VerbatimChar"/>
        </w:rPr>
        <w:t xml:space="preserve">asi-viewer/</w:t>
      </w:r>
      <w:r>
        <w:t xml:space="preserve"> </w:t>
      </w:r>
      <w:r>
        <w:t xml:space="preserve">directory automatically).</w:t>
      </w:r>
    </w:p>
    <w:bookmarkEnd w:id="13"/>
    <w:bookmarkStart w:id="14" w:name="step-3-place-your-pdf"/>
    <w:p>
      <w:pPr>
        <w:pStyle w:val="Heading3"/>
      </w:pPr>
      <w:r>
        <w:t xml:space="preserve">Step 3 — Place your PDF</w:t>
      </w:r>
    </w:p>
    <w:p>
      <w:pPr>
        <w:pStyle w:val="FirstParagraph"/>
      </w:pPr>
      <w:r>
        <w:t xml:space="preserve">Put your PDF file in the same directory as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(or any accessible path on the same server). The viewer loads PDFs via fetch, so the PDF must be served from the same origin or a CORS-enabled server.</w:t>
      </w:r>
    </w:p>
    <w:bookmarkEnd w:id="14"/>
    <w:bookmarkStart w:id="15" w:name="step-4-open-in-browser"/>
    <w:p>
      <w:pPr>
        <w:pStyle w:val="Heading3"/>
      </w:pPr>
      <w:r>
        <w:t xml:space="preserve">Step 4 — Open in browser</w:t>
      </w:r>
    </w:p>
    <w:p>
      <w:pPr>
        <w:pStyle w:val="FirstParagraph"/>
      </w:pPr>
      <w:r>
        <w:t xml:space="preserve">Navigate to the viewer URL, passing the PDF path as a parameter:</w:t>
      </w:r>
    </w:p>
    <w:p>
      <w:pPr>
        <w:pStyle w:val="SourceCode"/>
      </w:pPr>
      <w:r>
        <w:rPr>
          <w:rStyle w:val="VerbatimChar"/>
        </w:rPr>
        <w:t xml:space="preserve">https://your-server.com/viewer/?pdf=your-document.pdf</w:t>
      </w:r>
    </w:p>
    <w:p>
      <w:pPr>
        <w:pStyle w:val="FirstParagraph"/>
      </w:pPr>
      <w:r>
        <w:t xml:space="preserve">If no</w:t>
      </w:r>
      <w:r>
        <w:t xml:space="preserve"> </w:t>
      </w:r>
      <w:r>
        <w:rPr>
          <w:rStyle w:val="VerbatimChar"/>
        </w:rPr>
        <w:t xml:space="preserve">?pdf=</w:t>
      </w:r>
      <w:r>
        <w:t xml:space="preserve"> </w:t>
      </w:r>
      <w:r>
        <w:t xml:space="preserve">parameter is provided, the viewer loads the default test PDF.</w:t>
      </w:r>
    </w:p>
    <w:bookmarkEnd w:id="15"/>
    <w:bookmarkStart w:id="16" w:name="running-locally-for-development"/>
    <w:p>
      <w:pPr>
        <w:pStyle w:val="Heading3"/>
      </w:pPr>
      <w:r>
        <w:t xml:space="preserve">Running locally for development</w:t>
      </w:r>
    </w:p>
    <w:p>
      <w:pPr>
        <w:pStyle w:val="FirstParagraph"/>
      </w:pPr>
      <w:r>
        <w:t xml:space="preserve">If you want to run the viewer locally for testing: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asi-viewer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serve .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rStyle w:val="VerbatimChar"/>
        </w:rPr>
        <w:t xml:space="preserve">http://localhost:8080/?pdf=your-document.pdf</w:t>
      </w:r>
      <w:r>
        <w:t xml:space="preserve">.</w:t>
      </w:r>
    </w:p>
    <w:p>
      <w:pPr>
        <w:pStyle w:val="BodyText"/>
      </w:pPr>
      <w:r>
        <w:t xml:space="preserve">Alternatively, use any static server (Python, PHP, etc.):</w:t>
      </w:r>
    </w:p>
    <w:p>
      <w:pPr>
        <w:pStyle w:val="SourceCode"/>
      </w:pPr>
      <w:r>
        <w:rPr>
          <w:rStyle w:val="CommentTok"/>
        </w:rPr>
        <w:t xml:space="preserve"># Python 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asi-viewer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8080</w:t>
      </w:r>
      <w:r>
        <w:br/>
      </w:r>
      <w:r>
        <w:br/>
      </w:r>
      <w:r>
        <w:rPr>
          <w:rStyle w:val="CommentTok"/>
        </w:rPr>
        <w:t xml:space="preserve"># PHP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asi-viewer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Opening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directly as a file (</w:t>
      </w:r>
      <w:r>
        <w:rPr>
          <w:rStyle w:val="VerbatimChar"/>
        </w:rPr>
        <w:t xml:space="preserve">file://</w:t>
      </w:r>
      <w:r>
        <w:t xml:space="preserve">) will not work because browsers block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and PDF.js worker loading from the file protocol. You must use an HTTP server.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quick-start"/>
    <w:p>
      <w:pPr>
        <w:pStyle w:val="Heading2"/>
      </w:pPr>
      <w:r>
        <w:t xml:space="preserve">Quick Start</w:t>
      </w:r>
    </w:p>
    <w:p>
      <w:pPr>
        <w:pStyle w:val="Compact"/>
        <w:numPr>
          <w:ilvl w:val="0"/>
          <w:numId w:val="1003"/>
        </w:numPr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asi-viewer/</w:t>
      </w:r>
      <w:r>
        <w:t xml:space="preserve"> </w:t>
      </w:r>
      <w:r>
        <w:t xml:space="preserve">folder to your web server</w:t>
      </w:r>
    </w:p>
    <w:p>
      <w:pPr>
        <w:pStyle w:val="Compact"/>
        <w:numPr>
          <w:ilvl w:val="0"/>
          <w:numId w:val="1003"/>
        </w:numPr>
      </w:pPr>
      <w:r>
        <w:t xml:space="preserve">Place your PDF alongside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https://your-server.com/viewer/?pdf=my-course.pdf&amp;name=John+Doe&amp;email=john@example.com&amp;studentId=STU-001</w:t>
      </w:r>
    </w:p>
    <w:p>
      <w:pPr>
        <w:pStyle w:val="Compact"/>
        <w:numPr>
          <w:ilvl w:val="0"/>
          <w:numId w:val="1003"/>
        </w:numPr>
      </w:pPr>
      <w:r>
        <w:t xml:space="preserve">The viewer loads with watermarks showing the student’s credentials</w:t>
      </w:r>
    </w:p>
    <w:p>
      <w:r>
        <w:pict>
          <v:rect style="width:0;height:1.5pt" o:hralign="center" o:hrstd="t" o:hr="t"/>
        </w:pict>
      </w:r>
    </w:p>
    <w:bookmarkEnd w:id="18"/>
    <w:bookmarkStart w:id="26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The viewer accepts configuration from five sources. When multiple sources set the same key, the</w:t>
      </w:r>
      <w:r>
        <w:t xml:space="preserve"> </w:t>
      </w:r>
      <w:r>
        <w:rPr>
          <w:b/>
          <w:bCs/>
        </w:rPr>
        <w:t xml:space="preserve">highest-priority source wins</w:t>
      </w:r>
      <w:r>
        <w:t xml:space="preserve">.</w:t>
      </w:r>
    </w:p>
    <w:bookmarkStart w:id="19" w:name="priority-chain-highest-first"/>
    <w:p>
      <w:pPr>
        <w:pStyle w:val="Heading3"/>
      </w:pPr>
      <w:r>
        <w:t xml:space="preserve">Priority chain (highest 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When it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PostMessage</w:t>
            </w:r>
          </w:p>
        </w:tc>
        <w:tc>
          <w:tcPr/>
          <w:p>
            <w:pPr>
              <w:pStyle w:val="Compact"/>
            </w:pPr>
            <w:r>
              <w:t xml:space="preserve">Runtime override from parent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parameters</w:t>
            </w:r>
          </w:p>
        </w:tc>
        <w:tc>
          <w:tcPr/>
          <w:p>
            <w:pPr>
              <w:pStyle w:val="Compact"/>
            </w:pPr>
            <w:r>
              <w:t xml:space="preserve">Query string in the viewer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 globals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window.ASI_VIEWER_CONFIG</w:t>
            </w:r>
            <w:r>
              <w:t xml:space="preserve"> </w:t>
            </w:r>
            <w:r>
              <w:t xml:space="preserve">set before scripts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viewer-config.json</w:t>
            </w:r>
          </w:p>
        </w:tc>
        <w:tc>
          <w:tcPr/>
          <w:p>
            <w:pPr>
              <w:pStyle w:val="Compact"/>
            </w:pPr>
            <w:r>
              <w:t xml:space="preserve">JSON file deployed alongside the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Defaults</w:t>
            </w:r>
          </w:p>
        </w:tc>
        <w:tc>
          <w:tcPr/>
          <w:p>
            <w:pPr>
              <w:pStyle w:val="Compact"/>
            </w:pPr>
            <w:r>
              <w:t xml:space="preserve">Hardcoded fallback values</w:t>
            </w:r>
          </w:p>
        </w:tc>
      </w:tr>
    </w:tbl>
    <w:bookmarkEnd w:id="19"/>
    <w:bookmarkStart w:id="20" w:name="configuration-keys"/>
    <w:p>
      <w:pPr>
        <w:pStyle w:val="Heading3"/>
      </w:pPr>
      <w:r>
        <w:t xml:space="preserve">Configuration 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(test PDF)</w:t>
            </w:r>
          </w:p>
        </w:tc>
        <w:tc>
          <w:tcPr/>
          <w:p>
            <w:pPr>
              <w:pStyle w:val="Compact"/>
            </w:pPr>
            <w:r>
              <w:t xml:space="preserve">Path or URL to the PDF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baseRenderScale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Canvas render resolution multiplier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allowPrint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Show print button, allow Ctrl+P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showWatermark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Tiled on-screen watermark on every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showPrintWatermark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Enhanced watermark on printed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Jane Smith</w:t>
            </w:r>
          </w:p>
        </w:tc>
        <w:tc>
          <w:tcPr/>
          <w:p>
            <w:pPr>
              <w:pStyle w:val="Compact"/>
            </w:pPr>
            <w:r>
              <w:t xml:space="preserve">User’s display name (for watermark)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jane.smith@example.com</w:t>
            </w:r>
          </w:p>
        </w:tc>
        <w:tc>
          <w:tcPr/>
          <w:p>
            <w:pPr>
              <w:pStyle w:val="Compact"/>
            </w:pPr>
            <w:r>
              <w:t xml:space="preserve">User’s email (for watermark)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ASI-2024-00847</w:t>
            </w:r>
          </w:p>
        </w:tc>
        <w:tc>
          <w:tcPr/>
          <w:p>
            <w:pPr>
              <w:pStyle w:val="Compact"/>
            </w:pPr>
            <w:r>
              <w:t xml:space="preserve">User’s student ID (for watermark)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admin settings panel</w:t>
            </w:r>
          </w:p>
        </w:tc>
      </w:tr>
    </w:tbl>
    <w:bookmarkEnd w:id="20"/>
    <w:bookmarkStart w:id="21" w:name="source-1-url-parameters"/>
    <w:p>
      <w:pPr>
        <w:pStyle w:val="Heading3"/>
      </w:pPr>
      <w:r>
        <w:t xml:space="preserve">Source 1 — URL parameters</w:t>
      </w:r>
    </w:p>
    <w:p>
      <w:pPr>
        <w:pStyle w:val="FirstParagraph"/>
      </w:pPr>
      <w:r>
        <w:t xml:space="preserve">Pass configuration directly in the URL query string:</w:t>
      </w:r>
    </w:p>
    <w:p>
      <w:pPr>
        <w:pStyle w:val="SourceCode"/>
      </w:pPr>
      <w:r>
        <w:rPr>
          <w:rStyle w:val="VerbatimChar"/>
        </w:rPr>
        <w:t xml:space="preserve">index.html?pdf=notes.pdf&amp;name=Jane+Smith&amp;email=jane@example.com&amp;studentId=ASI-001&amp;allowPrint=false&amp;showWatermark=true&amp;admin=true</w:t>
      </w:r>
    </w:p>
    <w:p>
      <w:pPr>
        <w:pStyle w:val="FirstParagraph"/>
      </w:pPr>
      <w:r>
        <w:t xml:space="preserve">Boolean values must be the strings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21"/>
    <w:bookmarkStart w:id="22" w:name="source-2-js-globals"/>
    <w:p>
      <w:pPr>
        <w:pStyle w:val="Heading3"/>
      </w:pPr>
      <w:r>
        <w:t xml:space="preserve">Source 2 — JS globals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window.ASI_VIEWER_CONFIG</w:t>
      </w:r>
      <w:r>
        <w:t xml:space="preserve"> </w:t>
      </w:r>
      <w:r>
        <w:t xml:space="preserve">before the viewer scripts load. This is useful when a CMS (like Kentico) renders the page: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ASI_VIEWER_CONFIG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'path/to/course.pdf'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'STU-12345'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showPrintWatermark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"js/config.js"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... rest of viewer scripts ... --&gt;</w:t>
      </w:r>
    </w:p>
    <w:p>
      <w:pPr>
        <w:pStyle w:val="FirstParagraph"/>
      </w:pPr>
      <w:r>
        <w:t xml:space="preserve">Note: credential field names differ slightly in globals —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userEmail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email</w:t>
      </w:r>
      <w:r>
        <w:t xml:space="preserve">).</w:t>
      </w:r>
    </w:p>
    <w:bookmarkEnd w:id="22"/>
    <w:bookmarkStart w:id="23" w:name="source-3-viewer-config.json"/>
    <w:p>
      <w:pPr>
        <w:pStyle w:val="Heading3"/>
      </w:pPr>
      <w:r>
        <w:t xml:space="preserve">Source 3 — viewer-config.json</w:t>
      </w:r>
    </w:p>
    <w:p>
      <w:pPr>
        <w:pStyle w:val="FirstParagraph"/>
      </w:pPr>
      <w:r>
        <w:t xml:space="preserve">Place a</w:t>
      </w:r>
      <w:r>
        <w:t xml:space="preserve"> </w:t>
      </w:r>
      <w:r>
        <w:rPr>
          <w:rStyle w:val="VerbatimChar"/>
        </w:rPr>
        <w:t xml:space="preserve">viewer-config.json</w:t>
      </w:r>
      <w:r>
        <w:t xml:space="preserve"> </w:t>
      </w:r>
      <w:r>
        <w:t xml:space="preserve">file in the same directory as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The viewer fetches this file on startup. If the file doesn’t exist (404), it is silently ignored.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"showWatermark"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"showPrintWatermark"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file only needs to contain keys that differ from defaults. See</w:t>
      </w:r>
      <w:r>
        <w:t xml:space="preserve"> </w:t>
      </w:r>
      <w:hyperlink w:anchor="admin-settings-panel">
        <w:r>
          <w:rPr>
            <w:rStyle w:val="Hyperlink"/>
          </w:rPr>
          <w:t xml:space="preserve">Admin Settings Panel</w:t>
        </w:r>
      </w:hyperlink>
      <w:r>
        <w:t xml:space="preserve"> </w:t>
      </w:r>
      <w:r>
        <w:t xml:space="preserve">for how to generate this file.</w:t>
      </w:r>
    </w:p>
    <w:p>
      <w:pPr>
        <w:pStyle w:val="BodyText"/>
      </w:pPr>
      <w:r>
        <w:t xml:space="preserve">The file config is the</w:t>
      </w:r>
      <w:r>
        <w:t xml:space="preserve"> </w:t>
      </w:r>
      <w:r>
        <w:rPr>
          <w:b/>
          <w:bCs/>
        </w:rPr>
        <w:t xml:space="preserve">lowest-priority runtime source</w:t>
      </w:r>
      <w:r>
        <w:t xml:space="preserve"> </w:t>
      </w:r>
      <w:r>
        <w:t xml:space="preserve">— URL parameters and JS globals both override it.</w:t>
      </w:r>
    </w:p>
    <w:bookmarkEnd w:id="23"/>
    <w:bookmarkStart w:id="24" w:name="source-4-postmessage-runtime-override"/>
    <w:p>
      <w:pPr>
        <w:pStyle w:val="Heading3"/>
      </w:pPr>
      <w:r>
        <w:t xml:space="preserve">Source 4 — PostMessage (runtime override)</w:t>
      </w:r>
    </w:p>
    <w:p>
      <w:pPr>
        <w:pStyle w:val="FirstParagraph"/>
      </w:pPr>
      <w:r>
        <w:t xml:space="preserve">Send a message from a parent window or iframe host to override configuration at runtime: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iframe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'viewer-iframe'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iframe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'ASI_VIEWER_CONFIG'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'new-document.pdf'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showPrintWatermark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'Jane Smith'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'jane@example.com'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'STU-789'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PostMessage is the</w:t>
      </w:r>
      <w:r>
        <w:t xml:space="preserve"> </w:t>
      </w:r>
      <w:r>
        <w:rPr>
          <w:b/>
          <w:bCs/>
        </w:rPr>
        <w:t xml:space="preserve">highest-priority source</w:t>
      </w:r>
      <w:r>
        <w:t xml:space="preserve"> </w:t>
      </w:r>
      <w:r>
        <w:t xml:space="preserve">— it overwrites all other configuration immediately.</w:t>
      </w:r>
    </w:p>
    <w:bookmarkEnd w:id="24"/>
    <w:bookmarkStart w:id="25" w:name="how-the-priority-chain-works-in-practice"/>
    <w:p>
      <w:pPr>
        <w:pStyle w:val="Heading3"/>
      </w:pPr>
      <w:r>
        <w:t xml:space="preserve">How the priority chain works in practice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showWatermark</w:t>
      </w:r>
      <w:r>
        <w:t xml:space="preserve"> </w:t>
      </w:r>
      <w:r>
        <w:t xml:space="preserve">is set in multiple places: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viewer-config.json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global</w:t>
            </w:r>
          </w:p>
        </w:tc>
        <w:tc>
          <w:tcPr/>
          <w:p>
            <w:pPr>
              <w:pStyle w:val="Compact"/>
            </w:pPr>
            <w:r>
              <w:t xml:space="preserve">(not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param</w:t>
            </w:r>
          </w:p>
        </w:tc>
        <w:tc>
          <w:tcPr/>
          <w:p>
            <w:pPr>
              <w:pStyle w:val="Compact"/>
            </w:pPr>
            <w:r>
              <w:t xml:space="preserve">(not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PostMessage</w:t>
            </w:r>
          </w:p>
        </w:tc>
        <w:tc>
          <w:tcPr/>
          <w:p>
            <w:pPr>
              <w:pStyle w:val="Compact"/>
            </w:pPr>
            <w:r>
              <w:t xml:space="preserve">(not set)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 </w:t>
      </w:r>
      <w:r>
        <w:t xml:space="preserve">— the config file applies because no higher-priority source set it.</w:t>
      </w:r>
    </w:p>
    <w:p>
      <w:pPr>
        <w:pStyle w:val="BodyText"/>
      </w:pPr>
      <w:r>
        <w:t xml:space="preserve">Now add</w:t>
      </w:r>
      <w:r>
        <w:t xml:space="preserve"> </w:t>
      </w:r>
      <w:r>
        <w:rPr>
          <w:rStyle w:val="VerbatimChar"/>
        </w:rPr>
        <w:t xml:space="preserve">?showWatermark=true</w:t>
      </w:r>
      <w:r>
        <w:t xml:space="preserve"> </w:t>
      </w:r>
      <w:r>
        <w:t xml:space="preserve">to the URL:</w:t>
      </w:r>
    </w:p>
    <w:p>
      <w:pPr>
        <w:pStyle w:val="BodyText"/>
      </w:pP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 </w:t>
      </w:r>
      <w:r>
        <w:t xml:space="preserve">— the URL parameter outranks the config file.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dmin-settings-panel"/>
    <w:p>
      <w:pPr>
        <w:pStyle w:val="Heading2"/>
      </w:pPr>
      <w:r>
        <w:t xml:space="preserve">Admin Settings Panel</w:t>
      </w:r>
    </w:p>
    <w:p>
      <w:pPr>
        <w:pStyle w:val="FirstParagraph"/>
      </w:pPr>
      <w:r>
        <w:t xml:space="preserve">The admin panel lets you configure watermark and print settings through a visual interface, preview the changes live, and export a</w:t>
      </w:r>
      <w:r>
        <w:t xml:space="preserve"> </w:t>
      </w:r>
      <w:r>
        <w:rPr>
          <w:rStyle w:val="VerbatimChar"/>
        </w:rPr>
        <w:t xml:space="preserve">viewer-config.json</w:t>
      </w:r>
      <w:r>
        <w:t xml:space="preserve"> </w:t>
      </w:r>
      <w:r>
        <w:t xml:space="preserve">file for deployment.</w:t>
      </w:r>
    </w:p>
    <w:bookmarkStart w:id="27" w:name="accessing-the-panel"/>
    <w:p>
      <w:pPr>
        <w:pStyle w:val="Heading3"/>
      </w:pPr>
      <w:r>
        <w:t xml:space="preserve">Accessing the panel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?admin=true</w:t>
      </w:r>
      <w:r>
        <w:t xml:space="preserve"> </w:t>
      </w:r>
      <w:r>
        <w:t xml:space="preserve">to the viewer URL:</w:t>
      </w:r>
    </w:p>
    <w:p>
      <w:pPr>
        <w:pStyle w:val="SourceCode"/>
      </w:pPr>
      <w:r>
        <w:rPr>
          <w:rStyle w:val="VerbatimChar"/>
        </w:rPr>
        <w:t xml:space="preserve">https://your-server.com/viewer/?admin=true</w:t>
      </w:r>
    </w:p>
    <w:p>
      <w:pPr>
        <w:pStyle w:val="FirstParagraph"/>
      </w:pPr>
      <w:r>
        <w:t xml:space="preserve">A gear icon appears in the toolbar (right side, next to the fullscreen button).</w:t>
      </w:r>
    </w:p>
    <w:bookmarkEnd w:id="27"/>
    <w:bookmarkStart w:id="28" w:name="using-the-panel"/>
    <w:p>
      <w:pPr>
        <w:pStyle w:val="Heading3"/>
      </w:pPr>
      <w:r>
        <w:t xml:space="preserve">Using the panel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Click the gear icon</w:t>
      </w:r>
      <w:r>
        <w:t xml:space="preserve"> </w:t>
      </w:r>
      <w:r>
        <w:t xml:space="preserve">— the settings panel slides in from the right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Toggle settings: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Screen watermark</w:t>
      </w:r>
      <w:r>
        <w:t xml:space="preserve"> </w:t>
      </w:r>
      <w:r>
        <w:t xml:space="preserve">— toggle the tiled on-screen watermark. When toggled, all pages re-render immediately so you can preview the result.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Print watermark</w:t>
      </w:r>
      <w:r>
        <w:t xml:space="preserve"> </w:t>
      </w:r>
      <w:r>
        <w:t xml:space="preserve">— toggle the enhanced watermark that appears on printed pages. No visual change on screen (only affects print output).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Allow printing</w:t>
      </w:r>
      <w:r>
        <w:t xml:space="preserve"> </w:t>
      </w:r>
      <w:r>
        <w:t xml:space="preserve">— toggle the print button and Ctrl+P access. When turned off, the print button hides immediately and Ctrl+P shows a</w:t>
      </w:r>
      <w:r>
        <w:t xml:space="preserve"> </w:t>
      </w:r>
      <w:r>
        <w:t xml:space="preserve">“Printing is disabled”</w:t>
      </w:r>
      <w:r>
        <w:t xml:space="preserve"> </w:t>
      </w:r>
      <w:r>
        <w:t xml:space="preserve">alert.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the config preview</w:t>
      </w:r>
      <w:r>
        <w:t xml:space="preserve"> </w:t>
      </w:r>
      <w:r>
        <w:t xml:space="preserve">— the</w:t>
      </w:r>
      <w:r>
        <w:t xml:space="preserve"> </w:t>
      </w:r>
      <w:r>
        <w:t xml:space="preserve">“Embed Configuration”</w:t>
      </w:r>
      <w:r>
        <w:t xml:space="preserve"> </w:t>
      </w:r>
      <w:r>
        <w:t xml:space="preserve">section at the bottom shows a live JSON preview of your non-default settings. If all toggles are at their defaults, the output is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Click Export Config</w:t>
      </w:r>
      <w:r>
        <w:t xml:space="preserve"> </w:t>
      </w:r>
      <w:r>
        <w:t xml:space="preserve">— downloads a</w:t>
      </w:r>
      <w:r>
        <w:t xml:space="preserve"> </w:t>
      </w:r>
      <w:r>
        <w:rPr>
          <w:rStyle w:val="VerbatimChar"/>
        </w:rPr>
        <w:t xml:space="preserve">viewer-config.json</w:t>
      </w:r>
      <w:r>
        <w:t xml:space="preserve"> </w:t>
      </w:r>
      <w:r>
        <w:t xml:space="preserve">file containing only the settings that differ from defaults.</w:t>
      </w:r>
    </w:p>
    <w:bookmarkEnd w:id="28"/>
    <w:bookmarkStart w:id="29" w:name="deploying-the-config-file"/>
    <w:p>
      <w:pPr>
        <w:pStyle w:val="Heading3"/>
      </w:pPr>
      <w:r>
        <w:t xml:space="preserve">Deploying the config file</w:t>
      </w:r>
    </w:p>
    <w:p>
      <w:pPr>
        <w:pStyle w:val="Compact"/>
        <w:numPr>
          <w:ilvl w:val="0"/>
          <w:numId w:val="1006"/>
        </w:numPr>
      </w:pPr>
      <w:r>
        <w:t xml:space="preserve">Export the config from the admin panel</w:t>
      </w:r>
    </w:p>
    <w:p>
      <w:pPr>
        <w:pStyle w:val="Compact"/>
        <w:numPr>
          <w:ilvl w:val="0"/>
          <w:numId w:val="1006"/>
        </w:numPr>
      </w:pPr>
      <w:r>
        <w:t xml:space="preserve">Place the downloaded</w:t>
      </w:r>
      <w:r>
        <w:t xml:space="preserve"> </w:t>
      </w:r>
      <w:r>
        <w:rPr>
          <w:rStyle w:val="VerbatimChar"/>
        </w:rPr>
        <w:t xml:space="preserve">viewer-config.json</w:t>
      </w:r>
      <w:r>
        <w:t xml:space="preserve"> </w:t>
      </w:r>
      <w:r>
        <w:t xml:space="preserve">in the same directory as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6"/>
        </w:numPr>
      </w:pPr>
      <w:r>
        <w:t xml:space="preserve">Reload the viewer (without</w:t>
      </w:r>
      <w:r>
        <w:t xml:space="preserve"> </w:t>
      </w:r>
      <w:r>
        <w:rPr>
          <w:rStyle w:val="VerbatimChar"/>
        </w:rPr>
        <w:t xml:space="preserve">?admin=true</w:t>
      </w:r>
      <w:r>
        <w:t xml:space="preserve">) — the settings take effect from the file</w:t>
      </w:r>
    </w:p>
    <w:p>
      <w:pPr>
        <w:pStyle w:val="SourceCode"/>
      </w:pPr>
      <w:r>
        <w:rPr>
          <w:rStyle w:val="VerbatimChar"/>
        </w:rPr>
        <w:t xml:space="preserve">your-server.com/viewer/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viewer-config.json    ← exported from admin panel</w:t>
      </w:r>
      <w:r>
        <w:br/>
      </w:r>
      <w:r>
        <w:rPr>
          <w:rStyle w:val="VerbatimChar"/>
        </w:rPr>
        <w:t xml:space="preserve">├── your-document.pdf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└── lib/</w:t>
      </w:r>
    </w:p>
    <w:bookmarkEnd w:id="29"/>
    <w:bookmarkStart w:id="30" w:name="security-note"/>
    <w:p>
      <w:pPr>
        <w:pStyle w:val="Heading3"/>
      </w:pPr>
      <w:r>
        <w:t xml:space="preserve">Security note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?admin=true</w:t>
      </w:r>
      <w:r>
        <w:t xml:space="preserve"> </w:t>
      </w:r>
      <w:r>
        <w:t xml:space="preserve">parameter only controls whether the gear icon and settings panel are visible. It does not grant any elevated permissions — the toggles simply modify the client-side config for that session. The real configuration authority is the deployed</w:t>
      </w:r>
      <w:r>
        <w:t xml:space="preserve"> </w:t>
      </w:r>
      <w:r>
        <w:rPr>
          <w:rStyle w:val="VerbatimChar"/>
        </w:rPr>
        <w:t xml:space="preserve">viewer-config.json</w:t>
      </w:r>
      <w:r>
        <w:t xml:space="preserve"> </w:t>
      </w:r>
      <w:r>
        <w:t xml:space="preserve">file. The admin panel is a convenience tool for generating that file.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mbedding-in-a-web-page"/>
    <w:p>
      <w:pPr>
        <w:pStyle w:val="Heading2"/>
      </w:pPr>
      <w:r>
        <w:t xml:space="preserve">Embedding in a Web Page</w:t>
      </w:r>
    </w:p>
    <w:bookmarkStart w:id="32" w:name="basic-iframe-embed"/>
    <w:p>
      <w:pPr>
        <w:pStyle w:val="Heading3"/>
      </w:pPr>
      <w:r>
        <w:t xml:space="preserve">Basic iframe embed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"viewer"</w:t>
      </w:r>
      <w:r>
        <w:br/>
      </w:r>
      <w:r>
        <w:rPr>
          <w:rStyle w:val="Other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"viewer/index.html?pdf=course.pdf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name=Jane+Smith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email=jane@example.com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studentId=STU-001"</w:t>
      </w:r>
      <w:r>
        <w:br/>
      </w:r>
      <w:r>
        <w:rPr>
          <w:rStyle w:val="OtherTok"/>
        </w:rPr>
        <w:t xml:space="preserve">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br/>
      </w:r>
      <w:r>
        <w:rPr>
          <w:rStyle w:val="OtherTok"/>
        </w:rPr>
        <w:t xml:space="preserve">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"700"</w:t>
      </w:r>
      <w:r>
        <w:br/>
      </w:r>
      <w:r>
        <w:rPr>
          <w:rStyle w:val="OtherTok"/>
        </w:rPr>
        <w:t xml:space="preserve">  frameborder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allowfullscreen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bookmarkEnd w:id="32"/>
    <w:bookmarkStart w:id="33" w:name="dynamic-configuration-via-postmessage"/>
    <w:p>
      <w:pPr>
        <w:pStyle w:val="Heading3"/>
      </w:pPr>
      <w:r>
        <w:t xml:space="preserve">Dynamic configuration via PostMessage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"viewer"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"viewer/index.html"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"700"</w:t>
      </w:r>
      <w:r>
        <w:rPr>
          <w:rStyle w:val="OtherTok"/>
        </w:rPr>
        <w:t xml:space="preserve"> frameborder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'ASI_VIEWER_CONFIG'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'course-notes.pdf'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'STU-456'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allowPrint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showWatermark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33"/>
    <w:bookmarkStart w:id="34" w:name="cms-integration-kentico-example"/>
    <w:p>
      <w:pPr>
        <w:pStyle w:val="Heading3"/>
      </w:pPr>
      <w:r>
        <w:t xml:space="preserve">CMS integration (Kentico example)</w:t>
      </w:r>
    </w:p>
    <w:p>
      <w:pPr>
        <w:pStyle w:val="FirstParagraph"/>
      </w:pPr>
      <w:r>
        <w:t xml:space="preserve">In your CMS page template, output user data as JS globals before loading the viewer: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ASI_VIEWER_CONFIG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'{% DocumentUrl %}'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'{% CurrentUser.FullName %}'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'{% CurrentUser.Email %}'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'{% CurrentUser.StudentID %}'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showWatermark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ShowWatermark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features"/>
    <w:p>
      <w:pPr>
        <w:pStyle w:val="Heading2"/>
      </w:pPr>
      <w:r>
        <w:t xml:space="preserve">Features</w:t>
      </w:r>
    </w:p>
    <w:bookmarkStart w:id="36" w:name="view-modes"/>
    <w:p>
      <w:pPr>
        <w:pStyle w:val="Heading3"/>
      </w:pPr>
      <w:r>
        <w:t xml:space="preserve">View Modes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Flipbook mode</w:t>
      </w:r>
      <w:r>
        <w:t xml:space="preserve"> </w:t>
      </w:r>
      <w:r>
        <w:t xml:space="preserve">— animated page-turn effect. Click the left/right edges of the page or use the arrow buttons to flip. Supports mouse-drag page turning.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Scroll mode</w:t>
      </w:r>
      <w:r>
        <w:t xml:space="preserve"> </w:t>
      </w:r>
      <w:r>
        <w:t xml:space="preserve">— continuous vertical scroll through all pages, similar to a standard PDF reader.</w:t>
      </w:r>
    </w:p>
    <w:p>
      <w:pPr>
        <w:pStyle w:val="FirstParagraph"/>
      </w:pPr>
      <w:r>
        <w:t xml:space="preserve">Switch between modes using the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buttons in the toolbar.</w:t>
      </w:r>
    </w:p>
    <w:bookmarkEnd w:id="36"/>
    <w:bookmarkStart w:id="37" w:name="spread-modes-flipbook-only"/>
    <w:p>
      <w:pPr>
        <w:pStyle w:val="Heading3"/>
      </w:pPr>
      <w:r>
        <w:t xml:space="preserve">Spread Modes (flipbook only)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Single page</w:t>
      </w:r>
      <w:r>
        <w:t xml:space="preserve"> </w:t>
      </w:r>
      <w:r>
        <w:t xml:space="preserve">— one page at a time, filling the available space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Dual page</w:t>
      </w:r>
      <w:r>
        <w:t xml:space="preserve"> </w:t>
      </w:r>
      <w:r>
        <w:t xml:space="preserve">— two-page spread, side by side (book layout)</w:t>
      </w:r>
    </w:p>
    <w:p>
      <w:pPr>
        <w:pStyle w:val="FirstParagraph"/>
      </w:pPr>
      <w:r>
        <w:t xml:space="preserve">Switch using the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buttons in the toolbar (visible in flipbook mode only).</w:t>
      </w:r>
    </w:p>
    <w:bookmarkEnd w:id="37"/>
    <w:bookmarkStart w:id="38" w:name="zoom"/>
    <w:p>
      <w:pPr>
        <w:pStyle w:val="Heading3"/>
      </w:pPr>
      <w:r>
        <w:t xml:space="preserve">Zoom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Zoom in / out</w:t>
      </w:r>
      <w:r>
        <w:t xml:space="preserve"> </w:t>
      </w:r>
      <w:r>
        <w:t xml:space="preserve">— increments of 15%, range 50% to 200%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Fit to page</w:t>
      </w:r>
      <w:r>
        <w:t xml:space="preserve"> </w:t>
      </w:r>
      <w:r>
        <w:t xml:space="preserve">— resets to 100%</w:t>
      </w:r>
    </w:p>
    <w:bookmarkEnd w:id="38"/>
    <w:bookmarkStart w:id="39" w:name="thumbnails"/>
    <w:p>
      <w:pPr>
        <w:pStyle w:val="Heading3"/>
      </w:pPr>
      <w:r>
        <w:t xml:space="preserve">Thumbnails</w:t>
      </w:r>
    </w:p>
    <w:p>
      <w:pPr>
        <w:pStyle w:val="FirstParagraph"/>
      </w:pPr>
      <w:r>
        <w:t xml:space="preserve">The bottom strip shows thumbnail previews of all pages. Click a thumbnail to jump to that page. Toggle the strip with the grid icon button on the left side of the toolbar.</w:t>
      </w:r>
    </w:p>
    <w:bookmarkEnd w:id="39"/>
    <w:bookmarkStart w:id="40" w:name="watermarks"/>
    <w:p>
      <w:pPr>
        <w:pStyle w:val="Heading3"/>
      </w:pPr>
      <w:r>
        <w:t xml:space="preserve">Watermarks</w:t>
      </w:r>
    </w:p>
    <w:p>
      <w:pPr>
        <w:pStyle w:val="FirstParagraph"/>
      </w:pPr>
      <w:r>
        <w:rPr>
          <w:b/>
          <w:bCs/>
        </w:rPr>
        <w:t xml:space="preserve">Screen watermark:</w:t>
      </w:r>
      <w:r>
        <w:t xml:space="preserve"> </w:t>
      </w:r>
      <w:r>
        <w:t xml:space="preserve">- Tiled diagonal text across every page</w:t>
      </w:r>
      <w:r>
        <w:t xml:space="preserve"> </w:t>
      </w:r>
      <w:r>
        <w:t xml:space="preserve">- Shows user name, email, student ID, and timestamp</w:t>
      </w:r>
      <w:r>
        <w:t xml:space="preserve"> </w:t>
      </w:r>
      <w:r>
        <w:t xml:space="preserve">- 9% opacity — visible but doesn’t obstruct reading</w:t>
      </w:r>
      <w:r>
        <w:t xml:space="preserve"> </w:t>
      </w:r>
      <w:r>
        <w:t xml:space="preserve">- Composited directly onto canvas pixels (cannot be removed by inspecting DOM)</w:t>
      </w:r>
    </w:p>
    <w:p>
      <w:pPr>
        <w:pStyle w:val="BodyText"/>
      </w:pPr>
      <w:r>
        <w:rPr>
          <w:b/>
          <w:bCs/>
        </w:rPr>
        <w:t xml:space="preserve">Print watermark:</w:t>
      </w:r>
      <w:r>
        <w:t xml:space="preserve"> </w:t>
      </w:r>
      <w:r>
        <w:t xml:space="preserve">- Higher opacity (18%) tiled diagonal text</w:t>
      </w:r>
      <w:r>
        <w:t xml:space="preserve"> </w:t>
      </w:r>
      <w:r>
        <w:t xml:space="preserve">- Page border</w:t>
      </w:r>
      <w:r>
        <w:t xml:space="preserve"> </w:t>
      </w:r>
      <w:r>
        <w:t xml:space="preserve">- Footer bar showing:</w:t>
      </w:r>
      <w:r>
        <w:t xml:space="preserve"> </w:t>
      </w:r>
      <w:r>
        <w:t xml:space="preserve">“Licensed to: Name (email) — ID: StudentID — Printed: [date/time]”</w:t>
      </w:r>
    </w:p>
    <w:bookmarkEnd w:id="40"/>
    <w:bookmarkStart w:id="41" w:name="content-protection"/>
    <w:p>
      <w:pPr>
        <w:pStyle w:val="Heading3"/>
      </w:pPr>
      <w:r>
        <w:t xml:space="preserve">Content Protection</w:t>
      </w:r>
    </w:p>
    <w:p>
      <w:pPr>
        <w:pStyle w:val="Compact"/>
        <w:numPr>
          <w:ilvl w:val="0"/>
          <w:numId w:val="1010"/>
        </w:numPr>
      </w:pPr>
      <w:r>
        <w:t xml:space="preserve">Right-click disabled on the viewer area</w:t>
      </w:r>
    </w:p>
    <w:p>
      <w:pPr>
        <w:pStyle w:val="Compact"/>
        <w:numPr>
          <w:ilvl w:val="0"/>
          <w:numId w:val="1010"/>
        </w:numPr>
      </w:pPr>
      <w:r>
        <w:t xml:space="preserve">Ctrl+S (save) blocked</w:t>
      </w:r>
    </w:p>
    <w:p>
      <w:pPr>
        <w:pStyle w:val="Compact"/>
        <w:numPr>
          <w:ilvl w:val="0"/>
          <w:numId w:val="1010"/>
        </w:numPr>
      </w:pPr>
      <w:r>
        <w:t xml:space="preserve">Ctrl+P intercepted — routes through the viewer’s print system (with print watermark) or shows a disabled alert if printing is turned off</w:t>
      </w:r>
    </w:p>
    <w:p>
      <w:pPr>
        <w:pStyle w:val="Compact"/>
        <w:numPr>
          <w:ilvl w:val="0"/>
          <w:numId w:val="1010"/>
        </w:numPr>
      </w:pPr>
      <w:r>
        <w:t xml:space="preserve">Text selection disabled via CSS</w:t>
      </w:r>
    </w:p>
    <w:bookmarkEnd w:id="41"/>
    <w:bookmarkStart w:id="42" w:name="printing"/>
    <w:p>
      <w:pPr>
        <w:pStyle w:val="Heading3"/>
      </w:pPr>
      <w:r>
        <w:t xml:space="preserve">Printing</w:t>
      </w:r>
    </w:p>
    <w:p>
      <w:pPr>
        <w:pStyle w:val="FirstParagraph"/>
      </w:pPr>
      <w:r>
        <w:t xml:space="preserve">When printing is allowed, click the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button or press</w:t>
      </w:r>
      <w:r>
        <w:t xml:space="preserve"> </w:t>
      </w:r>
      <w:r>
        <w:rPr>
          <w:b/>
          <w:bCs/>
        </w:rPr>
        <w:t xml:space="preserve">Ctrl+P</w:t>
      </w:r>
      <w:r>
        <w:t xml:space="preserve">. The viewer:</w:t>
      </w:r>
      <w:r>
        <w:t xml:space="preserve"> </w:t>
      </w:r>
      <w:r>
        <w:t xml:space="preserve">1. Clones all rendered pages</w:t>
      </w:r>
      <w:r>
        <w:t xml:space="preserve"> </w:t>
      </w:r>
      <w:r>
        <w:t xml:space="preserve">2. Applies the enhanced print watermark to each page (if enabled)</w:t>
      </w:r>
      <w:r>
        <w:t xml:space="preserve"> </w:t>
      </w:r>
      <w:r>
        <w:t xml:space="preserve">3. Opens the browser’s native print dialog</w:t>
      </w:r>
      <w:r>
        <w:t xml:space="preserve"> </w:t>
      </w:r>
      <w:r>
        <w:t xml:space="preserve">4. Cleans up after the dialog closes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board-shortcuts"/>
    <w:p>
      <w:pPr>
        <w:pStyle w:val="Heading2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 Left / Page Up</w:t>
            </w:r>
          </w:p>
        </w:tc>
        <w:tc>
          <w:tcPr/>
          <w:p>
            <w:pPr>
              <w:pStyle w:val="Compact"/>
            </w:pPr>
            <w:r>
              <w:t xml:space="preserve">Previous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 Right / Page Down / Space</w:t>
            </w:r>
          </w:p>
        </w:tc>
        <w:tc>
          <w:tcPr/>
          <w:p>
            <w:pPr>
              <w:pStyle w:val="Compact"/>
            </w:pPr>
            <w:r>
              <w:t xml:space="preserve">Next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First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Last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Ctrl+P</w:t>
            </w:r>
          </w:p>
        </w:tc>
        <w:tc>
          <w:tcPr/>
          <w:p>
            <w:pPr>
              <w:pStyle w:val="Compact"/>
            </w:pPr>
            <w:r>
              <w:t xml:space="preserve">Print (if allowed)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file-reference"/>
    <w:p>
      <w:pPr>
        <w:pStyle w:val="Heading2"/>
      </w:pPr>
      <w:r>
        <w:t xml:space="preserve">File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Entry point — toolbar, viewer area, settings panel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css/viewer.css</w:t>
            </w:r>
          </w:p>
        </w:tc>
        <w:tc>
          <w:tcPr/>
          <w:p>
            <w:pPr>
              <w:pStyle w:val="Compact"/>
            </w:pPr>
            <w:r>
              <w:t xml:space="preserve">All styles — toolbar, viewer, thumbnails, settings panel, 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js/config.js</w:t>
            </w:r>
          </w:p>
        </w:tc>
        <w:tc>
          <w:tcPr/>
          <w:p>
            <w:pPr>
              <w:pStyle w:val="Compact"/>
            </w:pPr>
            <w:r>
              <w:t xml:space="preserve">Configuration resolution from 5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js/watermark.js</w:t>
            </w:r>
          </w:p>
        </w:tc>
        <w:tc>
          <w:tcPr/>
          <w:p>
            <w:pPr>
              <w:pStyle w:val="Compact"/>
            </w:pPr>
            <w:r>
              <w:t xml:space="preserve">Screen and print watermark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js/pdf-renderer.js</w:t>
            </w:r>
          </w:p>
        </w:tc>
        <w:tc>
          <w:tcPr/>
          <w:p>
            <w:pPr>
              <w:pStyle w:val="Compact"/>
            </w:pPr>
            <w:r>
              <w:t xml:space="preserve">PDF.js integration — loads PDFs and renders pages to canvas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js/content-protection.js</w:t>
            </w:r>
          </w:p>
        </w:tc>
        <w:tc>
          <w:tcPr/>
          <w:p>
            <w:pPr>
              <w:pStyle w:val="Compact"/>
            </w:pPr>
            <w:r>
              <w:t xml:space="preserve">Right-click, save, and print interception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js/thumbnails.js</w:t>
            </w:r>
          </w:p>
        </w:tc>
        <w:tc>
          <w:tcPr/>
          <w:p>
            <w:pPr>
              <w:pStyle w:val="Compact"/>
            </w:pPr>
            <w:r>
              <w:t xml:space="preserve">Thumbnail strip rendering and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js/flipbook.js</w:t>
            </w:r>
          </w:p>
        </w:tc>
        <w:tc>
          <w:tcPr/>
          <w:p>
            <w:pPr>
              <w:pStyle w:val="Compact"/>
            </w:pPr>
            <w:r>
              <w:t xml:space="preserve">StPageFlip library integration for page-turn animation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js/navigation.js</w:t>
            </w:r>
          </w:p>
        </w:tc>
        <w:tc>
          <w:tcPr/>
          <w:p>
            <w:pPr>
              <w:pStyle w:val="Compact"/>
            </w:pPr>
            <w:r>
              <w:t xml:space="preserve">Page navigation, zoom, view/spread modes, scroll mode, 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js/settings.js</w:t>
            </w:r>
          </w:p>
        </w:tc>
        <w:tc>
          <w:tcPr/>
          <w:p>
            <w:pPr>
              <w:pStyle w:val="Compact"/>
            </w:pPr>
            <w:r>
              <w:t xml:space="preserve">Admin settings panel — toggles, config preview, JSON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js/viewer.js</w:t>
            </w:r>
          </w:p>
        </w:tc>
        <w:tc>
          <w:tcPr/>
          <w:p>
            <w:pPr>
              <w:pStyle w:val="Compact"/>
            </w:pPr>
            <w:r>
              <w:t xml:space="preserve">Init orchestrator — loads config, renders pages, wires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lib/pdf.min.js</w:t>
            </w:r>
          </w:p>
        </w:tc>
        <w:tc>
          <w:tcPr/>
          <w:p>
            <w:pPr>
              <w:pStyle w:val="Compact"/>
            </w:pPr>
            <w:r>
              <w:t xml:space="preserve">PDF.js library (renders PDF pages)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lib/pdf.worker.min.js</w:t>
            </w:r>
          </w:p>
        </w:tc>
        <w:tc>
          <w:tcPr/>
          <w:p>
            <w:pPr>
              <w:pStyle w:val="Compact"/>
            </w:pPr>
            <w:r>
              <w:t xml:space="preserve">PDF.js web worker (background PDF parsing)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lib/page-flip.browser.js</w:t>
            </w:r>
          </w:p>
        </w:tc>
        <w:tc>
          <w:tcPr/>
          <w:p>
            <w:pPr>
              <w:pStyle w:val="Compact"/>
            </w:pPr>
            <w:r>
              <w:t xml:space="preserve">StPageFlip library (page-turn animation)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viewer-config.json</w:t>
            </w:r>
          </w:p>
        </w:tc>
        <w:tc>
          <w:tcPr/>
          <w:p>
            <w:pPr>
              <w:pStyle w:val="Compact"/>
            </w:pPr>
            <w:r>
              <w:t xml:space="preserve">(Optional) Deployed configuration file — exported from admin panel</w:t>
            </w:r>
          </w:p>
        </w:tc>
      </w:tr>
    </w:tbl>
    <w:bookmarkStart w:id="45" w:name="script-load-order"/>
    <w:p>
      <w:pPr>
        <w:pStyle w:val="Heading3"/>
      </w:pPr>
      <w:r>
        <w:t xml:space="preserve">Script load order</w:t>
      </w:r>
    </w:p>
    <w:p>
      <w:pPr>
        <w:pStyle w:val="FirstParagraph"/>
      </w:pPr>
      <w:r>
        <w:t xml:space="preserve">Scripts must load in this exact order (each module depends on those before it):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lib/pdf.min.js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lib/page-flip.browser.js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js/config.js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js/watermark.js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js/pdf-renderer.js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js/content-protection.js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js/thumbnails.js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js/flipbook.js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js/navigation.js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js/settings.js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js/viewer.js</w:t>
      </w:r>
      <w:r>
        <w:t xml:space="preserve"> </w:t>
      </w:r>
      <w:r>
        <w:t xml:space="preserve">(must be last — runs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troubleshooting"/>
    <w:p>
      <w:pPr>
        <w:pStyle w:val="Heading2"/>
      </w:pPr>
      <w:r>
        <w:t xml:space="preserve">Troubleshooting</w:t>
      </w:r>
    </w:p>
    <w:bookmarkStart w:id="47" w:name="blank-screen-error-failed-to-fetch"/>
    <w:p>
      <w:pPr>
        <w:pStyle w:val="Heading3"/>
      </w:pPr>
      <w:r>
        <w:t xml:space="preserve">Blank screen /</w:t>
      </w:r>
      <w:r>
        <w:t xml:space="preserve"> </w:t>
      </w:r>
      <w:r>
        <w:t xml:space="preserve">“Error: Failed to fetch”</w:t>
      </w:r>
    </w:p>
    <w:p>
      <w:pPr>
        <w:pStyle w:val="FirstParagraph"/>
      </w:pPr>
      <w:r>
        <w:t xml:space="preserve">The PDF could not be loaded. Check:</w:t>
      </w:r>
      <w:r>
        <w:t xml:space="preserve"> </w:t>
      </w:r>
      <w:r>
        <w:t xml:space="preserve">- The PDF path is correct and the file exists on the server</w:t>
      </w:r>
      <w:r>
        <w:t xml:space="preserve"> </w:t>
      </w:r>
      <w:r>
        <w:t xml:space="preserve">- The PDF is served from the same origin as the viewer (or the server sends CORS headers)</w:t>
      </w:r>
      <w:r>
        <w:t xml:space="preserve"> </w:t>
      </w:r>
      <w:r>
        <w:t xml:space="preserve">- You are not opening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URL — use an HTTP server</w:t>
      </w:r>
    </w:p>
    <w:bookmarkEnd w:id="47"/>
    <w:bookmarkStart w:id="48" w:name="Xaefc909f80f5728f18e1afdc9368cd7c2caa21e"/>
    <w:p>
      <w:pPr>
        <w:pStyle w:val="Heading3"/>
      </w:pPr>
      <w:r>
        <w:t xml:space="preserve">“Loading course notes…”</w:t>
      </w:r>
      <w:r>
        <w:t xml:space="preserve"> </w:t>
      </w:r>
      <w:r>
        <w:t xml:space="preserve">spinner never goes away</w:t>
      </w:r>
    </w:p>
    <w:p>
      <w:pPr>
        <w:pStyle w:val="Compact"/>
        <w:numPr>
          <w:ilvl w:val="0"/>
          <w:numId w:val="1012"/>
        </w:numPr>
      </w:pPr>
      <w:r>
        <w:t xml:space="preserve">Open the browser console (F12) and check for errors</w:t>
      </w:r>
    </w:p>
    <w:p>
      <w:pPr>
        <w:pStyle w:val="Compact"/>
        <w:numPr>
          <w:ilvl w:val="0"/>
          <w:numId w:val="1012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lib/pdf.worker.min.js</w:t>
      </w:r>
      <w:r>
        <w:t xml:space="preserve"> </w:t>
      </w:r>
      <w:r>
        <w:t xml:space="preserve">is accessible (the PDF.js worker must load)</w:t>
      </w:r>
    </w:p>
    <w:p>
      <w:pPr>
        <w:pStyle w:val="Compact"/>
        <w:numPr>
          <w:ilvl w:val="0"/>
          <w:numId w:val="1012"/>
        </w:numPr>
      </w:pPr>
      <w:r>
        <w:t xml:space="preserve">Check that the PDF file is not corrupted</w:t>
      </w:r>
    </w:p>
    <w:bookmarkEnd w:id="48"/>
    <w:bookmarkStart w:id="49" w:name="watermark-not-showing"/>
    <w:p>
      <w:pPr>
        <w:pStyle w:val="Heading3"/>
      </w:pPr>
      <w:r>
        <w:t xml:space="preserve">Watermark not showing</w:t>
      </w:r>
    </w:p>
    <w:p>
      <w:pPr>
        <w:pStyle w:val="Compact"/>
        <w:numPr>
          <w:ilvl w:val="0"/>
          <w:numId w:val="1013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showWatermark</w:t>
      </w:r>
      <w:r>
        <w:t xml:space="preserve"> </w:t>
      </w:r>
      <w:r>
        <w:t xml:space="preserve">is not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any config source</w:t>
      </w:r>
    </w:p>
    <w:p>
      <w:pPr>
        <w:pStyle w:val="Compact"/>
        <w:numPr>
          <w:ilvl w:val="0"/>
          <w:numId w:val="1013"/>
        </w:numPr>
      </w:pPr>
      <w:r>
        <w:t xml:space="preserve">Check the browser console for errors in watermark.js</w:t>
      </w:r>
    </w:p>
    <w:p>
      <w:pPr>
        <w:pStyle w:val="Compact"/>
        <w:numPr>
          <w:ilvl w:val="0"/>
          <w:numId w:val="1013"/>
        </w:numPr>
      </w:pPr>
      <w:r>
        <w:t xml:space="preserve">Verify credentials are being passed (the watermark uses name, email, studentId)</w:t>
      </w:r>
    </w:p>
    <w:bookmarkEnd w:id="49"/>
    <w:bookmarkStart w:id="50" w:name="print-button-missing"/>
    <w:p>
      <w:pPr>
        <w:pStyle w:val="Heading3"/>
      </w:pPr>
      <w:r>
        <w:t xml:space="preserve">Print button missing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allowPrint</w:t>
      </w:r>
      <w:r>
        <w:t xml:space="preserve"> </w:t>
      </w:r>
      <w:r>
        <w:t xml:space="preserve">may be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check URL params, JS globals, and</w:t>
      </w:r>
      <w:r>
        <w:t xml:space="preserve"> </w:t>
      </w:r>
      <w:r>
        <w:rPr>
          <w:rStyle w:val="VerbatimChar"/>
        </w:rPr>
        <w:t xml:space="preserve">viewer-config.json</w:t>
      </w:r>
    </w:p>
    <w:p>
      <w:pPr>
        <w:pStyle w:val="Compact"/>
        <w:numPr>
          <w:ilvl w:val="0"/>
          <w:numId w:val="1014"/>
        </w:numPr>
      </w:pPr>
      <w:r>
        <w:t xml:space="preserve">In admin mode, check the</w:t>
      </w:r>
      <w:r>
        <w:t xml:space="preserve"> </w:t>
      </w:r>
      <w:r>
        <w:t xml:space="preserve">“Allow printing”</w:t>
      </w:r>
      <w:r>
        <w:t xml:space="preserve"> </w:t>
      </w:r>
      <w:r>
        <w:t xml:space="preserve">toggle</w:t>
      </w:r>
    </w:p>
    <w:bookmarkEnd w:id="50"/>
    <w:bookmarkStart w:id="51" w:name="admin-gear-icon-not-visible"/>
    <w:p>
      <w:pPr>
        <w:pStyle w:val="Heading3"/>
      </w:pPr>
      <w:r>
        <w:t xml:space="preserve">Admin gear icon not visible</w:t>
      </w:r>
    </w:p>
    <w:p>
      <w:pPr>
        <w:pStyle w:val="Compact"/>
        <w:numPr>
          <w:ilvl w:val="0"/>
          <w:numId w:val="1015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?admin=true</w:t>
      </w:r>
      <w:r>
        <w:t xml:space="preserve"> </w:t>
      </w:r>
      <w:r>
        <w:t xml:space="preserve">is in the URL (the exact string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yes</w:t>
      </w:r>
      <w:r>
        <w:t xml:space="preserve">)</w:t>
      </w:r>
    </w:p>
    <w:bookmarkEnd w:id="51"/>
    <w:bookmarkStart w:id="52" w:name="viewer-config.json-not-being-applied"/>
    <w:p>
      <w:pPr>
        <w:pStyle w:val="Heading3"/>
      </w:pPr>
      <w:r>
        <w:t xml:space="preserve">viewer-config.json not being applied</w:t>
      </w:r>
    </w:p>
    <w:p>
      <w:pPr>
        <w:pStyle w:val="Compact"/>
        <w:numPr>
          <w:ilvl w:val="0"/>
          <w:numId w:val="1016"/>
        </w:numPr>
      </w:pPr>
      <w:r>
        <w:t xml:space="preserve">The file must be in the same directory as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16"/>
        </w:numPr>
      </w:pPr>
      <w:r>
        <w:t xml:space="preserve">Check the browser console Network tab — confirm the file returns 200 (not 404)</w:t>
      </w:r>
    </w:p>
    <w:p>
      <w:pPr>
        <w:pStyle w:val="Compact"/>
        <w:numPr>
          <w:ilvl w:val="0"/>
          <w:numId w:val="1016"/>
        </w:numPr>
      </w:pPr>
      <w:r>
        <w:t xml:space="preserve">Ensure the JSON is valid (no trailing commas, proper quoting)</w:t>
      </w:r>
    </w:p>
    <w:p>
      <w:pPr>
        <w:pStyle w:val="Compact"/>
        <w:numPr>
          <w:ilvl w:val="0"/>
          <w:numId w:val="1016"/>
        </w:numPr>
      </w:pPr>
      <w:r>
        <w:t xml:space="preserve">Remember: URL parameters and JS globals override the config file</w:t>
      </w:r>
    </w:p>
    <w:bookmarkEnd w:id="52"/>
    <w:bookmarkStart w:id="53" w:name="pages-look-blurry"/>
    <w:p>
      <w:pPr>
        <w:pStyle w:val="Heading3"/>
      </w:pPr>
      <w:r>
        <w:t xml:space="preserve">Pages look blurry</w:t>
      </w:r>
    </w:p>
    <w:p>
      <w:pPr>
        <w:pStyle w:val="Compact"/>
        <w:numPr>
          <w:ilvl w:val="0"/>
          <w:numId w:val="1017"/>
        </w:numPr>
      </w:pPr>
      <w:r>
        <w:t xml:space="preserve">Increase the render scale:</w:t>
      </w:r>
      <w:r>
        <w:t xml:space="preserve"> </w:t>
      </w:r>
      <w:r>
        <w:rPr>
          <w:rStyle w:val="VerbatimChar"/>
        </w:rPr>
        <w:t xml:space="preserve">?scale=2.0</w:t>
      </w:r>
      <w:r>
        <w:t xml:space="preserve"> </w:t>
      </w:r>
      <w:r>
        <w:t xml:space="preserve">(default is 1.5)</w:t>
      </w:r>
    </w:p>
    <w:p>
      <w:pPr>
        <w:pStyle w:val="Compact"/>
        <w:numPr>
          <w:ilvl w:val="0"/>
          <w:numId w:val="1017"/>
        </w:numPr>
      </w:pPr>
      <w:r>
        <w:t xml:space="preserve">Higher values use more memory but produce sharper renders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2026-03-03T08:35:06Z</dcterms:created>
  <dcterms:modified xsi:type="dcterms:W3CDTF">2026-03-03T08:35:06Z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