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2FC" w:rsidRPr="00547656" w:rsidRDefault="00F120CC">
      <w:pPr>
        <w:rPr>
          <w:rFonts w:ascii="Arial" w:hAnsi="Arial" w:cs="Arial"/>
          <w:sz w:val="24"/>
          <w:szCs w:val="24"/>
        </w:rPr>
      </w:pPr>
      <w:r w:rsidRPr="00547656">
        <w:rPr>
          <w:rFonts w:ascii="Arial" w:hAnsi="Arial" w:cs="Arial"/>
          <w:sz w:val="24"/>
          <w:szCs w:val="24"/>
        </w:rPr>
        <w:t>Arria</w:t>
      </w:r>
    </w:p>
    <w:p w:rsidR="00F120CC" w:rsidRDefault="00F120CC">
      <w:pPr>
        <w:rPr>
          <w:rFonts w:ascii="Arial" w:hAnsi="Arial" w:cs="Arial"/>
          <w:b/>
          <w:color w:val="548DD4" w:themeColor="text2" w:themeTint="99"/>
          <w:sz w:val="24"/>
          <w:szCs w:val="24"/>
        </w:rPr>
      </w:pPr>
      <w:r w:rsidRPr="00547656">
        <w:rPr>
          <w:rFonts w:ascii="Arial" w:hAnsi="Arial" w:cs="Arial"/>
          <w:b/>
          <w:color w:val="548DD4" w:themeColor="text2" w:themeTint="99"/>
          <w:sz w:val="24"/>
          <w:szCs w:val="24"/>
        </w:rPr>
        <w:t xml:space="preserve">Inicio </w:t>
      </w:r>
    </w:p>
    <w:p w:rsidR="00547656" w:rsidRPr="00547656" w:rsidRDefault="00547656" w:rsidP="00547656">
      <w:pPr>
        <w:jc w:val="both"/>
        <w:rPr>
          <w:rFonts w:ascii="Arial" w:hAnsi="Arial" w:cs="Arial"/>
          <w:lang w:val="es-ES"/>
        </w:rPr>
      </w:pPr>
      <w:r w:rsidRPr="00630773">
        <w:rPr>
          <w:rFonts w:ascii="Arial" w:hAnsi="Arial" w:cs="Arial"/>
          <w:lang w:val="es-ES"/>
        </w:rPr>
        <w:t>A partir del día jueves 29 de noviembre del 2019, a las 10:45am se tomó protesta de esta sociedad ante las respectivas autoridades, tomando protesta gran cantidad de estudiantes con mucho entusiasmo</w:t>
      </w:r>
    </w:p>
    <w:p w:rsidR="00547656" w:rsidRPr="00547656" w:rsidRDefault="005476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Organigrama </w:t>
      </w:r>
      <w:r w:rsidR="007C2BD5">
        <w:rPr>
          <w:rFonts w:ascii="Arial" w:hAnsi="Arial" w:cs="Arial"/>
          <w:sz w:val="24"/>
          <w:szCs w:val="24"/>
        </w:rPr>
        <w:t>(foto)</w:t>
      </w:r>
    </w:p>
    <w:p w:rsidR="00F120CC" w:rsidRPr="00547656" w:rsidRDefault="005C5327">
      <w:pPr>
        <w:rPr>
          <w:rFonts w:ascii="Arial" w:hAnsi="Arial" w:cs="Arial"/>
          <w:b/>
          <w:color w:val="548DD4" w:themeColor="text2" w:themeTint="99"/>
          <w:sz w:val="24"/>
          <w:szCs w:val="24"/>
        </w:rPr>
      </w:pPr>
      <w:r w:rsidRPr="00547656">
        <w:rPr>
          <w:rFonts w:ascii="Arial" w:hAnsi="Arial" w:cs="Arial"/>
          <w:b/>
          <w:color w:val="548DD4" w:themeColor="text2" w:themeTint="99"/>
          <w:sz w:val="24"/>
          <w:szCs w:val="24"/>
        </w:rPr>
        <w:t>Historia:</w:t>
      </w:r>
    </w:p>
    <w:p w:rsidR="005C5327" w:rsidRPr="005C5327" w:rsidRDefault="005C5327" w:rsidP="005C532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5C532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El capítulo estudiantil de la Sociedad Mexicana de Ingeniería Estructural (SMIE) de la UNIVERSIDAD AUTÓNOMA METROPOLITANA</w:t>
      </w:r>
      <w:r w:rsidRPr="005C532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. Fue creado en Junio de 2017 por el estudiante en ingeniería civil </w:t>
      </w:r>
      <w:r w:rsidRPr="005C5327">
        <w:rPr>
          <w:rFonts w:ascii="Arial" w:eastAsia="Times New Roman" w:hAnsi="Arial" w:cs="Arial"/>
          <w:color w:val="000000"/>
          <w:sz w:val="24"/>
          <w:szCs w:val="24"/>
          <w:u w:val="single"/>
          <w:lang w:eastAsia="es-MX"/>
        </w:rPr>
        <w:t>Arq. Ángel Orlando Noguez González</w:t>
      </w:r>
      <w:r w:rsidRPr="005C532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, quien iniciando su primer trimestre en la carrera  tomando clase con el doctor </w:t>
      </w:r>
      <w:r w:rsidRPr="005C5327">
        <w:rPr>
          <w:rFonts w:ascii="Arial" w:eastAsia="Times New Roman" w:hAnsi="Arial" w:cs="Arial"/>
          <w:color w:val="000000"/>
          <w:sz w:val="24"/>
          <w:szCs w:val="24"/>
          <w:u w:val="single"/>
          <w:lang w:eastAsia="es-MX"/>
        </w:rPr>
        <w:t>Luciano</w:t>
      </w:r>
      <w:r w:rsidRPr="00547656">
        <w:rPr>
          <w:rFonts w:ascii="Arial" w:hAnsi="Arial" w:cs="Arial"/>
          <w:sz w:val="24"/>
          <w:szCs w:val="24"/>
        </w:rPr>
        <w:t xml:space="preserve"> </w:t>
      </w:r>
      <w:r w:rsidRPr="00547656">
        <w:rPr>
          <w:rFonts w:ascii="Arial" w:eastAsia="Times New Roman" w:hAnsi="Arial" w:cs="Arial"/>
          <w:color w:val="000000"/>
          <w:sz w:val="24"/>
          <w:szCs w:val="24"/>
          <w:u w:val="single"/>
          <w:lang w:eastAsia="es-MX"/>
        </w:rPr>
        <w:t>Roberto Fernández Sola,</w:t>
      </w:r>
      <w:r w:rsidRPr="0054765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  <w:r w:rsidRPr="005C532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actual secretario de la </w:t>
      </w:r>
      <w:r w:rsidRPr="005C5327">
        <w:rPr>
          <w:rFonts w:ascii="Arial" w:eastAsia="Times New Roman" w:hAnsi="Arial" w:cs="Arial"/>
          <w:b/>
          <w:color w:val="000000"/>
          <w:sz w:val="24"/>
          <w:szCs w:val="24"/>
          <w:lang w:eastAsia="es-MX"/>
        </w:rPr>
        <w:t>SMIE</w:t>
      </w:r>
      <w:r w:rsidRPr="005C532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, </w:t>
      </w:r>
      <w:r w:rsidRPr="0054765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quien </w:t>
      </w:r>
      <w:r w:rsidRPr="005C532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les dio información sobre las diferentes organizaciones de capítulos estudiantiles que representaban a las </w:t>
      </w:r>
      <w:r w:rsidRPr="0054765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diferentes </w:t>
      </w:r>
      <w:r w:rsidRPr="005C532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sociedades de ingeniería civil a nivel nacional e internacional. Orlando junto a su compañero </w:t>
      </w:r>
      <w:r w:rsidRPr="005C5327">
        <w:rPr>
          <w:rFonts w:ascii="Arial" w:eastAsia="Times New Roman" w:hAnsi="Arial" w:cs="Arial"/>
          <w:color w:val="000000"/>
          <w:sz w:val="24"/>
          <w:szCs w:val="24"/>
          <w:u w:val="single"/>
          <w:lang w:eastAsia="es-MX"/>
        </w:rPr>
        <w:t>Alejandro</w:t>
      </w:r>
      <w:r w:rsidRPr="005C532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tuvieron la iniciativa y </w:t>
      </w:r>
      <w:r w:rsidRPr="0054765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comenzaron con  la creación de este </w:t>
      </w:r>
      <w:r w:rsidRPr="005C532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capítulo estudiantil, estuvieron recabando firmas y haciendo diversas encuestas a los estudiantes de ingeniería y arquitectura de la misma unidad para así saber cuántos estaban de acuerdo para para formar este capítulo. Después de varias sesiones y reuniones llegaron a un acuerdo donde el área de </w:t>
      </w:r>
      <w:r w:rsidRPr="005C532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ingeniería estructural</w:t>
      </w:r>
      <w:r w:rsidRPr="005C532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resultó ser la más atractiva en el área de ingeniería de la UAM-A, además de destacar a nivel nacional por su</w:t>
      </w:r>
      <w:r w:rsidRPr="0054765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s catedráticos  sobresalientes y ser una rea con mayor demanda laboral. </w:t>
      </w:r>
      <w:r w:rsidRPr="005C532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Así fue </w:t>
      </w:r>
      <w:r w:rsidRPr="0054765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que </w:t>
      </w:r>
      <w:r w:rsidRPr="005C532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con ayuda, orientación y asesorías del doctor </w:t>
      </w:r>
      <w:r w:rsidRPr="005C5327">
        <w:rPr>
          <w:rFonts w:ascii="Arial" w:eastAsia="Times New Roman" w:hAnsi="Arial" w:cs="Arial"/>
          <w:color w:val="000000"/>
          <w:sz w:val="24"/>
          <w:szCs w:val="24"/>
          <w:u w:val="single"/>
          <w:lang w:eastAsia="es-MX"/>
        </w:rPr>
        <w:t>Luciano</w:t>
      </w:r>
      <w:r w:rsidRPr="005C532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  <w:r w:rsidRPr="0054765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lograron realizar este proyecto. </w:t>
      </w:r>
      <w:r w:rsidRPr="005C532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Pasado los días, y después de hacer varios trámites que este proyecto requería, fue tomando forma, y al mismo tiempo vari</w:t>
      </w:r>
      <w:r w:rsidRPr="0054765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os alumnos se fueron integrando </w:t>
      </w:r>
      <w:r w:rsidRPr="005C532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hasta que formaron su mesa d</w:t>
      </w:r>
      <w:r w:rsidRPr="0054765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irectiva. </w:t>
      </w:r>
    </w:p>
    <w:p w:rsidR="005C5327" w:rsidRPr="005C5327" w:rsidRDefault="005C5327" w:rsidP="005C532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:rsidR="005C5327" w:rsidRPr="005C5327" w:rsidRDefault="005C5327" w:rsidP="005C532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5C532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Realizados los trámites y toda la divulgación sobre este proyecto por medio de las redes sociales e invitaciones realizadas, el doctor </w:t>
      </w:r>
      <w:r w:rsidRPr="005C5327">
        <w:rPr>
          <w:rFonts w:ascii="Arial" w:eastAsia="Times New Roman" w:hAnsi="Arial" w:cs="Arial"/>
          <w:color w:val="000000"/>
          <w:sz w:val="24"/>
          <w:szCs w:val="24"/>
          <w:u w:val="single"/>
          <w:lang w:eastAsia="es-MX"/>
        </w:rPr>
        <w:t>Tiziano</w:t>
      </w:r>
      <w:r w:rsidRPr="00547656">
        <w:rPr>
          <w:rFonts w:ascii="Arial" w:hAnsi="Arial" w:cs="Arial"/>
          <w:sz w:val="24"/>
          <w:szCs w:val="24"/>
        </w:rPr>
        <w:t xml:space="preserve"> </w:t>
      </w:r>
      <w:r w:rsidRPr="00547656">
        <w:rPr>
          <w:rFonts w:ascii="Arial" w:eastAsia="Times New Roman" w:hAnsi="Arial" w:cs="Arial"/>
          <w:color w:val="000000"/>
          <w:sz w:val="24"/>
          <w:szCs w:val="24"/>
          <w:u w:val="single"/>
          <w:lang w:eastAsia="es-MX"/>
        </w:rPr>
        <w:t xml:space="preserve">Olvera Perea, </w:t>
      </w:r>
      <w:r w:rsidRPr="005C532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quien es miembro de la SMIE así como miembro destacado del I.M.C.A. se enteró de este proyecto</w:t>
      </w:r>
      <w:r w:rsidRPr="0054765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  <w:r w:rsidRPr="005C532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y ofreció su apoyo como asesor y tutor</w:t>
      </w:r>
      <w:r w:rsidRPr="0054765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,</w:t>
      </w:r>
      <w:r w:rsidRPr="005C532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fue así como brindó su cuenta socio SMIE para facilitar, entregar y llenar los oficios que </w:t>
      </w:r>
      <w:r w:rsidRPr="0054765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se requerían para dar de alta </w:t>
      </w:r>
      <w:r w:rsidRPr="005C532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  <w:r w:rsidRPr="005C532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EL CAPÍTULO DE LA UAM-A. </w:t>
      </w:r>
      <w:r w:rsidRPr="005C532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Además de organizar múltiples reuniones con los miembros para llegar a acuerdos, resolver dudas y aclarar situaciones que iban surgiendo.</w:t>
      </w:r>
    </w:p>
    <w:p w:rsidR="005C5327" w:rsidRPr="005C5327" w:rsidRDefault="005C5327" w:rsidP="005C5327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s-MX"/>
        </w:rPr>
      </w:pPr>
      <w:r w:rsidRPr="005C532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Para el Arquitecto </w:t>
      </w:r>
      <w:r w:rsidRPr="005C5327">
        <w:rPr>
          <w:rFonts w:ascii="Arial" w:eastAsia="Times New Roman" w:hAnsi="Arial" w:cs="Arial"/>
          <w:color w:val="000000"/>
          <w:sz w:val="24"/>
          <w:szCs w:val="24"/>
          <w:u w:val="single"/>
          <w:lang w:eastAsia="es-MX"/>
        </w:rPr>
        <w:t>Ángel Orlando Noguez</w:t>
      </w:r>
      <w:r w:rsidRPr="005C532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fue un poco complicado realizar las actividades y demás ya que por primera vez tomaría el cargo como presidente del capítulo estudiantil, mismo quien es fundador. Contando con una mínima experiencia en el área estructural y tomando en cuenta </w:t>
      </w:r>
      <w:r w:rsidRPr="0054765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todo el protocolo</w:t>
      </w:r>
      <w:r w:rsidRPr="005C532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para la toma de protesta de este capítulo ante </w:t>
      </w:r>
      <w:r w:rsidR="00DA2FA8" w:rsidRPr="00547656">
        <w:rPr>
          <w:rFonts w:ascii="Arial" w:eastAsia="Times New Roman" w:hAnsi="Arial" w:cs="Arial"/>
          <w:b/>
          <w:color w:val="000000"/>
          <w:sz w:val="24"/>
          <w:szCs w:val="24"/>
          <w:lang w:eastAsia="es-MX"/>
        </w:rPr>
        <w:t>la Sociedad de Colegios de Ingenieros C</w:t>
      </w:r>
      <w:r w:rsidRPr="005C5327">
        <w:rPr>
          <w:rFonts w:ascii="Arial" w:eastAsia="Times New Roman" w:hAnsi="Arial" w:cs="Arial"/>
          <w:b/>
          <w:color w:val="000000"/>
          <w:sz w:val="24"/>
          <w:szCs w:val="24"/>
          <w:lang w:eastAsia="es-MX"/>
        </w:rPr>
        <w:t>iviles</w:t>
      </w:r>
      <w:r w:rsidR="00DA2FA8" w:rsidRPr="00547656">
        <w:rPr>
          <w:rFonts w:ascii="Arial" w:eastAsia="Times New Roman" w:hAnsi="Arial" w:cs="Arial"/>
          <w:b/>
          <w:color w:val="000000"/>
          <w:sz w:val="24"/>
          <w:szCs w:val="24"/>
          <w:lang w:eastAsia="es-MX"/>
        </w:rPr>
        <w:t xml:space="preserve"> de México. </w:t>
      </w:r>
    </w:p>
    <w:p w:rsidR="005C5327" w:rsidRPr="005C5327" w:rsidRDefault="005C5327" w:rsidP="005C532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:rsidR="005C5327" w:rsidRPr="005C5327" w:rsidRDefault="005C5327" w:rsidP="005C532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5C532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Este proceso se llevó a cabo gracias a la continua comunicación con el actual presidente</w:t>
      </w:r>
      <w:r w:rsidR="00DA2FA8" w:rsidRPr="0054765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  <w:r w:rsidR="00DA2FA8" w:rsidRPr="00547656">
        <w:rPr>
          <w:rFonts w:ascii="Arial" w:eastAsia="Times New Roman" w:hAnsi="Arial" w:cs="Arial"/>
          <w:color w:val="000000"/>
          <w:sz w:val="24"/>
          <w:szCs w:val="24"/>
          <w:u w:val="single"/>
          <w:lang w:eastAsia="es-MX"/>
        </w:rPr>
        <w:t>Dr.</w:t>
      </w:r>
      <w:r w:rsidRPr="005C5327">
        <w:rPr>
          <w:rFonts w:ascii="Arial" w:eastAsia="Times New Roman" w:hAnsi="Arial" w:cs="Arial"/>
          <w:color w:val="000000"/>
          <w:sz w:val="24"/>
          <w:szCs w:val="24"/>
          <w:u w:val="single"/>
          <w:lang w:eastAsia="es-MX"/>
        </w:rPr>
        <w:t xml:space="preserve"> Francisco</w:t>
      </w:r>
      <w:r w:rsidR="00DA2FA8" w:rsidRPr="00547656">
        <w:rPr>
          <w:rFonts w:ascii="Arial" w:eastAsia="Times New Roman" w:hAnsi="Arial" w:cs="Arial"/>
          <w:color w:val="000000"/>
          <w:sz w:val="24"/>
          <w:szCs w:val="24"/>
          <w:u w:val="single"/>
          <w:lang w:eastAsia="es-MX"/>
        </w:rPr>
        <w:t xml:space="preserve"> García Álvarez</w:t>
      </w:r>
      <w:r w:rsidRPr="005C532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y vicepresidente </w:t>
      </w:r>
      <w:r w:rsidR="00DA2FA8" w:rsidRPr="00547656">
        <w:rPr>
          <w:rFonts w:ascii="Arial" w:eastAsia="Times New Roman" w:hAnsi="Arial" w:cs="Arial"/>
          <w:color w:val="000000"/>
          <w:sz w:val="24"/>
          <w:szCs w:val="24"/>
          <w:u w:val="single"/>
          <w:lang w:eastAsia="es-MX"/>
        </w:rPr>
        <w:t>Dr. Esteban Astudillo de la Vega,</w:t>
      </w:r>
      <w:r w:rsidR="00DA2FA8" w:rsidRPr="0054765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quienes</w:t>
      </w:r>
      <w:r w:rsidRPr="005C532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brindaron su apoyo para aclarar y resolver las dudas sobre la toma de protesta, misma que tuvo muchas complicacion</w:t>
      </w:r>
      <w:r w:rsidR="00DA2FA8" w:rsidRPr="0054765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es para establecer  la fecha</w:t>
      </w:r>
      <w:r w:rsidRPr="005C532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que se llevaría a cabo, después de varias fechas previstas  se estableció que el evento se realizaría  el día jueves  </w:t>
      </w:r>
      <w:r w:rsidRPr="005C5327">
        <w:rPr>
          <w:rFonts w:ascii="Arial" w:eastAsia="Times New Roman" w:hAnsi="Arial" w:cs="Arial"/>
          <w:b/>
          <w:color w:val="000000"/>
          <w:sz w:val="24"/>
          <w:szCs w:val="24"/>
          <w:lang w:eastAsia="es-MX"/>
        </w:rPr>
        <w:t>29 noviembre del 2018</w:t>
      </w:r>
      <w:r w:rsidRPr="005C532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un año cinco meses después de su  creación, en la </w:t>
      </w:r>
      <w:r w:rsidRPr="005C532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UAM-A.</w:t>
      </w:r>
      <w:r w:rsidRPr="005C532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Una fecha seguida del congreso nacional de ingeniería estructural en México.  </w:t>
      </w:r>
      <w:r w:rsidR="00DA2FA8" w:rsidRPr="00547656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5C532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En misma fecha tomada la protesta del capítulo estudiantil se llevó a cabo una pequeña convivencia  en donde se contó c</w:t>
      </w:r>
      <w:r w:rsidR="00DA2FA8" w:rsidRPr="0054765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on la presencia de Doctores en Ingeniería C</w:t>
      </w:r>
      <w:r w:rsidRPr="005C532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ivil así como en el área de estructura y alumnos de arquitectura.</w:t>
      </w:r>
    </w:p>
    <w:p w:rsidR="005C5327" w:rsidRPr="005C5327" w:rsidRDefault="005C5327" w:rsidP="005C532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:rsidR="005C5327" w:rsidRPr="005C5327" w:rsidRDefault="005C5327" w:rsidP="005C532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5C532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Fundador, miem</w:t>
      </w:r>
      <w:r w:rsidR="00DA2FA8" w:rsidRPr="0054765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bro honorífico y destacado del Colegio de Ingenieros C</w:t>
      </w:r>
      <w:r w:rsidRPr="005C532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iviles el arquitecto </w:t>
      </w:r>
      <w:r w:rsidRPr="005C5327">
        <w:rPr>
          <w:rFonts w:ascii="Arial" w:eastAsia="Times New Roman" w:hAnsi="Arial" w:cs="Arial"/>
          <w:color w:val="000000"/>
          <w:sz w:val="24"/>
          <w:szCs w:val="24"/>
          <w:u w:val="single"/>
          <w:lang w:eastAsia="es-MX"/>
        </w:rPr>
        <w:t xml:space="preserve">Ángel Orlando Noguez González </w:t>
      </w:r>
      <w:r w:rsidRPr="005C532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estudiante de ingeniería y egresado de la facultad de arquitectura de la </w:t>
      </w:r>
      <w:r w:rsidRPr="005C5327">
        <w:rPr>
          <w:rFonts w:ascii="Arial" w:eastAsia="Times New Roman" w:hAnsi="Arial" w:cs="Arial"/>
          <w:color w:val="000000"/>
          <w:sz w:val="24"/>
          <w:szCs w:val="24"/>
          <w:lang w:eastAsia="es-MX"/>
        </w:rPr>
        <w:lastRenderedPageBreak/>
        <w:t>Benemérita Universidad Autónoma de Puebla (BUAP).  Además de ser el primer presidente de capítulo estudiantil y miembro más de</w:t>
      </w:r>
      <w:r w:rsidR="00DA2FA8" w:rsidRPr="0054765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stacado del primer capítulo de Ingeniería E</w:t>
      </w:r>
      <w:r w:rsidRPr="005C532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structural de la UAM-A, miembro más activo, participativo, honorífico de mayor trascendencia  y re</w:t>
      </w:r>
      <w:r w:rsidR="00DA2FA8" w:rsidRPr="0054765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levancia que haya estado en el Colegio de  Ingenieros C</w:t>
      </w:r>
      <w:r w:rsidRPr="005C532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iviles de México, considerando desde su creación como capítulo en la UAM Azcapotzalco hasta  fecha</w:t>
      </w:r>
      <w:r w:rsidRPr="005C5327">
        <w:rPr>
          <w:rFonts w:ascii="Arial" w:eastAsia="Times New Roman" w:hAnsi="Arial" w:cs="Arial"/>
          <w:color w:val="000000"/>
          <w:sz w:val="24"/>
          <w:szCs w:val="24"/>
          <w:shd w:val="clear" w:color="auto" w:fill="E5E4E4"/>
          <w:lang w:eastAsia="es-MX"/>
        </w:rPr>
        <w:t xml:space="preserve">. </w:t>
      </w:r>
      <w:r w:rsidRPr="005C532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Destacado por sus  conocimientos previos y experiencia adquirida d</w:t>
      </w:r>
      <w:r w:rsidR="00DA2FA8" w:rsidRPr="0054765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 su carrera en arquitectura quien</w:t>
      </w:r>
      <w:r w:rsidRPr="005C532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compartió  para complementar y reforzar los conocimientos de todos los miembros del Colegio de ingenieros civiles de México De la UAM Azcapotzalco. </w:t>
      </w:r>
      <w:r w:rsidR="00DA2FA8" w:rsidRPr="0054765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Siendo</w:t>
      </w:r>
      <w:r w:rsidRPr="005C532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también participe como miembro de distintos capítulos estudiantiles afines. </w:t>
      </w:r>
      <w:r w:rsidR="00DA2FA8" w:rsidRPr="0054765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Mismo</w:t>
      </w:r>
      <w:r w:rsidRPr="005C532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quien obtuvo el reconocimiento Honoris causa y tesis del año del proyecto </w:t>
      </w:r>
      <w:r w:rsidRPr="005C532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AUDITORIO SAN FRANCISCO TOTIMEHUACAN, PUEBLA, MEXICO. </w:t>
      </w:r>
      <w:r w:rsidR="00DA2FA8" w:rsidRPr="0054765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Además</w:t>
      </w:r>
      <w:r w:rsidRPr="005C532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de ser asesor de dos tesis a nivel licenciatura. </w:t>
      </w:r>
    </w:p>
    <w:p w:rsidR="005C5327" w:rsidRPr="005C5327" w:rsidRDefault="005C5327" w:rsidP="005C532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5C532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Fue así como  después de meses de trabajo se logró dar de alta de manera oficial su capítulo estudiantil mismo que es presidente en un periodo que durará un año. </w:t>
      </w:r>
    </w:p>
    <w:p w:rsidR="005C5327" w:rsidRPr="005C5327" w:rsidRDefault="005C5327" w:rsidP="005C532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5C532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 </w:t>
      </w:r>
    </w:p>
    <w:p w:rsidR="005C5327" w:rsidRDefault="00547656">
      <w:pPr>
        <w:rPr>
          <w:rFonts w:ascii="Arial" w:hAnsi="Arial" w:cs="Arial"/>
          <w:b/>
          <w:color w:val="548DD4" w:themeColor="text2" w:themeTint="99"/>
          <w:sz w:val="24"/>
          <w:szCs w:val="24"/>
        </w:rPr>
      </w:pPr>
      <w:r w:rsidRPr="00547656">
        <w:rPr>
          <w:rFonts w:ascii="Arial" w:hAnsi="Arial" w:cs="Arial"/>
          <w:b/>
          <w:color w:val="548DD4" w:themeColor="text2" w:themeTint="99"/>
          <w:sz w:val="24"/>
          <w:szCs w:val="24"/>
        </w:rPr>
        <w:t>¿Qué es el capítulo estudiantil?</w:t>
      </w:r>
    </w:p>
    <w:p w:rsidR="00547656" w:rsidRPr="00547656" w:rsidRDefault="00547656" w:rsidP="00547656">
      <w:pPr>
        <w:rPr>
          <w:rFonts w:ascii="Arial" w:hAnsi="Arial" w:cs="Arial"/>
          <w:b/>
          <w:color w:val="548DD4" w:themeColor="text2" w:themeTint="99"/>
          <w:sz w:val="24"/>
          <w:szCs w:val="24"/>
        </w:rPr>
      </w:pPr>
      <w:r>
        <w:rPr>
          <w:rFonts w:ascii="Arial" w:hAnsi="Arial" w:cs="Arial"/>
          <w:b/>
          <w:color w:val="548DD4" w:themeColor="text2" w:themeTint="99"/>
          <w:sz w:val="24"/>
          <w:szCs w:val="24"/>
        </w:rPr>
        <w:t xml:space="preserve">Misión, visón y objetivos. </w:t>
      </w:r>
    </w:p>
    <w:p w:rsidR="00547656" w:rsidRPr="00400EBE" w:rsidRDefault="00547656" w:rsidP="00547656">
      <w:pPr>
        <w:jc w:val="both"/>
        <w:rPr>
          <w:rFonts w:ascii="Arial" w:hAnsi="Arial" w:cs="Arial"/>
          <w:b/>
          <w:color w:val="000000" w:themeColor="text1"/>
        </w:rPr>
      </w:pPr>
      <w:r w:rsidRPr="00400EBE">
        <w:rPr>
          <w:rFonts w:ascii="Arial" w:hAnsi="Arial" w:cs="Arial"/>
          <w:b/>
          <w:color w:val="000000" w:themeColor="text1"/>
        </w:rPr>
        <w:t xml:space="preserve">Misión </w:t>
      </w:r>
    </w:p>
    <w:p w:rsidR="00547656" w:rsidRPr="00547656" w:rsidRDefault="00547656" w:rsidP="00547656">
      <w:pPr>
        <w:jc w:val="both"/>
        <w:rPr>
          <w:rFonts w:ascii="Arial" w:hAnsi="Arial" w:cs="Arial"/>
          <w:color w:val="000000" w:themeColor="text1"/>
        </w:rPr>
      </w:pPr>
      <w:r w:rsidRPr="00400EBE">
        <w:rPr>
          <w:rFonts w:ascii="Arial" w:hAnsi="Arial" w:cs="Arial"/>
          <w:color w:val="000000" w:themeColor="text1"/>
        </w:rPr>
        <w:t xml:space="preserve">El capítulo estudiantil de la Sociedad Mexicana de Ingeniería Estructural (SMIE) de la UNIVERSIDAD AUTÓNOMA METROPOLITANA, </w:t>
      </w:r>
      <w:proofErr w:type="spellStart"/>
      <w:r w:rsidRPr="00400EBE">
        <w:rPr>
          <w:rFonts w:ascii="Arial" w:hAnsi="Arial" w:cs="Arial"/>
          <w:color w:val="000000" w:themeColor="text1"/>
        </w:rPr>
        <w:t>a</w:t>
      </w:r>
      <w:proofErr w:type="spellEnd"/>
      <w:r w:rsidRPr="00400EBE">
        <w:rPr>
          <w:rFonts w:ascii="Arial" w:hAnsi="Arial" w:cs="Arial"/>
          <w:color w:val="000000" w:themeColor="text1"/>
        </w:rPr>
        <w:t xml:space="preserve"> sido creado con el fin de divulgar, promover la ingeniería estructural, mediante el uso de formación integral así como las visitas, congresos, ponencias y todo esto mediante el fomento del desarrollo tecnológico, científico y humanístico de sus miembros, respondiendo a las necesidades que se presenten, de manera objetiva creando un área que les permita conocer, aprender y aprovechar el vínculo entre la ingeniería estructural y las novedades que cada día surgen, así como el sector estudiantil. Para fortalecer y complementar con el conocimiento que adquiera el alumno a lo largo de su formación académica </w:t>
      </w:r>
    </w:p>
    <w:p w:rsidR="00547656" w:rsidRPr="00400EBE" w:rsidRDefault="00547656" w:rsidP="00547656">
      <w:pPr>
        <w:jc w:val="both"/>
        <w:rPr>
          <w:rFonts w:ascii="Arial" w:hAnsi="Arial" w:cs="Arial"/>
          <w:b/>
          <w:color w:val="000000" w:themeColor="text1"/>
        </w:rPr>
      </w:pPr>
      <w:r w:rsidRPr="00400EBE">
        <w:rPr>
          <w:rFonts w:ascii="Arial" w:hAnsi="Arial" w:cs="Arial"/>
          <w:b/>
          <w:color w:val="000000" w:themeColor="text1"/>
        </w:rPr>
        <w:t xml:space="preserve">Visión </w:t>
      </w:r>
    </w:p>
    <w:p w:rsidR="00547656" w:rsidRPr="00400EBE" w:rsidRDefault="00547656" w:rsidP="00547656">
      <w:pPr>
        <w:jc w:val="both"/>
        <w:rPr>
          <w:rFonts w:ascii="Arial" w:hAnsi="Arial" w:cs="Arial"/>
          <w:b/>
          <w:color w:val="000000" w:themeColor="text1"/>
        </w:rPr>
      </w:pPr>
    </w:p>
    <w:p w:rsidR="00547656" w:rsidRDefault="00547656" w:rsidP="00547656">
      <w:pPr>
        <w:jc w:val="both"/>
        <w:rPr>
          <w:rFonts w:ascii="Arial" w:hAnsi="Arial" w:cs="Arial"/>
          <w:color w:val="000000" w:themeColor="text1"/>
        </w:rPr>
      </w:pPr>
      <w:r w:rsidRPr="00400EBE">
        <w:rPr>
          <w:rFonts w:ascii="Arial" w:hAnsi="Arial" w:cs="Arial"/>
          <w:color w:val="000000" w:themeColor="text1"/>
        </w:rPr>
        <w:t xml:space="preserve">El Capítulo Estudiantil de la Sociedad Mexicana de </w:t>
      </w:r>
      <w:r w:rsidRPr="00400EBE">
        <w:rPr>
          <w:rFonts w:ascii="Arial" w:hAnsi="Arial" w:cs="Arial"/>
          <w:color w:val="000000" w:themeColor="text1"/>
        </w:rPr>
        <w:t>ingeniería</w:t>
      </w:r>
      <w:r w:rsidRPr="00400EBE">
        <w:rPr>
          <w:rFonts w:ascii="Arial" w:hAnsi="Arial" w:cs="Arial"/>
          <w:color w:val="000000" w:themeColor="text1"/>
        </w:rPr>
        <w:t xml:space="preserve"> estructural (SMIE), tiene como visión el distinguirse y ser reconocido como un capitulo sólido, que apoya y ayuda a promover la ingeniería Estructural así como el manejo eficiente de información, con la finalidad de orientar a la sociedad estudiantil en algunas decisiones, fomentando la práctica de valores y comportamiento ético de los ingenieros profesionales, elevando la calidad de la ingeniería, mediante la integración de los alumnos de la universidad, a través de la generación y aplicación del conocimiento referido al área estructural </w:t>
      </w:r>
    </w:p>
    <w:p w:rsidR="00547656" w:rsidRPr="009B0054" w:rsidRDefault="00547656" w:rsidP="00547656">
      <w:pPr>
        <w:rPr>
          <w:rFonts w:ascii="Arial" w:hAnsi="Arial" w:cs="Arial"/>
          <w:b/>
          <w:lang w:val="es-ES"/>
        </w:rPr>
      </w:pPr>
      <w:r w:rsidRPr="009B0054">
        <w:rPr>
          <w:rFonts w:ascii="Arial" w:hAnsi="Arial" w:cs="Arial"/>
          <w:b/>
          <w:lang w:val="es-ES"/>
        </w:rPr>
        <w:t xml:space="preserve">Objetivos principales del capítulo SMIE de la UAM Azcapotzalco: </w:t>
      </w:r>
    </w:p>
    <w:p w:rsidR="00547656" w:rsidRPr="00630773" w:rsidRDefault="00547656" w:rsidP="00547656">
      <w:pPr>
        <w:jc w:val="both"/>
        <w:rPr>
          <w:rFonts w:ascii="Arial" w:hAnsi="Arial" w:cs="Arial"/>
          <w:color w:val="000000" w:themeColor="text1"/>
        </w:rPr>
      </w:pPr>
      <w:r w:rsidRPr="00630773">
        <w:rPr>
          <w:rFonts w:ascii="Arial" w:hAnsi="Arial" w:cs="Arial"/>
          <w:color w:val="000000" w:themeColor="text1"/>
        </w:rPr>
        <w:t xml:space="preserve">1.- Organizar, promover y realizar eventos relacionados al tema de la ingeniería estructural adentro de la Unidad de la UAM Azcapotzalco. </w:t>
      </w:r>
    </w:p>
    <w:p w:rsidR="00547656" w:rsidRPr="00630773" w:rsidRDefault="00547656" w:rsidP="00547656">
      <w:pPr>
        <w:jc w:val="both"/>
        <w:rPr>
          <w:rFonts w:ascii="Arial" w:hAnsi="Arial" w:cs="Arial"/>
          <w:color w:val="000000" w:themeColor="text1"/>
        </w:rPr>
      </w:pPr>
      <w:r w:rsidRPr="00630773">
        <w:rPr>
          <w:rFonts w:ascii="Arial" w:hAnsi="Arial" w:cs="Arial"/>
          <w:color w:val="000000" w:themeColor="text1"/>
        </w:rPr>
        <w:t xml:space="preserve">2.- Obtener visitas guiadas a obra cada fin de semana que ayuden a fortalecer y complementar el conocimiento en la ingeniería estructural y la aclaración de las dudas que vayan surgiendo. </w:t>
      </w:r>
    </w:p>
    <w:p w:rsidR="00547656" w:rsidRPr="00547656" w:rsidRDefault="00547656" w:rsidP="00547656">
      <w:pPr>
        <w:jc w:val="both"/>
        <w:rPr>
          <w:rFonts w:ascii="Arial" w:hAnsi="Arial" w:cs="Arial"/>
          <w:color w:val="000000" w:themeColor="text1"/>
        </w:rPr>
      </w:pPr>
      <w:r w:rsidRPr="00630773">
        <w:rPr>
          <w:rFonts w:ascii="Arial" w:hAnsi="Arial" w:cs="Arial"/>
          <w:color w:val="000000" w:themeColor="text1"/>
        </w:rPr>
        <w:t xml:space="preserve">3.- Realizar distintas conferencias, ponencias, congresos, convivios y pláticas que permitan ampliar e intercambiar conocimientos de la ingeniería estructural en sus distintas fases. </w:t>
      </w:r>
    </w:p>
    <w:p w:rsidR="00547656" w:rsidRPr="00630773" w:rsidRDefault="00547656" w:rsidP="00547656">
      <w:pPr>
        <w:jc w:val="both"/>
        <w:rPr>
          <w:rFonts w:ascii="Arial" w:hAnsi="Arial" w:cs="Arial"/>
          <w:b/>
          <w:color w:val="000000" w:themeColor="text1"/>
        </w:rPr>
      </w:pPr>
      <w:r w:rsidRPr="00630773">
        <w:rPr>
          <w:rFonts w:ascii="Arial" w:hAnsi="Arial" w:cs="Arial"/>
          <w:b/>
          <w:color w:val="000000" w:themeColor="text1"/>
        </w:rPr>
        <w:t xml:space="preserve">Objetivos generales </w:t>
      </w:r>
    </w:p>
    <w:p w:rsidR="00547656" w:rsidRPr="00630773" w:rsidRDefault="00547656" w:rsidP="00547656">
      <w:pPr>
        <w:jc w:val="both"/>
        <w:rPr>
          <w:rFonts w:ascii="Arial" w:hAnsi="Arial" w:cs="Arial"/>
          <w:color w:val="000000" w:themeColor="text1"/>
        </w:rPr>
      </w:pPr>
      <w:r w:rsidRPr="00630773">
        <w:rPr>
          <w:rFonts w:ascii="Arial" w:hAnsi="Arial" w:cs="Arial"/>
          <w:color w:val="000000" w:themeColor="text1"/>
        </w:rPr>
        <w:lastRenderedPageBreak/>
        <w:t xml:space="preserve">1.- Realizar conferencias y eventos sobre la ingeniería estructural en distintas plataformas. </w:t>
      </w:r>
    </w:p>
    <w:p w:rsidR="00547656" w:rsidRPr="00630773" w:rsidRDefault="00547656" w:rsidP="00547656">
      <w:pPr>
        <w:jc w:val="both"/>
        <w:rPr>
          <w:rFonts w:ascii="Arial" w:hAnsi="Arial" w:cs="Arial"/>
          <w:color w:val="000000" w:themeColor="text1"/>
        </w:rPr>
      </w:pPr>
      <w:r w:rsidRPr="00630773">
        <w:rPr>
          <w:rFonts w:ascii="Arial" w:hAnsi="Arial" w:cs="Arial"/>
          <w:color w:val="000000" w:themeColor="text1"/>
        </w:rPr>
        <w:t xml:space="preserve">2.- Crear un espacio para la divulgación y desarrollo tecnológico que nos permita el contacto con los avances en el área de la Ingeniería estructural </w:t>
      </w:r>
    </w:p>
    <w:p w:rsidR="00547656" w:rsidRPr="00630773" w:rsidRDefault="00547656" w:rsidP="00547656">
      <w:pPr>
        <w:jc w:val="both"/>
        <w:rPr>
          <w:rFonts w:ascii="Arial" w:hAnsi="Arial" w:cs="Arial"/>
          <w:color w:val="000000" w:themeColor="text1"/>
        </w:rPr>
      </w:pPr>
      <w:r w:rsidRPr="00630773">
        <w:rPr>
          <w:rFonts w:ascii="Arial" w:hAnsi="Arial" w:cs="Arial"/>
          <w:color w:val="000000" w:themeColor="text1"/>
        </w:rPr>
        <w:t xml:space="preserve">3.- Contribuir al crecimiento y desarrollo del capítulo a la Sociedad Mexicana de </w:t>
      </w:r>
      <w:proofErr w:type="spellStart"/>
      <w:r w:rsidRPr="00630773">
        <w:rPr>
          <w:rFonts w:ascii="Arial" w:hAnsi="Arial" w:cs="Arial"/>
          <w:color w:val="000000" w:themeColor="text1"/>
        </w:rPr>
        <w:t>Ingenieria</w:t>
      </w:r>
      <w:proofErr w:type="spellEnd"/>
      <w:r w:rsidRPr="00630773">
        <w:rPr>
          <w:rFonts w:ascii="Arial" w:hAnsi="Arial" w:cs="Arial"/>
          <w:color w:val="000000" w:themeColor="text1"/>
        </w:rPr>
        <w:t xml:space="preserve"> Estructural (SMIE) adentro de la UNIVERSIDAD AUTÓNOMA METROPOLITANA UNIDAD AZCAPOTZALCO Impulsando el capítulo estudiantil como el promotor de la divulgación y creación de nuevos trabajos que se generen.</w:t>
      </w:r>
    </w:p>
    <w:p w:rsidR="00547656" w:rsidRPr="00630773" w:rsidRDefault="00547656" w:rsidP="00547656">
      <w:pPr>
        <w:jc w:val="both"/>
        <w:rPr>
          <w:rFonts w:ascii="Arial" w:hAnsi="Arial" w:cs="Arial"/>
          <w:b/>
          <w:color w:val="000000" w:themeColor="text1"/>
        </w:rPr>
      </w:pPr>
      <w:r w:rsidRPr="00630773">
        <w:rPr>
          <w:rFonts w:ascii="Arial" w:hAnsi="Arial" w:cs="Arial"/>
          <w:b/>
          <w:color w:val="000000" w:themeColor="text1"/>
        </w:rPr>
        <w:t xml:space="preserve">Objetivos particulares </w:t>
      </w:r>
    </w:p>
    <w:p w:rsidR="00547656" w:rsidRPr="00630773" w:rsidRDefault="00547656" w:rsidP="00547656">
      <w:pPr>
        <w:jc w:val="both"/>
        <w:rPr>
          <w:rFonts w:ascii="Arial" w:hAnsi="Arial" w:cs="Arial"/>
          <w:color w:val="000000" w:themeColor="text1"/>
        </w:rPr>
      </w:pPr>
      <w:r w:rsidRPr="00630773">
        <w:rPr>
          <w:rFonts w:ascii="Arial" w:hAnsi="Arial" w:cs="Arial"/>
          <w:color w:val="000000" w:themeColor="text1"/>
        </w:rPr>
        <w:t>1.-Contribuir al fortalecimiento del Capítulo Estudiantil de la Sociedad Mexicana de ingeniería estructural (</w:t>
      </w:r>
      <w:r w:rsidRPr="00630773">
        <w:rPr>
          <w:rFonts w:ascii="Arial" w:hAnsi="Arial" w:cs="Arial"/>
          <w:b/>
          <w:color w:val="000000" w:themeColor="text1"/>
        </w:rPr>
        <w:t>SMIE)</w:t>
      </w:r>
      <w:r>
        <w:rPr>
          <w:rFonts w:ascii="Arial" w:hAnsi="Arial" w:cs="Arial"/>
          <w:b/>
          <w:color w:val="000000" w:themeColor="text1"/>
        </w:rPr>
        <w:t xml:space="preserve"> </w:t>
      </w:r>
      <w:r w:rsidRPr="00630773">
        <w:rPr>
          <w:rFonts w:ascii="Arial" w:hAnsi="Arial" w:cs="Arial"/>
          <w:color w:val="000000" w:themeColor="text1"/>
        </w:rPr>
        <w:t xml:space="preserve">mediante la divulgación en las distintas redes sociales. </w:t>
      </w:r>
    </w:p>
    <w:p w:rsidR="00547656" w:rsidRDefault="00547656" w:rsidP="00547656">
      <w:pPr>
        <w:jc w:val="both"/>
        <w:rPr>
          <w:rFonts w:ascii="Arial" w:hAnsi="Arial" w:cs="Arial"/>
          <w:color w:val="000000" w:themeColor="text1"/>
        </w:rPr>
      </w:pPr>
      <w:r w:rsidRPr="00630773">
        <w:rPr>
          <w:rFonts w:ascii="Arial" w:hAnsi="Arial" w:cs="Arial"/>
          <w:color w:val="000000" w:themeColor="text1"/>
        </w:rPr>
        <w:t xml:space="preserve">2.- Actualizar para la comunidad universitaria, periódicamente la información y conocimientos de los estudiantes de ingeniería y afines a través de actividades en el capítulo, estableciendo vínculos que nos permitan </w:t>
      </w:r>
      <w:r>
        <w:rPr>
          <w:rFonts w:ascii="Arial" w:hAnsi="Arial" w:cs="Arial"/>
          <w:color w:val="000000" w:themeColor="text1"/>
        </w:rPr>
        <w:t xml:space="preserve">junto </w:t>
      </w:r>
      <w:r w:rsidRPr="00630773">
        <w:rPr>
          <w:rFonts w:ascii="Arial" w:hAnsi="Arial" w:cs="Arial"/>
          <w:color w:val="000000" w:themeColor="text1"/>
        </w:rPr>
        <w:t xml:space="preserve">con los miembros </w:t>
      </w:r>
      <w:r>
        <w:rPr>
          <w:rFonts w:ascii="Arial" w:hAnsi="Arial" w:cs="Arial"/>
          <w:color w:val="000000" w:themeColor="text1"/>
        </w:rPr>
        <w:t>y el presidente del SMIE, convivir de manera personal para aclarar dudas más específicas del SMIE</w:t>
      </w:r>
      <w:r w:rsidRPr="00630773">
        <w:rPr>
          <w:rFonts w:ascii="Arial" w:hAnsi="Arial" w:cs="Arial"/>
          <w:color w:val="000000" w:themeColor="text1"/>
        </w:rPr>
        <w:t xml:space="preserve"> </w:t>
      </w:r>
    </w:p>
    <w:p w:rsidR="00547656" w:rsidRDefault="00547656" w:rsidP="00547656">
      <w:pPr>
        <w:jc w:val="both"/>
        <w:rPr>
          <w:rFonts w:ascii="Arial" w:hAnsi="Arial" w:cs="Arial"/>
          <w:color w:val="000000" w:themeColor="text1"/>
        </w:rPr>
      </w:pPr>
      <w:r w:rsidRPr="00630773">
        <w:rPr>
          <w:rFonts w:ascii="Arial" w:hAnsi="Arial" w:cs="Arial"/>
          <w:color w:val="000000" w:themeColor="text1"/>
        </w:rPr>
        <w:t xml:space="preserve">3.- Realizar consultas </w:t>
      </w:r>
      <w:r>
        <w:rPr>
          <w:rFonts w:ascii="Arial" w:hAnsi="Arial" w:cs="Arial"/>
          <w:color w:val="000000" w:themeColor="text1"/>
        </w:rPr>
        <w:t xml:space="preserve">y encuestas constantes </w:t>
      </w:r>
      <w:r w:rsidRPr="00630773">
        <w:rPr>
          <w:rFonts w:ascii="Arial" w:hAnsi="Arial" w:cs="Arial"/>
          <w:color w:val="000000" w:themeColor="text1"/>
        </w:rPr>
        <w:t>para promover el Capítulo Estudiantil de la Sociedad Mexicana de ingeniería estructural (SMIE)</w:t>
      </w:r>
      <w:r>
        <w:rPr>
          <w:rFonts w:ascii="Arial" w:hAnsi="Arial" w:cs="Arial"/>
          <w:color w:val="000000" w:themeColor="text1"/>
        </w:rPr>
        <w:t xml:space="preserve"> y así saber que temas son de mayor interés a la comunidad estudiantil de la UAM AZCAPOTZALCO</w:t>
      </w:r>
      <w:r w:rsidRPr="00630773">
        <w:rPr>
          <w:rFonts w:ascii="Arial" w:hAnsi="Arial" w:cs="Arial"/>
          <w:color w:val="000000" w:themeColor="text1"/>
        </w:rPr>
        <w:t>, con el fin de ampliar y fortalecer el capítulo</w:t>
      </w:r>
      <w:r>
        <w:rPr>
          <w:rFonts w:ascii="Arial" w:hAnsi="Arial" w:cs="Arial"/>
          <w:color w:val="000000" w:themeColor="text1"/>
        </w:rPr>
        <w:t xml:space="preserve"> e impartir conferencias de mayor interés</w:t>
      </w:r>
      <w:r w:rsidRPr="00630773">
        <w:rPr>
          <w:rFonts w:ascii="Arial" w:hAnsi="Arial" w:cs="Arial"/>
          <w:color w:val="000000" w:themeColor="text1"/>
        </w:rPr>
        <w:t xml:space="preserve">. </w:t>
      </w:r>
    </w:p>
    <w:p w:rsidR="00547656" w:rsidRPr="00630773" w:rsidRDefault="00547656" w:rsidP="00547656">
      <w:pPr>
        <w:jc w:val="both"/>
        <w:rPr>
          <w:rFonts w:ascii="Arial" w:hAnsi="Arial" w:cs="Arial"/>
          <w:color w:val="000000" w:themeColor="text1"/>
        </w:rPr>
      </w:pPr>
      <w:r w:rsidRPr="00630773">
        <w:rPr>
          <w:rFonts w:ascii="Arial" w:hAnsi="Arial" w:cs="Arial"/>
          <w:color w:val="000000" w:themeColor="text1"/>
        </w:rPr>
        <w:t xml:space="preserve">4.- </w:t>
      </w:r>
      <w:r>
        <w:rPr>
          <w:rFonts w:ascii="Arial" w:hAnsi="Arial" w:cs="Arial"/>
          <w:color w:val="000000" w:themeColor="text1"/>
        </w:rPr>
        <w:t xml:space="preserve">Está en proceso la capacitación de </w:t>
      </w:r>
      <w:r w:rsidRPr="00630773">
        <w:rPr>
          <w:rFonts w:ascii="Arial" w:hAnsi="Arial" w:cs="Arial"/>
          <w:color w:val="000000" w:themeColor="text1"/>
        </w:rPr>
        <w:t>ingeniería estructural,</w:t>
      </w:r>
      <w:r>
        <w:rPr>
          <w:rFonts w:ascii="Arial" w:hAnsi="Arial" w:cs="Arial"/>
          <w:color w:val="000000" w:themeColor="text1"/>
        </w:rPr>
        <w:t xml:space="preserve"> enfocada al área levantamiento de fisuras y valuación de edificios dañados ente sismos y asentamientos,</w:t>
      </w:r>
      <w:r w:rsidRPr="00630773">
        <w:rPr>
          <w:rFonts w:ascii="Arial" w:hAnsi="Arial" w:cs="Arial"/>
          <w:color w:val="000000" w:themeColor="text1"/>
        </w:rPr>
        <w:t xml:space="preserve"> para servir de apoyo a la comunidad de la UNIVERSIDAD AUTÓNOMA METROPOLITANA, en caso de desastres naturales</w:t>
      </w:r>
      <w:r>
        <w:rPr>
          <w:rFonts w:ascii="Arial" w:hAnsi="Arial" w:cs="Arial"/>
          <w:color w:val="000000" w:themeColor="text1"/>
        </w:rPr>
        <w:t xml:space="preserve"> creando brigadas que tengan la capacidad de valuar edificios dañados de nuestra Universidad o bien de sus respectivos lugares de residencia</w:t>
      </w:r>
      <w:r w:rsidRPr="00630773">
        <w:rPr>
          <w:rFonts w:ascii="Arial" w:hAnsi="Arial" w:cs="Arial"/>
          <w:color w:val="000000" w:themeColor="text1"/>
        </w:rPr>
        <w:t xml:space="preserve">. </w:t>
      </w:r>
    </w:p>
    <w:p w:rsidR="00547656" w:rsidRPr="00630773" w:rsidRDefault="00547656" w:rsidP="00547656">
      <w:pPr>
        <w:jc w:val="both"/>
        <w:rPr>
          <w:rFonts w:ascii="Arial" w:hAnsi="Arial" w:cs="Arial"/>
          <w:color w:val="000000" w:themeColor="text1"/>
        </w:rPr>
      </w:pPr>
      <w:r w:rsidRPr="00630773">
        <w:rPr>
          <w:rFonts w:ascii="Arial" w:hAnsi="Arial" w:cs="Arial"/>
          <w:color w:val="000000" w:themeColor="text1"/>
        </w:rPr>
        <w:t xml:space="preserve">5.- Creación de una página oficial para registro y consultas de próximos eventos, así como consulta de la galería digital. </w:t>
      </w:r>
    </w:p>
    <w:p w:rsidR="00547656" w:rsidRPr="00547656" w:rsidRDefault="00547656" w:rsidP="00547656">
      <w:pPr>
        <w:jc w:val="both"/>
        <w:rPr>
          <w:rFonts w:ascii="Arial" w:hAnsi="Arial" w:cs="Arial"/>
          <w:color w:val="000000" w:themeColor="text1"/>
        </w:rPr>
      </w:pPr>
      <w:r w:rsidRPr="00400EBE">
        <w:rPr>
          <w:rFonts w:ascii="Arial" w:hAnsi="Arial" w:cs="Arial"/>
          <w:color w:val="000000" w:themeColor="text1"/>
        </w:rPr>
        <w:t xml:space="preserve">6.-Esta en marcha ya la creación de una </w:t>
      </w:r>
      <w:r w:rsidRPr="00400EBE">
        <w:rPr>
          <w:rFonts w:ascii="Arial" w:hAnsi="Arial" w:cs="Arial"/>
          <w:b/>
          <w:color w:val="000000" w:themeColor="text1"/>
        </w:rPr>
        <w:t xml:space="preserve">mega biblioteca digital de Ingeniería estructural e ingeniería civil </w:t>
      </w:r>
      <w:r w:rsidRPr="00400EBE">
        <w:rPr>
          <w:rFonts w:ascii="Arial" w:hAnsi="Arial" w:cs="Arial"/>
          <w:color w:val="000000" w:themeColor="text1"/>
        </w:rPr>
        <w:t>para consulta gratuita para todos los miembros contando con archivos clasificados por áreas, hidráulica, construcción, geotécnica, estructuras y matemáticas, así como en cada una libros PDF, WORD, aplicaciones para cálculos en EXCE</w:t>
      </w:r>
      <w:r>
        <w:rPr>
          <w:rFonts w:ascii="Arial" w:hAnsi="Arial" w:cs="Arial"/>
          <w:color w:val="000000" w:themeColor="text1"/>
        </w:rPr>
        <w:t>L,</w:t>
      </w:r>
      <w:r w:rsidRPr="00400EBE">
        <w:rPr>
          <w:rFonts w:ascii="Arial" w:hAnsi="Arial" w:cs="Arial"/>
          <w:color w:val="000000" w:themeColor="text1"/>
        </w:rPr>
        <w:t xml:space="preserve"> presentaciones en POWER POINT, planos en  DWG, en el cual al ser miembro se le va a acceder una contraseña para poder acceder y tener un chat grupal en este mismo para más interacción con la comunidad.</w:t>
      </w:r>
    </w:p>
    <w:p w:rsidR="00547656" w:rsidRPr="00400EBE" w:rsidRDefault="00547656" w:rsidP="00547656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7.- Visitas a la </w:t>
      </w:r>
      <w:r w:rsidRPr="00400EBE">
        <w:rPr>
          <w:rFonts w:ascii="Arial" w:hAnsi="Arial" w:cs="Arial"/>
          <w:lang w:val="es-ES"/>
        </w:rPr>
        <w:t>SMIE, cuando haya cambios de mesa directiva para conocer más la forma de trabajo y mantenerse informados de lo más reciente de manera personal</w:t>
      </w:r>
    </w:p>
    <w:p w:rsidR="00547656" w:rsidRPr="00547656" w:rsidRDefault="00547656" w:rsidP="00547656">
      <w:pPr>
        <w:rPr>
          <w:rFonts w:ascii="Arial" w:hAnsi="Arial" w:cs="Arial"/>
          <w:b/>
          <w:color w:val="548DD4" w:themeColor="text2" w:themeTint="99"/>
          <w:lang w:val="es-ES"/>
        </w:rPr>
      </w:pPr>
      <w:r w:rsidRPr="00547656">
        <w:rPr>
          <w:rFonts w:ascii="Arial" w:hAnsi="Arial" w:cs="Arial"/>
          <w:b/>
          <w:color w:val="548DD4" w:themeColor="text2" w:themeTint="99"/>
          <w:lang w:val="es-ES"/>
        </w:rPr>
        <w:t xml:space="preserve">Actividades eventos. </w:t>
      </w:r>
    </w:p>
    <w:p w:rsidR="007C2BD5" w:rsidRDefault="007C2BD5" w:rsidP="00547656">
      <w:pPr>
        <w:rPr>
          <w:rFonts w:ascii="Arial" w:hAnsi="Arial" w:cs="Arial"/>
          <w:b/>
          <w:color w:val="548DD4" w:themeColor="text2" w:themeTint="99"/>
          <w:lang w:val="es-ES"/>
        </w:rPr>
      </w:pPr>
    </w:p>
    <w:p w:rsidR="007C2BD5" w:rsidRDefault="007C2BD5" w:rsidP="00547656">
      <w:pPr>
        <w:rPr>
          <w:rFonts w:ascii="Arial" w:hAnsi="Arial" w:cs="Arial"/>
          <w:b/>
          <w:color w:val="548DD4" w:themeColor="text2" w:themeTint="99"/>
          <w:lang w:val="es-ES"/>
        </w:rPr>
      </w:pPr>
    </w:p>
    <w:p w:rsidR="007C2BD5" w:rsidRDefault="007C2BD5" w:rsidP="00547656">
      <w:pPr>
        <w:rPr>
          <w:rFonts w:ascii="Arial" w:hAnsi="Arial" w:cs="Arial"/>
          <w:b/>
          <w:color w:val="548DD4" w:themeColor="text2" w:themeTint="99"/>
          <w:lang w:val="es-ES"/>
        </w:rPr>
      </w:pPr>
    </w:p>
    <w:p w:rsidR="007C2BD5" w:rsidRDefault="007C2BD5" w:rsidP="00547656">
      <w:pPr>
        <w:rPr>
          <w:rFonts w:ascii="Arial" w:hAnsi="Arial" w:cs="Arial"/>
          <w:b/>
          <w:color w:val="548DD4" w:themeColor="text2" w:themeTint="99"/>
          <w:lang w:val="es-ES"/>
        </w:rPr>
      </w:pPr>
    </w:p>
    <w:p w:rsidR="007C2BD5" w:rsidRDefault="007C2BD5" w:rsidP="00547656">
      <w:pPr>
        <w:rPr>
          <w:rFonts w:ascii="Arial" w:hAnsi="Arial" w:cs="Arial"/>
          <w:b/>
          <w:color w:val="548DD4" w:themeColor="text2" w:themeTint="99"/>
          <w:lang w:val="es-ES"/>
        </w:rPr>
      </w:pPr>
    </w:p>
    <w:p w:rsidR="00547656" w:rsidRDefault="00547656" w:rsidP="00547656">
      <w:pPr>
        <w:rPr>
          <w:rFonts w:ascii="Arial" w:hAnsi="Arial" w:cs="Arial"/>
          <w:b/>
          <w:color w:val="548DD4" w:themeColor="text2" w:themeTint="99"/>
          <w:lang w:val="es-ES"/>
        </w:rPr>
      </w:pPr>
      <w:r>
        <w:rPr>
          <w:rFonts w:ascii="Arial" w:hAnsi="Arial" w:cs="Arial"/>
          <w:b/>
          <w:color w:val="548DD4" w:themeColor="text2" w:themeTint="99"/>
          <w:lang w:val="es-ES"/>
        </w:rPr>
        <w:lastRenderedPageBreak/>
        <w:t xml:space="preserve">Galería. </w:t>
      </w:r>
    </w:p>
    <w:p w:rsidR="007C2BD5" w:rsidRPr="00547656" w:rsidRDefault="007C2BD5" w:rsidP="00547656">
      <w:pPr>
        <w:rPr>
          <w:rFonts w:ascii="Arial" w:hAnsi="Arial" w:cs="Arial"/>
          <w:b/>
          <w:color w:val="548DD4" w:themeColor="text2" w:themeTint="99"/>
          <w:lang w:val="es-ES"/>
        </w:rPr>
      </w:pPr>
      <w:r>
        <w:rPr>
          <w:noProof/>
          <w:lang w:eastAsia="es-MX"/>
        </w:rPr>
        <w:drawing>
          <wp:inline distT="0" distB="0" distL="0" distR="0">
            <wp:extent cx="2398500" cy="1800000"/>
            <wp:effectExtent l="0" t="0" r="1905" b="0"/>
            <wp:docPr id="4" name="Imagen 4" descr="https://scontent.fmex11-2.fna.fbcdn.net/v/t1.15752-9/49781703_2257211941233479_8494948680124596224_n.jpg?_nc_cat=108&amp;_nc_ht=scontent.fmex11-2.fna&amp;oh=b3f55e99cd0fa41c3df39c0aff5bb660&amp;oe=5CBCE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content.fmex11-2.fna.fbcdn.net/v/t1.15752-9/49781703_2257211941233479_8494948680124596224_n.jpg?_nc_cat=108&amp;_nc_ht=scontent.fmex11-2.fna&amp;oh=b3f55e99cd0fa41c3df39c0aff5bb660&amp;oe=5CBCE98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5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4C53F069" wp14:editId="4B3AD7E4">
            <wp:extent cx="1349016" cy="1800000"/>
            <wp:effectExtent l="0" t="0" r="3810" b="0"/>
            <wp:docPr id="3" name="Imagen 3" descr="https://scontent.fmex11-2.fna.fbcdn.net/v/t1.15752-9/49811065_552469158560224_5036163511806328832_n.jpg?_nc_cat=106&amp;_nc_ht=scontent.fmex11-2.fna&amp;oh=f2f6301ae822b8d6b655b0ff13f15a1d&amp;oe=5C8EC7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content.fmex11-2.fna.fbcdn.net/v/t1.15752-9/49811065_552469158560224_5036163511806328832_n.jpg?_nc_cat=106&amp;_nc_ht=scontent.fmex11-2.fna&amp;oh=f2f6301ae822b8d6b655b0ff13f15a1d&amp;oe=5C8EC7A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9016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2BD5">
        <w:t xml:space="preserve"> </w:t>
      </w:r>
      <w:r>
        <w:rPr>
          <w:noProof/>
          <w:lang w:eastAsia="es-MX"/>
        </w:rPr>
        <w:drawing>
          <wp:inline distT="0" distB="0" distL="0" distR="0">
            <wp:extent cx="1350844" cy="1800000"/>
            <wp:effectExtent l="0" t="0" r="1905" b="0"/>
            <wp:docPr id="5" name="Imagen 5" descr="https://scontent.fmex11-2.fna.fbcdn.net/v/t1.15752-9/49351493_516025372241548_3246420974224015360_n.jpg?_nc_cat=102&amp;_nc_ht=scontent.fmex11-2.fna&amp;oh=be04d861d6a66a4109dea121efc19d80&amp;oe=5CC4F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content.fmex11-2.fna.fbcdn.net/v/t1.15752-9/49351493_516025372241548_3246420974224015360_n.jpg?_nc_cat=102&amp;_nc_ht=scontent.fmex11-2.fna&amp;oh=be04d861d6a66a4109dea121efc19d80&amp;oe=5CC4F77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84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2BD5">
        <w:t xml:space="preserve"> </w:t>
      </w:r>
      <w:r>
        <w:rPr>
          <w:noProof/>
          <w:lang w:eastAsia="es-MX"/>
        </w:rPr>
        <w:drawing>
          <wp:inline distT="0" distB="0" distL="0" distR="0">
            <wp:extent cx="1350878" cy="1800000"/>
            <wp:effectExtent l="0" t="0" r="1905" b="0"/>
            <wp:docPr id="6" name="Imagen 6" descr="https://scontent.fmex11-2.fna.fbcdn.net/v/t1.15752-9/49855662_372967813281171_1206469576305410048_n.jpg?_nc_cat=111&amp;_nc_ht=scontent.fmex11-2.fna&amp;oh=e463ee8317853f79ccf52a76142dda6c&amp;oe=5CC0B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content.fmex11-2.fna.fbcdn.net/v/t1.15752-9/49855662_372967813281171_1206469576305410048_n.jpg?_nc_cat=111&amp;_nc_ht=scontent.fmex11-2.fna&amp;oh=e463ee8317853f79ccf52a76142dda6c&amp;oe=5CC0B5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878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2BD5">
        <w:t xml:space="preserve"> </w:t>
      </w:r>
      <w:r>
        <w:rPr>
          <w:noProof/>
          <w:lang w:eastAsia="es-MX"/>
        </w:rPr>
        <w:drawing>
          <wp:inline distT="0" distB="0" distL="0" distR="0">
            <wp:extent cx="1350844" cy="1800000"/>
            <wp:effectExtent l="0" t="0" r="1905" b="0"/>
            <wp:docPr id="7" name="Imagen 7" descr="https://scontent.fmex11-2.fna.fbcdn.net/v/t1.15752-9/49673971_270924736919647_6036222100941832192_n.jpg?_nc_cat=102&amp;_nc_ht=scontent.fmex11-2.fna&amp;oh=a032a7fb18832b1044318093ac406261&amp;oe=5CD81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content.fmex11-2.fna.fbcdn.net/v/t1.15752-9/49673971_270924736919647_6036222100941832192_n.jpg?_nc_cat=102&amp;_nc_ht=scontent.fmex11-2.fna&amp;oh=a032a7fb18832b1044318093ac406261&amp;oe=5CD8163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84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656" w:rsidRDefault="00547656" w:rsidP="00547656">
      <w:pPr>
        <w:jc w:val="both"/>
        <w:rPr>
          <w:rFonts w:ascii="Arial" w:hAnsi="Arial" w:cs="Arial"/>
          <w:b/>
          <w:color w:val="000000" w:themeColor="text1"/>
        </w:rPr>
      </w:pPr>
    </w:p>
    <w:p w:rsidR="00547656" w:rsidRPr="007C2BD5" w:rsidRDefault="007C2BD5" w:rsidP="00547656">
      <w:pPr>
        <w:jc w:val="both"/>
        <w:rPr>
          <w:rFonts w:ascii="Arial" w:hAnsi="Arial" w:cs="Arial"/>
          <w:b/>
          <w:color w:val="548DD4" w:themeColor="text2" w:themeTint="99"/>
        </w:rPr>
      </w:pPr>
      <w:r w:rsidRPr="007C2BD5">
        <w:rPr>
          <w:rFonts w:ascii="Arial" w:hAnsi="Arial" w:cs="Arial"/>
          <w:b/>
          <w:color w:val="548DD4" w:themeColor="text2" w:themeTint="99"/>
        </w:rPr>
        <w:t xml:space="preserve">Comunidad estudiantil. </w:t>
      </w:r>
    </w:p>
    <w:p w:rsidR="00547656" w:rsidRPr="007C2BD5" w:rsidRDefault="007C2BD5" w:rsidP="00547656">
      <w:pPr>
        <w:jc w:val="both"/>
        <w:rPr>
          <w:rFonts w:ascii="Arial" w:hAnsi="Arial" w:cs="Arial"/>
          <w:b/>
          <w:color w:val="548DD4" w:themeColor="text2" w:themeTint="99"/>
        </w:rPr>
      </w:pPr>
      <w:r w:rsidRPr="007C2BD5">
        <w:rPr>
          <w:rFonts w:ascii="Arial" w:hAnsi="Arial" w:cs="Arial"/>
          <w:b/>
          <w:color w:val="548DD4" w:themeColor="text2" w:themeTint="99"/>
        </w:rPr>
        <w:t xml:space="preserve">Contactos miembros. </w:t>
      </w:r>
    </w:p>
    <w:p w:rsidR="00547656" w:rsidRDefault="007C2BD5" w:rsidP="00547656">
      <w:pPr>
        <w:jc w:val="both"/>
        <w:rPr>
          <w:rFonts w:ascii="Arial" w:hAnsi="Arial" w:cs="Arial"/>
          <w:b/>
          <w:color w:val="548DD4" w:themeColor="text2" w:themeTint="99"/>
        </w:rPr>
      </w:pPr>
      <w:r w:rsidRPr="007C2BD5">
        <w:rPr>
          <w:rFonts w:ascii="Arial" w:hAnsi="Arial" w:cs="Arial"/>
          <w:b/>
          <w:color w:val="548DD4" w:themeColor="text2" w:themeTint="99"/>
        </w:rPr>
        <w:t>Registro miembros</w:t>
      </w:r>
    </w:p>
    <w:p w:rsidR="007C2BD5" w:rsidRDefault="007C2BD5" w:rsidP="00547656">
      <w:pPr>
        <w:jc w:val="both"/>
        <w:rPr>
          <w:rFonts w:ascii="Arial" w:hAnsi="Arial" w:cs="Arial"/>
          <w:b/>
          <w:color w:val="548DD4" w:themeColor="text2" w:themeTint="99"/>
        </w:rPr>
      </w:pPr>
    </w:p>
    <w:p w:rsidR="00547656" w:rsidRDefault="007C2BD5" w:rsidP="00547656">
      <w:pPr>
        <w:jc w:val="both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Abajo </w:t>
      </w:r>
    </w:p>
    <w:p w:rsidR="007C2BD5" w:rsidRPr="00085BC3" w:rsidRDefault="007C2BD5" w:rsidP="00547656">
      <w:pPr>
        <w:jc w:val="both"/>
        <w:rPr>
          <w:rFonts w:ascii="Arial" w:hAnsi="Arial" w:cs="Arial"/>
          <w:b/>
          <w:color w:val="548DD4" w:themeColor="text2" w:themeTint="99"/>
        </w:rPr>
      </w:pPr>
      <w:r w:rsidRPr="00085BC3">
        <w:rPr>
          <w:rFonts w:ascii="Arial" w:hAnsi="Arial" w:cs="Arial"/>
          <w:b/>
          <w:color w:val="548DD4" w:themeColor="text2" w:themeTint="99"/>
        </w:rPr>
        <w:t xml:space="preserve">Calendario </w:t>
      </w:r>
    </w:p>
    <w:p w:rsidR="007C2BD5" w:rsidRPr="00085BC3" w:rsidRDefault="007C2BD5" w:rsidP="00547656">
      <w:pPr>
        <w:jc w:val="both"/>
        <w:rPr>
          <w:rFonts w:ascii="Arial" w:hAnsi="Arial" w:cs="Arial"/>
          <w:b/>
          <w:color w:val="548DD4" w:themeColor="text2" w:themeTint="99"/>
        </w:rPr>
      </w:pPr>
      <w:r w:rsidRPr="00085BC3">
        <w:rPr>
          <w:rFonts w:ascii="Arial" w:hAnsi="Arial" w:cs="Arial"/>
          <w:b/>
          <w:color w:val="548DD4" w:themeColor="text2" w:themeTint="99"/>
        </w:rPr>
        <w:t xml:space="preserve">Información técnica </w:t>
      </w:r>
    </w:p>
    <w:p w:rsidR="007C2BD5" w:rsidRPr="00085BC3" w:rsidRDefault="00085BC3" w:rsidP="00547656">
      <w:pPr>
        <w:jc w:val="both"/>
        <w:rPr>
          <w:rFonts w:ascii="Arial" w:hAnsi="Arial" w:cs="Arial"/>
          <w:b/>
          <w:color w:val="548DD4" w:themeColor="text2" w:themeTint="99"/>
        </w:rPr>
      </w:pPr>
      <w:r w:rsidRPr="00085BC3">
        <w:rPr>
          <w:rFonts w:ascii="Arial" w:hAnsi="Arial" w:cs="Arial"/>
          <w:b/>
          <w:color w:val="548DD4" w:themeColor="text2" w:themeTint="99"/>
        </w:rPr>
        <w:t xml:space="preserve">Relaciones. </w:t>
      </w:r>
    </w:p>
    <w:p w:rsidR="00085BC3" w:rsidRDefault="00085BC3" w:rsidP="00085BC3">
      <w:pPr>
        <w:pStyle w:val="Prrafodelista"/>
        <w:numPr>
          <w:ilvl w:val="0"/>
          <w:numId w:val="1"/>
        </w:numPr>
      </w:pPr>
      <w:r w:rsidRPr="00705A62">
        <w:t xml:space="preserve">CENAPRED  </w:t>
      </w:r>
      <w:hyperlink r:id="rId12" w:history="1">
        <w:r w:rsidRPr="00C908E2">
          <w:rPr>
            <w:rStyle w:val="Hipervnculo"/>
          </w:rPr>
          <w:t>https://www.gob.mx/cenapred</w:t>
        </w:r>
      </w:hyperlink>
      <w:r>
        <w:t xml:space="preserve">  </w:t>
      </w:r>
      <w:r w:rsidRPr="00705A62">
        <w:t>Centro nacional de prevención de desastres</w:t>
      </w:r>
    </w:p>
    <w:p w:rsidR="00085BC3" w:rsidRDefault="00085BC3" w:rsidP="00085BC3">
      <w:pPr>
        <w:pStyle w:val="Prrafodelista"/>
        <w:numPr>
          <w:ilvl w:val="0"/>
          <w:numId w:val="1"/>
        </w:numPr>
      </w:pPr>
      <w:r w:rsidRPr="00705A62">
        <w:t xml:space="preserve">CONAGUA  </w:t>
      </w:r>
      <w:hyperlink r:id="rId13" w:history="1">
        <w:r w:rsidRPr="00C908E2">
          <w:rPr>
            <w:rStyle w:val="Hipervnculo"/>
          </w:rPr>
          <w:t>https://www.gob.mx/conagua</w:t>
        </w:r>
      </w:hyperlink>
      <w:r>
        <w:t xml:space="preserve">  </w:t>
      </w:r>
      <w:r w:rsidRPr="00705A62">
        <w:t>Comisión Nacional del Agua</w:t>
      </w:r>
    </w:p>
    <w:p w:rsidR="00085BC3" w:rsidRDefault="00085BC3" w:rsidP="00085BC3">
      <w:pPr>
        <w:pStyle w:val="Prrafodelista"/>
        <w:numPr>
          <w:ilvl w:val="0"/>
          <w:numId w:val="1"/>
        </w:numPr>
      </w:pPr>
      <w:r w:rsidRPr="00705A62">
        <w:t xml:space="preserve"> </w:t>
      </w:r>
      <w:hyperlink r:id="rId14" w:history="1">
        <w:r w:rsidRPr="00C908E2">
          <w:rPr>
            <w:rStyle w:val="Hipervnculo"/>
          </w:rPr>
          <w:t>http://www.smie.org.mx/</w:t>
        </w:r>
      </w:hyperlink>
      <w:r>
        <w:t xml:space="preserve"> </w:t>
      </w:r>
      <w:r w:rsidRPr="00705A62">
        <w:t>Sociedad Mexicana de Ingeniería Estructural SMIE</w:t>
      </w:r>
      <w:r>
        <w:t xml:space="preserve"> </w:t>
      </w:r>
    </w:p>
    <w:p w:rsidR="00085BC3" w:rsidRDefault="00085BC3" w:rsidP="00085BC3">
      <w:pPr>
        <w:pStyle w:val="Prrafodelista"/>
        <w:numPr>
          <w:ilvl w:val="0"/>
          <w:numId w:val="1"/>
        </w:numPr>
        <w:rPr>
          <w:lang w:val="en-US"/>
        </w:rPr>
      </w:pPr>
      <w:r w:rsidRPr="00705A62">
        <w:rPr>
          <w:lang w:val="en-US"/>
        </w:rPr>
        <w:t>ING CIVIL UAM AZC</w:t>
      </w:r>
      <w:r>
        <w:rPr>
          <w:lang w:val="en-US"/>
        </w:rPr>
        <w:t xml:space="preserve"> </w:t>
      </w:r>
      <w:r w:rsidRPr="00705A62">
        <w:rPr>
          <w:lang w:val="en-US"/>
        </w:rPr>
        <w:t xml:space="preserve"> </w:t>
      </w:r>
      <w:hyperlink r:id="rId15" w:history="1">
        <w:r w:rsidRPr="00C908E2">
          <w:rPr>
            <w:rStyle w:val="Hipervnculo"/>
            <w:lang w:val="en-US"/>
          </w:rPr>
          <w:t>http://cbi.azc.uam.mx/es/CBI/Ingenieria_Civil</w:t>
        </w:r>
      </w:hyperlink>
      <w:r>
        <w:rPr>
          <w:lang w:val="en-US"/>
        </w:rPr>
        <w:t xml:space="preserve"> </w:t>
      </w:r>
    </w:p>
    <w:p w:rsidR="00085BC3" w:rsidRDefault="00085BC3" w:rsidP="00085BC3">
      <w:pPr>
        <w:pStyle w:val="Prrafodelista"/>
        <w:numPr>
          <w:ilvl w:val="0"/>
          <w:numId w:val="1"/>
        </w:numPr>
      </w:pPr>
      <w:r w:rsidRPr="00705A62">
        <w:t>Licenciatura en ingeniería civil.</w:t>
      </w:r>
      <w:r>
        <w:t xml:space="preserve"> </w:t>
      </w:r>
      <w:r w:rsidRPr="00705A62">
        <w:t xml:space="preserve"> </w:t>
      </w:r>
      <w:hyperlink r:id="rId16" w:history="1">
        <w:r w:rsidRPr="00705A62">
          <w:rPr>
            <w:rStyle w:val="Hipervnculo"/>
          </w:rPr>
          <w:t>http://cbi.azc.uam.mx/es/CBI/Ingenieria_Civil?fbclid=IwAR3-dG5dhWKCQtrtSk0nx6-SEzJiYmU-U26Bu18o9da2yx73nFltVRrIpdU</w:t>
        </w:r>
      </w:hyperlink>
      <w:r w:rsidRPr="00705A62">
        <w:t xml:space="preserve"> </w:t>
      </w:r>
    </w:p>
    <w:p w:rsidR="00085BC3" w:rsidRDefault="00085BC3" w:rsidP="00085BC3">
      <w:pPr>
        <w:pStyle w:val="Prrafodelista"/>
        <w:numPr>
          <w:ilvl w:val="0"/>
          <w:numId w:val="1"/>
        </w:numPr>
      </w:pPr>
      <w:r w:rsidRPr="00225A2D">
        <w:t xml:space="preserve">MAESTRIA EN ING ESTRUCTURAL UAM AZC </w:t>
      </w:r>
      <w:hyperlink r:id="rId17" w:history="1">
        <w:r w:rsidRPr="00C908E2">
          <w:rPr>
            <w:rStyle w:val="Hipervnculo"/>
          </w:rPr>
          <w:t>http://posgradoscbi.azc.uam.mx/estructuras.php</w:t>
        </w:r>
      </w:hyperlink>
      <w:r>
        <w:t xml:space="preserve"> </w:t>
      </w:r>
    </w:p>
    <w:p w:rsidR="00085BC3" w:rsidRDefault="00085BC3" w:rsidP="00085BC3">
      <w:pPr>
        <w:pStyle w:val="Prrafodelista"/>
        <w:numPr>
          <w:ilvl w:val="0"/>
          <w:numId w:val="1"/>
        </w:numPr>
      </w:pPr>
      <w:r w:rsidRPr="00225A2D">
        <w:t xml:space="preserve">UNIVERSIDAD AUTONOMA METROPOLITANA , UAM   </w:t>
      </w:r>
      <w:hyperlink r:id="rId18" w:history="1">
        <w:r w:rsidRPr="00C908E2">
          <w:rPr>
            <w:rStyle w:val="Hipervnculo"/>
          </w:rPr>
          <w:t>http://www.uam.mx/</w:t>
        </w:r>
      </w:hyperlink>
      <w:r>
        <w:t xml:space="preserve"> </w:t>
      </w:r>
    </w:p>
    <w:p w:rsidR="00085BC3" w:rsidRDefault="00085BC3" w:rsidP="00085BC3">
      <w:pPr>
        <w:pStyle w:val="Prrafodelista"/>
        <w:numPr>
          <w:ilvl w:val="0"/>
          <w:numId w:val="1"/>
        </w:numPr>
      </w:pPr>
      <w:r w:rsidRPr="00225A2D">
        <w:t xml:space="preserve">ARQUITECTURA UAM AZC </w:t>
      </w:r>
      <w:hyperlink r:id="rId19" w:history="1">
        <w:r w:rsidRPr="00C908E2">
          <w:rPr>
            <w:rStyle w:val="Hipervnculo"/>
          </w:rPr>
          <w:t>http://www.cyad.azc.uam.mx/coord-arquitectura.php</w:t>
        </w:r>
      </w:hyperlink>
      <w:r>
        <w:t xml:space="preserve"> </w:t>
      </w:r>
    </w:p>
    <w:p w:rsidR="00085BC3" w:rsidRDefault="00085BC3" w:rsidP="00085BC3">
      <w:pPr>
        <w:pStyle w:val="Prrafodelista"/>
        <w:numPr>
          <w:ilvl w:val="0"/>
          <w:numId w:val="1"/>
        </w:numPr>
      </w:pPr>
      <w:r w:rsidRPr="00225A2D">
        <w:t xml:space="preserve">ARQUITECTURA UAM XOCHIMILCO  </w:t>
      </w:r>
      <w:hyperlink r:id="rId20" w:history="1">
        <w:r w:rsidRPr="00C908E2">
          <w:rPr>
            <w:rStyle w:val="Hipervnculo"/>
          </w:rPr>
          <w:t>http://alebrije.uam.mx/</w:t>
        </w:r>
      </w:hyperlink>
      <w:r>
        <w:t xml:space="preserve"> </w:t>
      </w:r>
    </w:p>
    <w:p w:rsidR="00085BC3" w:rsidRDefault="00085BC3" w:rsidP="00085BC3">
      <w:pPr>
        <w:pStyle w:val="Prrafodelista"/>
        <w:numPr>
          <w:ilvl w:val="0"/>
          <w:numId w:val="1"/>
        </w:numPr>
        <w:rPr>
          <w:lang w:val="en-US"/>
        </w:rPr>
      </w:pPr>
      <w:r w:rsidRPr="00225A2D">
        <w:rPr>
          <w:lang w:val="en-US"/>
        </w:rPr>
        <w:t xml:space="preserve">UAM AZC  </w:t>
      </w:r>
      <w:hyperlink r:id="rId21" w:history="1">
        <w:r w:rsidRPr="00C908E2">
          <w:rPr>
            <w:rStyle w:val="Hipervnculo"/>
            <w:lang w:val="en-US"/>
          </w:rPr>
          <w:t>https://www.azc.uam.mx/</w:t>
        </w:r>
      </w:hyperlink>
      <w:r>
        <w:rPr>
          <w:lang w:val="en-US"/>
        </w:rPr>
        <w:t xml:space="preserve"> </w:t>
      </w:r>
    </w:p>
    <w:p w:rsidR="00085BC3" w:rsidRDefault="00085BC3" w:rsidP="00085BC3">
      <w:pPr>
        <w:pStyle w:val="Prrafodelista"/>
        <w:numPr>
          <w:ilvl w:val="0"/>
          <w:numId w:val="1"/>
        </w:numPr>
        <w:rPr>
          <w:lang w:val="en-US"/>
        </w:rPr>
      </w:pPr>
      <w:r w:rsidRPr="00225A2D">
        <w:rPr>
          <w:lang w:val="en-US"/>
        </w:rPr>
        <w:lastRenderedPageBreak/>
        <w:t xml:space="preserve">UAM X </w:t>
      </w:r>
      <w:hyperlink r:id="rId22" w:history="1">
        <w:r w:rsidRPr="00C908E2">
          <w:rPr>
            <w:rStyle w:val="Hipervnculo"/>
            <w:lang w:val="en-US"/>
          </w:rPr>
          <w:t>https://www.xoc.uam.mx/</w:t>
        </w:r>
      </w:hyperlink>
    </w:p>
    <w:p w:rsidR="00085BC3" w:rsidRDefault="00085BC3" w:rsidP="00085BC3">
      <w:pPr>
        <w:pStyle w:val="Prrafodelista"/>
        <w:numPr>
          <w:ilvl w:val="0"/>
          <w:numId w:val="1"/>
        </w:numPr>
      </w:pPr>
      <w:r w:rsidRPr="00225A2D">
        <w:t xml:space="preserve">.M.C.A INSTITUTO MEXICANO DE CONSTRUCCION EN ACERO   </w:t>
      </w:r>
      <w:hyperlink r:id="rId23" w:history="1">
        <w:r w:rsidRPr="00C908E2">
          <w:rPr>
            <w:rStyle w:val="Hipervnculo"/>
          </w:rPr>
          <w:t>http://www.imca.org.mx/</w:t>
        </w:r>
      </w:hyperlink>
    </w:p>
    <w:p w:rsidR="00085BC3" w:rsidRDefault="00085BC3" w:rsidP="00085BC3">
      <w:pPr>
        <w:pStyle w:val="Prrafodelista"/>
        <w:numPr>
          <w:ilvl w:val="0"/>
          <w:numId w:val="1"/>
        </w:numPr>
      </w:pPr>
      <w:r w:rsidRPr="00225A2D">
        <w:t xml:space="preserve">SMIS. SOCIEDAD MEXICANA DE INGENIERIA SISMICA  </w:t>
      </w:r>
      <w:hyperlink r:id="rId24" w:history="1">
        <w:r w:rsidRPr="00C908E2">
          <w:rPr>
            <w:rStyle w:val="Hipervnculo"/>
          </w:rPr>
          <w:t>http://www.smis.org.mx/</w:t>
        </w:r>
      </w:hyperlink>
      <w:r>
        <w:t xml:space="preserve">  </w:t>
      </w:r>
      <w:hyperlink r:id="rId25" w:history="1">
        <w:r w:rsidRPr="00C908E2">
          <w:rPr>
            <w:rStyle w:val="Hipervnculo"/>
          </w:rPr>
          <w:t>http://www.smis.org.mx/?fbclid=IwAR0QtFPH-AzLJTMo53IZnJkfw5BuqHjwBuDx4yUbLhREM-EHDVVyZRfERiU</w:t>
        </w:r>
      </w:hyperlink>
      <w:r>
        <w:t xml:space="preserve"> </w:t>
      </w:r>
    </w:p>
    <w:p w:rsidR="00085BC3" w:rsidRDefault="00085BC3" w:rsidP="00085BC3">
      <w:pPr>
        <w:pStyle w:val="Prrafodelista"/>
        <w:numPr>
          <w:ilvl w:val="0"/>
          <w:numId w:val="1"/>
        </w:numPr>
      </w:pPr>
      <w:r>
        <w:t xml:space="preserve">IMCYC, A.C  Instituto Mexicano del Cemento y del Concreto </w:t>
      </w:r>
      <w:hyperlink r:id="rId26" w:history="1">
        <w:r w:rsidRPr="00C908E2">
          <w:rPr>
            <w:rStyle w:val="Hipervnculo"/>
          </w:rPr>
          <w:t>http://www.imcyc.com/</w:t>
        </w:r>
      </w:hyperlink>
      <w:r>
        <w:t xml:space="preserve"> </w:t>
      </w:r>
    </w:p>
    <w:p w:rsidR="00085BC3" w:rsidRDefault="00085BC3" w:rsidP="00085BC3">
      <w:pPr>
        <w:pStyle w:val="Prrafodelista"/>
        <w:numPr>
          <w:ilvl w:val="0"/>
          <w:numId w:val="1"/>
        </w:numPr>
      </w:pPr>
      <w:r>
        <w:t xml:space="preserve">SMIG.   SMIG Sociedad Mexicana de Ingeniería Geotécnica AC    </w:t>
      </w:r>
      <w:hyperlink r:id="rId27" w:history="1">
        <w:r w:rsidRPr="00C908E2">
          <w:rPr>
            <w:rStyle w:val="Hipervnculo"/>
          </w:rPr>
          <w:t>https://www.smig.org.mx/</w:t>
        </w:r>
      </w:hyperlink>
      <w:r>
        <w:t xml:space="preserve"> </w:t>
      </w:r>
    </w:p>
    <w:p w:rsidR="00085BC3" w:rsidRDefault="00085BC3" w:rsidP="00085BC3">
      <w:pPr>
        <w:pStyle w:val="Prrafodelista"/>
        <w:numPr>
          <w:ilvl w:val="0"/>
          <w:numId w:val="1"/>
        </w:numPr>
      </w:pPr>
      <w:r>
        <w:t xml:space="preserve">AMH.   Asociación Mexicana de Hidráulica A.C. </w:t>
      </w:r>
      <w:hyperlink r:id="rId28" w:history="1">
        <w:r w:rsidRPr="00C908E2">
          <w:rPr>
            <w:rStyle w:val="Hipervnculo"/>
          </w:rPr>
          <w:t>http://amh.org.mx/</w:t>
        </w:r>
      </w:hyperlink>
      <w:r>
        <w:t xml:space="preserve"> </w:t>
      </w:r>
    </w:p>
    <w:p w:rsidR="00085BC3" w:rsidRPr="00225A2D" w:rsidRDefault="00085BC3" w:rsidP="00085BC3">
      <w:pPr>
        <w:pStyle w:val="Prrafodelista"/>
        <w:numPr>
          <w:ilvl w:val="0"/>
          <w:numId w:val="1"/>
        </w:numPr>
      </w:pPr>
      <w:r w:rsidRPr="00225A2D">
        <w:t xml:space="preserve">ACSE   Sociedad Estadounidense de Ingenieros Civiles  </w:t>
      </w:r>
      <w:hyperlink r:id="rId29" w:history="1">
        <w:r w:rsidRPr="00C908E2">
          <w:rPr>
            <w:rStyle w:val="Hipervnculo"/>
          </w:rPr>
          <w:t>https://www.google.com.mx/search?hl=es-419&amp;authuser=0&amp;ei=wLQyXNilE8iEtQW0n5XQDA&amp;q=acse&amp;oq=acse&amp;gs_l=psy-ab.3..35i39j0i67l8j0i131.1696.3214..3595...0.0..1.1247.2911.6-2j1......0....1..gws-wiz.......0i71.4UqjEOuEkQQ</w:t>
        </w:r>
      </w:hyperlink>
      <w:r>
        <w:t xml:space="preserve"> </w:t>
      </w:r>
      <w:r w:rsidRPr="00225A2D">
        <w:t xml:space="preserve">        </w:t>
      </w:r>
      <w:hyperlink r:id="rId30" w:history="1">
        <w:r w:rsidRPr="00C908E2">
          <w:rPr>
            <w:rStyle w:val="Hipervnculo"/>
          </w:rPr>
          <w:t>https://www.sheffield.ac.uk/acse</w:t>
        </w:r>
      </w:hyperlink>
      <w:r>
        <w:t xml:space="preserve"> </w:t>
      </w:r>
    </w:p>
    <w:p w:rsidR="00085BC3" w:rsidRDefault="00085BC3" w:rsidP="00085BC3">
      <w:pPr>
        <w:pStyle w:val="Prrafodelista"/>
        <w:numPr>
          <w:ilvl w:val="0"/>
          <w:numId w:val="1"/>
        </w:numPr>
      </w:pPr>
      <w:r w:rsidRPr="00225A2D">
        <w:rPr>
          <w:lang w:val="en-US"/>
        </w:rPr>
        <w:t xml:space="preserve">ASTM.   American Society for Testing and Materials.   </w:t>
      </w:r>
      <w:hyperlink r:id="rId31" w:history="1">
        <w:r w:rsidRPr="00C908E2">
          <w:rPr>
            <w:rStyle w:val="Hipervnculo"/>
          </w:rPr>
          <w:t>https://www.astm.org/</w:t>
        </w:r>
      </w:hyperlink>
      <w:r>
        <w:t xml:space="preserve"> </w:t>
      </w:r>
    </w:p>
    <w:p w:rsidR="00085BC3" w:rsidRDefault="00085BC3" w:rsidP="00085BC3">
      <w:pPr>
        <w:pStyle w:val="Prrafodelista"/>
        <w:numPr>
          <w:ilvl w:val="0"/>
          <w:numId w:val="1"/>
        </w:numPr>
      </w:pPr>
      <w:r>
        <w:t xml:space="preserve">CACM  COLEGIO DE ARQUITECTOS DE MEXICO  </w:t>
      </w:r>
      <w:hyperlink r:id="rId32" w:history="1">
        <w:r w:rsidRPr="00C908E2">
          <w:rPr>
            <w:rStyle w:val="Hipervnculo"/>
          </w:rPr>
          <w:t>https://www.colegiodearquitectoscdmx.org/</w:t>
        </w:r>
      </w:hyperlink>
      <w:r>
        <w:t xml:space="preserve"> </w:t>
      </w:r>
    </w:p>
    <w:p w:rsidR="00085BC3" w:rsidRDefault="00085BC3" w:rsidP="00085BC3">
      <w:pPr>
        <w:pStyle w:val="Prrafodelista"/>
        <w:numPr>
          <w:ilvl w:val="0"/>
          <w:numId w:val="1"/>
        </w:numPr>
      </w:pPr>
      <w:r>
        <w:t xml:space="preserve">Gerdau Corsa  </w:t>
      </w:r>
      <w:hyperlink r:id="rId33" w:history="1">
        <w:r w:rsidRPr="00C908E2">
          <w:rPr>
            <w:rStyle w:val="Hipervnculo"/>
          </w:rPr>
          <w:t>https://www.gerdau.com/gerdaucorsa/es/home</w:t>
        </w:r>
      </w:hyperlink>
      <w:r>
        <w:t xml:space="preserve"> </w:t>
      </w:r>
    </w:p>
    <w:p w:rsidR="00085BC3" w:rsidRDefault="00085BC3" w:rsidP="00085BC3">
      <w:pPr>
        <w:pStyle w:val="Prrafodelista"/>
        <w:numPr>
          <w:ilvl w:val="0"/>
          <w:numId w:val="1"/>
        </w:numPr>
      </w:pPr>
      <w:r w:rsidRPr="00225A2D">
        <w:t xml:space="preserve">ACI, AMERICAN INSTITUTE CONCRETE. </w:t>
      </w:r>
      <w:hyperlink r:id="rId34" w:history="1">
        <w:r w:rsidRPr="00C908E2">
          <w:rPr>
            <w:rStyle w:val="Hipervnculo"/>
          </w:rPr>
          <w:t>https://www.concrete.org/</w:t>
        </w:r>
      </w:hyperlink>
      <w:r>
        <w:t xml:space="preserve"> </w:t>
      </w:r>
    </w:p>
    <w:p w:rsidR="00085BC3" w:rsidRDefault="00085BC3" w:rsidP="00085BC3">
      <w:pPr>
        <w:pStyle w:val="Prrafodelista"/>
        <w:numPr>
          <w:ilvl w:val="0"/>
          <w:numId w:val="1"/>
        </w:numPr>
      </w:pPr>
      <w:r w:rsidRPr="00225A2D">
        <w:t xml:space="preserve">AHMSA   ALTOS HORNOS MEXICANOS  S.A </w:t>
      </w:r>
      <w:hyperlink r:id="rId35" w:history="1">
        <w:r w:rsidRPr="00C908E2">
          <w:rPr>
            <w:rStyle w:val="Hipervnculo"/>
          </w:rPr>
          <w:t>http://www.ahmsa.com/</w:t>
        </w:r>
      </w:hyperlink>
    </w:p>
    <w:p w:rsidR="00085BC3" w:rsidRDefault="00085BC3" w:rsidP="00085BC3">
      <w:pPr>
        <w:pStyle w:val="Prrafodelista"/>
        <w:numPr>
          <w:ilvl w:val="0"/>
          <w:numId w:val="1"/>
        </w:numPr>
      </w:pPr>
      <w:r w:rsidRPr="00225A2D">
        <w:t xml:space="preserve">AISC   Instituto Americano de la Construcción en Acero </w:t>
      </w:r>
      <w:hyperlink r:id="rId36" w:history="1">
        <w:r w:rsidRPr="00C908E2">
          <w:rPr>
            <w:rStyle w:val="Hipervnculo"/>
          </w:rPr>
          <w:t>https://www.google.com.mx/search?hl=es-419&amp;authuser=0&amp;ei=hbYyXOKNGo26tQXxgJuwBw&amp;q=AISC&amp;oq=AISC&amp;gs_l=psy-ab.3..0i67l2j0i20i263j0i67j0i20i263j0i67l2j0l3.31714.32205..32790...0.0..0.703.1812.2-1j1j0j1j1......0....1..gws-wiz.......0i71j35i39j0i131.YUGtF27iMKc</w:t>
        </w:r>
      </w:hyperlink>
      <w:r>
        <w:t xml:space="preserve"> </w:t>
      </w:r>
    </w:p>
    <w:p w:rsidR="00085BC3" w:rsidRDefault="00085BC3" w:rsidP="00085BC3">
      <w:pPr>
        <w:pStyle w:val="Prrafodelista"/>
        <w:numPr>
          <w:ilvl w:val="0"/>
          <w:numId w:val="1"/>
        </w:numPr>
      </w:pPr>
      <w:r w:rsidRPr="00225A2D">
        <w:t xml:space="preserve">SCT  Secretaría de Comunicaciones y Transportes  </w:t>
      </w:r>
      <w:hyperlink r:id="rId37" w:history="1">
        <w:r w:rsidRPr="00C908E2">
          <w:rPr>
            <w:rStyle w:val="Hipervnculo"/>
          </w:rPr>
          <w:t>https://www.gob.mx/sct</w:t>
        </w:r>
      </w:hyperlink>
      <w:r>
        <w:t xml:space="preserve"> </w:t>
      </w:r>
    </w:p>
    <w:p w:rsidR="00085BC3" w:rsidRDefault="00085BC3" w:rsidP="00085BC3">
      <w:pPr>
        <w:pStyle w:val="Prrafodelista"/>
        <w:numPr>
          <w:ilvl w:val="0"/>
          <w:numId w:val="1"/>
        </w:numPr>
      </w:pPr>
      <w:r w:rsidRPr="00225A2D">
        <w:t xml:space="preserve">AMIVTAC  Asociación Mexicana de Ingeniería de Vías Terrestres, A.C.  </w:t>
      </w:r>
      <w:hyperlink r:id="rId38" w:history="1">
        <w:r w:rsidRPr="00C908E2">
          <w:rPr>
            <w:rStyle w:val="Hipervnculo"/>
          </w:rPr>
          <w:t>http://famososab.abardev.net/amivtacold/</w:t>
        </w:r>
      </w:hyperlink>
    </w:p>
    <w:p w:rsidR="00085BC3" w:rsidRDefault="00085BC3" w:rsidP="00085BC3">
      <w:pPr>
        <w:pStyle w:val="Prrafodelista"/>
        <w:numPr>
          <w:ilvl w:val="0"/>
          <w:numId w:val="1"/>
        </w:numPr>
      </w:pPr>
      <w:r w:rsidRPr="00225A2D">
        <w:t xml:space="preserve">CMIC: Cámara Mexicana de la Industria de la Construcción  </w:t>
      </w:r>
      <w:hyperlink r:id="rId39" w:history="1">
        <w:r w:rsidRPr="00C908E2">
          <w:rPr>
            <w:rStyle w:val="Hipervnculo"/>
          </w:rPr>
          <w:t>http://www.cmic.org/</w:t>
        </w:r>
      </w:hyperlink>
      <w:r>
        <w:t xml:space="preserve"> </w:t>
      </w:r>
    </w:p>
    <w:p w:rsidR="00085BC3" w:rsidRDefault="00085BC3" w:rsidP="00085BC3">
      <w:pPr>
        <w:pStyle w:val="Prrafodelista"/>
        <w:numPr>
          <w:ilvl w:val="0"/>
          <w:numId w:val="1"/>
        </w:numPr>
      </w:pPr>
      <w:r w:rsidRPr="00225A2D">
        <w:t xml:space="preserve">CEMEX  CEMENTOS MEXICANOS  </w:t>
      </w:r>
      <w:hyperlink r:id="rId40" w:history="1">
        <w:r w:rsidRPr="00C908E2">
          <w:rPr>
            <w:rStyle w:val="Hipervnculo"/>
          </w:rPr>
          <w:t>https://www.cemexmexico.com/</w:t>
        </w:r>
      </w:hyperlink>
    </w:p>
    <w:p w:rsidR="00085BC3" w:rsidRDefault="00085BC3" w:rsidP="00085BC3">
      <w:pPr>
        <w:pStyle w:val="Prrafodelista"/>
        <w:numPr>
          <w:ilvl w:val="0"/>
          <w:numId w:val="1"/>
        </w:numPr>
      </w:pPr>
      <w:r w:rsidRPr="00225A2D">
        <w:t xml:space="preserve">CFE  COMISIÓN FEDERAL DE ELECTRICIDAD  </w:t>
      </w:r>
      <w:hyperlink r:id="rId41" w:history="1">
        <w:r w:rsidRPr="00C908E2">
          <w:rPr>
            <w:rStyle w:val="Hipervnculo"/>
          </w:rPr>
          <w:t>https://www.cfe.mx/Pages/Index.aspx</w:t>
        </w:r>
      </w:hyperlink>
      <w:r>
        <w:t xml:space="preserve"> </w:t>
      </w:r>
    </w:p>
    <w:p w:rsidR="00085BC3" w:rsidRDefault="00085BC3" w:rsidP="00085BC3">
      <w:pPr>
        <w:pStyle w:val="Prrafodelista"/>
        <w:numPr>
          <w:ilvl w:val="0"/>
          <w:numId w:val="1"/>
        </w:numPr>
      </w:pPr>
      <w:r>
        <w:t xml:space="preserve">PEMEX PETROLEOS MEXICANOS  </w:t>
      </w:r>
      <w:hyperlink r:id="rId42" w:history="1">
        <w:r w:rsidRPr="00C908E2">
          <w:rPr>
            <w:rStyle w:val="Hipervnculo"/>
          </w:rPr>
          <w:t>http://www.pemex.com/Paginas/default.aspx</w:t>
        </w:r>
      </w:hyperlink>
      <w:r>
        <w:t xml:space="preserve"> </w:t>
      </w:r>
    </w:p>
    <w:p w:rsidR="00085BC3" w:rsidRDefault="00085BC3" w:rsidP="00085BC3">
      <w:pPr>
        <w:pStyle w:val="Prrafodelista"/>
        <w:numPr>
          <w:ilvl w:val="0"/>
          <w:numId w:val="1"/>
        </w:numPr>
      </w:pPr>
      <w:r>
        <w:t xml:space="preserve">AWS Sociedad Americana de Soldadura   </w:t>
      </w:r>
      <w:hyperlink r:id="rId43" w:history="1">
        <w:r w:rsidRPr="00C908E2">
          <w:rPr>
            <w:rStyle w:val="Hipervnculo"/>
          </w:rPr>
          <w:t>https://www.aws.org/</w:t>
        </w:r>
      </w:hyperlink>
      <w:r>
        <w:t xml:space="preserve"> </w:t>
      </w:r>
    </w:p>
    <w:p w:rsidR="00085BC3" w:rsidRDefault="00085BC3" w:rsidP="00085BC3">
      <w:pPr>
        <w:pStyle w:val="Prrafodelista"/>
        <w:numPr>
          <w:ilvl w:val="0"/>
          <w:numId w:val="1"/>
        </w:numPr>
      </w:pPr>
      <w:r>
        <w:t xml:space="preserve">CICM: Colegio de Ingenieros Civiles de México, AC   </w:t>
      </w:r>
      <w:hyperlink r:id="rId44" w:history="1">
        <w:r w:rsidRPr="00C908E2">
          <w:rPr>
            <w:rStyle w:val="Hipervnculo"/>
          </w:rPr>
          <w:t>http://cicm.org.mx/</w:t>
        </w:r>
      </w:hyperlink>
      <w:r>
        <w:t xml:space="preserve"> </w:t>
      </w:r>
    </w:p>
    <w:p w:rsidR="00085BC3" w:rsidRDefault="00085BC3" w:rsidP="00085BC3">
      <w:pPr>
        <w:pStyle w:val="Prrafodelista"/>
        <w:numPr>
          <w:ilvl w:val="0"/>
          <w:numId w:val="1"/>
        </w:numPr>
      </w:pPr>
      <w:r>
        <w:t xml:space="preserve">ICA. INGENIEROS CIVILES Y ASOCIADOS AC </w:t>
      </w:r>
      <w:hyperlink r:id="rId45" w:history="1">
        <w:r w:rsidRPr="00C908E2">
          <w:rPr>
            <w:rStyle w:val="Hipervnculo"/>
          </w:rPr>
          <w:t>https://www.ica.com.mx/</w:t>
        </w:r>
      </w:hyperlink>
      <w:r>
        <w:t xml:space="preserve"> </w:t>
      </w:r>
    </w:p>
    <w:p w:rsidR="00085BC3" w:rsidRPr="00085BC3" w:rsidRDefault="00085BC3" w:rsidP="00085BC3">
      <w:pPr>
        <w:rPr>
          <w:rFonts w:ascii="Arial" w:hAnsi="Arial" w:cs="Arial"/>
          <w:b/>
          <w:color w:val="548DD4" w:themeColor="text2" w:themeTint="99"/>
          <w:sz w:val="24"/>
        </w:rPr>
      </w:pPr>
      <w:r w:rsidRPr="00085BC3">
        <w:rPr>
          <w:rFonts w:ascii="Arial" w:hAnsi="Arial" w:cs="Arial"/>
          <w:b/>
          <w:color w:val="548DD4" w:themeColor="text2" w:themeTint="99"/>
          <w:sz w:val="24"/>
        </w:rPr>
        <w:t xml:space="preserve">Eventos </w:t>
      </w:r>
    </w:p>
    <w:p w:rsidR="00085BC3" w:rsidRDefault="00085BC3" w:rsidP="00547656">
      <w:pPr>
        <w:jc w:val="both"/>
        <w:rPr>
          <w:rFonts w:ascii="Arial" w:hAnsi="Arial" w:cs="Arial"/>
          <w:b/>
          <w:color w:val="548DD4" w:themeColor="text2" w:themeTint="99"/>
          <w:sz w:val="24"/>
        </w:rPr>
      </w:pPr>
      <w:r>
        <w:rPr>
          <w:rFonts w:ascii="Arial" w:hAnsi="Arial" w:cs="Arial"/>
          <w:b/>
          <w:color w:val="548DD4" w:themeColor="text2" w:themeTint="99"/>
          <w:sz w:val="24"/>
        </w:rPr>
        <w:t xml:space="preserve">Avisos </w:t>
      </w:r>
    </w:p>
    <w:p w:rsidR="00085BC3" w:rsidRDefault="00085BC3" w:rsidP="00547656">
      <w:pPr>
        <w:jc w:val="both"/>
        <w:rPr>
          <w:rFonts w:ascii="Arial" w:hAnsi="Arial" w:cs="Arial"/>
          <w:b/>
          <w:color w:val="548DD4" w:themeColor="text2" w:themeTint="99"/>
          <w:sz w:val="24"/>
        </w:rPr>
      </w:pPr>
      <w:r>
        <w:rPr>
          <w:rFonts w:ascii="Arial" w:hAnsi="Arial" w:cs="Arial"/>
          <w:b/>
          <w:color w:val="548DD4" w:themeColor="text2" w:themeTint="99"/>
          <w:sz w:val="24"/>
        </w:rPr>
        <w:t xml:space="preserve">Biblioteca digital. </w:t>
      </w:r>
    </w:p>
    <w:p w:rsidR="00085BC3" w:rsidRPr="00085BC3" w:rsidRDefault="00085BC3" w:rsidP="00547656">
      <w:pPr>
        <w:jc w:val="both"/>
        <w:rPr>
          <w:rFonts w:ascii="Arial" w:hAnsi="Arial" w:cs="Arial"/>
          <w:b/>
          <w:color w:val="548DD4" w:themeColor="text2" w:themeTint="99"/>
          <w:sz w:val="24"/>
        </w:rPr>
      </w:pPr>
      <w:r>
        <w:rPr>
          <w:rFonts w:ascii="Arial" w:hAnsi="Arial" w:cs="Arial"/>
          <w:b/>
          <w:color w:val="548DD4" w:themeColor="text2" w:themeTint="99"/>
          <w:sz w:val="24"/>
        </w:rPr>
        <w:t>asesorías</w:t>
      </w:r>
      <w:bookmarkStart w:id="0" w:name="_GoBack"/>
      <w:bookmarkEnd w:id="0"/>
      <w:r>
        <w:rPr>
          <w:rFonts w:ascii="Arial" w:hAnsi="Arial" w:cs="Arial"/>
          <w:b/>
          <w:color w:val="548DD4" w:themeColor="text2" w:themeTint="99"/>
          <w:sz w:val="24"/>
        </w:rPr>
        <w:t xml:space="preserve">. </w:t>
      </w:r>
    </w:p>
    <w:p w:rsidR="007C2BD5" w:rsidRDefault="007C2BD5" w:rsidP="00547656">
      <w:pPr>
        <w:jc w:val="both"/>
        <w:rPr>
          <w:rFonts w:ascii="Arial" w:hAnsi="Arial" w:cs="Arial"/>
          <w:b/>
          <w:color w:val="000000" w:themeColor="text1"/>
        </w:rPr>
      </w:pPr>
    </w:p>
    <w:p w:rsidR="007C2BD5" w:rsidRDefault="007C2BD5" w:rsidP="00547656">
      <w:pPr>
        <w:jc w:val="both"/>
        <w:rPr>
          <w:rFonts w:ascii="Arial" w:hAnsi="Arial" w:cs="Arial"/>
          <w:b/>
          <w:color w:val="000000" w:themeColor="text1"/>
        </w:rPr>
      </w:pPr>
    </w:p>
    <w:p w:rsidR="00547656" w:rsidRDefault="00547656" w:rsidP="00547656">
      <w:pPr>
        <w:jc w:val="both"/>
        <w:rPr>
          <w:rFonts w:ascii="Arial" w:hAnsi="Arial" w:cs="Arial"/>
          <w:b/>
          <w:color w:val="000000" w:themeColor="text1"/>
        </w:rPr>
      </w:pPr>
    </w:p>
    <w:p w:rsidR="00547656" w:rsidRDefault="00547656" w:rsidP="00547656">
      <w:pPr>
        <w:jc w:val="both"/>
        <w:rPr>
          <w:rFonts w:ascii="Arial" w:hAnsi="Arial" w:cs="Arial"/>
          <w:b/>
          <w:color w:val="000000" w:themeColor="text1"/>
        </w:rPr>
      </w:pPr>
    </w:p>
    <w:p w:rsidR="00547656" w:rsidRDefault="00547656" w:rsidP="00547656">
      <w:pPr>
        <w:jc w:val="both"/>
        <w:rPr>
          <w:rFonts w:ascii="Arial" w:hAnsi="Arial" w:cs="Arial"/>
          <w:color w:val="000000" w:themeColor="text1"/>
        </w:rPr>
      </w:pPr>
    </w:p>
    <w:p w:rsidR="00547656" w:rsidRDefault="00547656" w:rsidP="00547656">
      <w:pPr>
        <w:jc w:val="both"/>
        <w:rPr>
          <w:rFonts w:ascii="Arial" w:hAnsi="Arial" w:cs="Arial"/>
          <w:color w:val="000000" w:themeColor="text1"/>
        </w:rPr>
      </w:pPr>
    </w:p>
    <w:p w:rsidR="00547656" w:rsidRPr="00547656" w:rsidRDefault="00547656">
      <w:pPr>
        <w:rPr>
          <w:rFonts w:ascii="Arial" w:hAnsi="Arial" w:cs="Arial"/>
          <w:b/>
          <w:color w:val="548DD4" w:themeColor="text2" w:themeTint="99"/>
          <w:sz w:val="24"/>
          <w:szCs w:val="24"/>
        </w:rPr>
      </w:pPr>
    </w:p>
    <w:sectPr w:rsidR="00547656" w:rsidRPr="00547656" w:rsidSect="007C2BD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697146"/>
    <w:multiLevelType w:val="hybridMultilevel"/>
    <w:tmpl w:val="1B8078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0CC"/>
    <w:rsid w:val="00085BC3"/>
    <w:rsid w:val="002652FC"/>
    <w:rsid w:val="00547656"/>
    <w:rsid w:val="005C5327"/>
    <w:rsid w:val="007C2BD5"/>
    <w:rsid w:val="00DA2FA8"/>
    <w:rsid w:val="00F1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5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5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532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85BC3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85B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5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5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532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85BC3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85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2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gob.mx/conagua" TargetMode="External"/><Relationship Id="rId18" Type="http://schemas.openxmlformats.org/officeDocument/2006/relationships/hyperlink" Target="http://www.uam.mx/" TargetMode="External"/><Relationship Id="rId26" Type="http://schemas.openxmlformats.org/officeDocument/2006/relationships/hyperlink" Target="http://www.imcyc.com/" TargetMode="External"/><Relationship Id="rId39" Type="http://schemas.openxmlformats.org/officeDocument/2006/relationships/hyperlink" Target="http://www.cmic.org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azc.uam.mx/" TargetMode="External"/><Relationship Id="rId34" Type="http://schemas.openxmlformats.org/officeDocument/2006/relationships/hyperlink" Target="https://www.concrete.org/" TargetMode="External"/><Relationship Id="rId42" Type="http://schemas.openxmlformats.org/officeDocument/2006/relationships/hyperlink" Target="http://www.pemex.com/Paginas/default.aspx" TargetMode="External"/><Relationship Id="rId47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s://www.gob.mx/cenapred" TargetMode="External"/><Relationship Id="rId17" Type="http://schemas.openxmlformats.org/officeDocument/2006/relationships/hyperlink" Target="http://posgradoscbi.azc.uam.mx/estructuras.php" TargetMode="External"/><Relationship Id="rId25" Type="http://schemas.openxmlformats.org/officeDocument/2006/relationships/hyperlink" Target="http://www.smis.org.mx/?fbclid=IwAR0QtFPH-AzLJTMo53IZnJkfw5BuqHjwBuDx4yUbLhREM-EHDVVyZRfERiU" TargetMode="External"/><Relationship Id="rId33" Type="http://schemas.openxmlformats.org/officeDocument/2006/relationships/hyperlink" Target="https://www.gerdau.com/gerdaucorsa/es/home" TargetMode="External"/><Relationship Id="rId38" Type="http://schemas.openxmlformats.org/officeDocument/2006/relationships/hyperlink" Target="http://famososab.abardev.net/amivtacold/" TargetMode="External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cbi.azc.uam.mx/es/CBI/Ingenieria_Civil?fbclid=IwAR3-dG5dhWKCQtrtSk0nx6-SEzJiYmU-U26Bu18o9da2yx73nFltVRrIpdU" TargetMode="External"/><Relationship Id="rId20" Type="http://schemas.openxmlformats.org/officeDocument/2006/relationships/hyperlink" Target="http://alebrije.uam.mx/" TargetMode="External"/><Relationship Id="rId29" Type="http://schemas.openxmlformats.org/officeDocument/2006/relationships/hyperlink" Target="https://www.google.com.mx/search?hl=es-419&amp;authuser=0&amp;ei=wLQyXNilE8iEtQW0n5XQDA&amp;q=acse&amp;oq=acse&amp;gs_l=psy-ab.3..35i39j0i67l8j0i131.1696.3214..3595...0.0..1.1247.2911.6-2j1......0....1..gws-wiz.......0i71.4UqjEOuEkQQ" TargetMode="External"/><Relationship Id="rId41" Type="http://schemas.openxmlformats.org/officeDocument/2006/relationships/hyperlink" Target="https://www.cfe.mx/Pages/Index.asp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24" Type="http://schemas.openxmlformats.org/officeDocument/2006/relationships/hyperlink" Target="http://www.smis.org.mx/" TargetMode="External"/><Relationship Id="rId32" Type="http://schemas.openxmlformats.org/officeDocument/2006/relationships/hyperlink" Target="https://www.colegiodearquitectoscdmx.org/" TargetMode="External"/><Relationship Id="rId37" Type="http://schemas.openxmlformats.org/officeDocument/2006/relationships/hyperlink" Target="https://www.gob.mx/sct" TargetMode="External"/><Relationship Id="rId40" Type="http://schemas.openxmlformats.org/officeDocument/2006/relationships/hyperlink" Target="https://www.cemexmexico.com/" TargetMode="External"/><Relationship Id="rId45" Type="http://schemas.openxmlformats.org/officeDocument/2006/relationships/hyperlink" Target="https://www.ica.com.mx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cbi.azc.uam.mx/es/CBI/Ingenieria_Civil" TargetMode="External"/><Relationship Id="rId23" Type="http://schemas.openxmlformats.org/officeDocument/2006/relationships/hyperlink" Target="http://www.imca.org.mx/" TargetMode="External"/><Relationship Id="rId28" Type="http://schemas.openxmlformats.org/officeDocument/2006/relationships/hyperlink" Target="http://amh.org.mx/" TargetMode="External"/><Relationship Id="rId36" Type="http://schemas.openxmlformats.org/officeDocument/2006/relationships/hyperlink" Target="https://www.google.com.mx/search?hl=es-419&amp;authuser=0&amp;ei=hbYyXOKNGo26tQXxgJuwBw&amp;q=AISC&amp;oq=AISC&amp;gs_l=psy-ab.3..0i67l2j0i20i263j0i67j0i20i263j0i67l2j0l3.31714.32205..32790...0.0..0.703.1812.2-1j1j0j1j1......0....1..gws-wiz.......0i71j35i39j0i131.YUGtF27iMKc" TargetMode="External"/><Relationship Id="rId10" Type="http://schemas.openxmlformats.org/officeDocument/2006/relationships/image" Target="media/image4.jpeg"/><Relationship Id="rId19" Type="http://schemas.openxmlformats.org/officeDocument/2006/relationships/hyperlink" Target="http://www.cyad.azc.uam.mx/coord-arquitectura.php" TargetMode="External"/><Relationship Id="rId31" Type="http://schemas.openxmlformats.org/officeDocument/2006/relationships/hyperlink" Target="https://www.astm.org/" TargetMode="External"/><Relationship Id="rId44" Type="http://schemas.openxmlformats.org/officeDocument/2006/relationships/hyperlink" Target="http://cicm.org.mx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hyperlink" Target="http://www.smie.org.mx/" TargetMode="External"/><Relationship Id="rId22" Type="http://schemas.openxmlformats.org/officeDocument/2006/relationships/hyperlink" Target="https://www.xoc.uam.mx/" TargetMode="External"/><Relationship Id="rId27" Type="http://schemas.openxmlformats.org/officeDocument/2006/relationships/hyperlink" Target="https://www.smig.org.mx/" TargetMode="External"/><Relationship Id="rId30" Type="http://schemas.openxmlformats.org/officeDocument/2006/relationships/hyperlink" Target="https://www.sheffield.ac.uk/acse" TargetMode="External"/><Relationship Id="rId35" Type="http://schemas.openxmlformats.org/officeDocument/2006/relationships/hyperlink" Target="http://www.ahmsa.com/" TargetMode="External"/><Relationship Id="rId43" Type="http://schemas.openxmlformats.org/officeDocument/2006/relationships/hyperlink" Target="https://www.aws.or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914319-03FC-413B-8D92-755D0E31C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2255</Words>
  <Characters>12407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2019-01-08T03:18:00Z</dcterms:created>
  <dcterms:modified xsi:type="dcterms:W3CDTF">2019-01-08T04:21:00Z</dcterms:modified>
</cp:coreProperties>
</file>