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사업공고"/>
    <w:p>
      <w:pPr>
        <w:pStyle w:val="Heading1"/>
      </w:pPr>
      <w:r>
        <w:t xml:space="preserve">사업·공고</w:t>
      </w:r>
    </w:p>
    <w:p>
      <w:pPr>
        <w:pStyle w:val="FirstParagraph"/>
      </w:pPr>
      <w:r>
        <w:t xml:space="preserve">국가·부처</w:t>
      </w:r>
      <w:r>
        <w:t xml:space="preserve"> </w:t>
      </w:r>
      <w:r>
        <w:rPr>
          <w:b/>
          <w:bCs/>
        </w:rPr>
        <w:t xml:space="preserve">R&amp;D·지원사업 공고</w:t>
      </w:r>
      <w:r>
        <w:t xml:space="preserve">를 모니터링한 결과와, 수동으로 정리한 과제 요약을 둡니다.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99_공고-모니터링-최근결과.md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grant:watch</w:t>
            </w:r>
            <w:r>
              <w:t xml:space="preserve"> </w:t>
            </w:r>
            <w:r>
              <w:t xml:space="preserve">실행 시 자동 갱신(경로는</w:t>
            </w:r>
            <w:r>
              <w:t xml:space="preserve"> </w:t>
            </w:r>
            <w:r>
              <w:rPr>
                <w:rStyle w:val="VerbatimChar"/>
              </w:rPr>
              <w:t xml:space="preserve">scripts/grant-watch/config*.json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docsOutputPath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해양수산부-제2026-77호-*.md</w:t>
            </w:r>
          </w:p>
        </w:tc>
        <w:tc>
          <w:tcPr/>
          <w:p>
            <w:pPr>
              <w:pStyle w:val="Compact"/>
            </w:pPr>
            <w:r>
              <w:t xml:space="preserve">특정 공고 수동 요약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국가해양기관-기술문의-메일-검토및절차.md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해수부 등에 기술 소개 메일을 보낼 때</w:t>
            </w:r>
            <w:r>
              <w:t xml:space="preserve"> </w:t>
            </w:r>
            <w:r>
              <w:rPr>
                <w:b/>
                <w:bCs/>
              </w:rPr>
              <w:t xml:space="preserve">기대치·절차·첨부 범위</w:t>
            </w:r>
            <w:r>
              <w:t xml:space="preserve"> </w:t>
            </w:r>
            <w:r>
              <w:t xml:space="preserve">검토</w:t>
            </w:r>
          </w:p>
        </w:tc>
      </w:tr>
    </w:tbl>
    <w:p>
      <w:pPr>
        <w:pStyle w:val="BodyText"/>
      </w:pPr>
      <w:r>
        <w:t xml:space="preserve">상위 인덱스:</w:t>
      </w:r>
      <w:r>
        <w:t xml:space="preserve"> </w:t>
      </w:r>
      <w:hyperlink r:id="rId11">
        <w:r>
          <w:rPr>
            <w:rStyle w:val="VerbatimChar"/>
          </w:rPr>
          <w:t xml:space="preserve">docs/README.md</w:t>
        </w:r>
      </w:hyperlink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README.md" TargetMode="External" /><Relationship Type="http://schemas.openxmlformats.org/officeDocument/2006/relationships/hyperlink" Id="rId9" Target="./99_&#44277;&#44256;-&#47784;&#45768;&#53552;&#47553;-&#52572;&#44540;&#44208;&#44284;.md" TargetMode="External" /><Relationship Type="http://schemas.openxmlformats.org/officeDocument/2006/relationships/hyperlink" Id="rId10" Target="./&#44397;&#44032;&#54644;&#50577;&#44592;&#44288;-&#44592;&#49696;&#47928;&#51032;-&#47700;&#51068;-&#44160;&#53664;&#48143;&#51208;&#52264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README.md" TargetMode="External" /><Relationship Type="http://schemas.openxmlformats.org/officeDocument/2006/relationships/hyperlink" Id="rId9" Target="./99_&#44277;&#44256;-&#47784;&#45768;&#53552;&#47553;-&#52572;&#44540;&#44208;&#44284;.md" TargetMode="External" /><Relationship Type="http://schemas.openxmlformats.org/officeDocument/2006/relationships/hyperlink" Id="rId10" Target="./&#44397;&#44032;&#54644;&#50577;&#44592;&#44288;-&#44592;&#49696;&#47928;&#51032;-&#47700;&#51068;-&#44160;&#53664;&#48143;&#51208;&#52264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2026-05-13T00:53:13Z</dcterms:created>
  <dcterms:modified xsi:type="dcterms:W3CDTF">2026-05-13T00:53:13Z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