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공공데이터-활용계획서-보강-첨부용"/>
    <w:p>
      <w:pPr>
        <w:pStyle w:val="Heading1"/>
      </w:pPr>
      <w:r>
        <w:t xml:space="preserve">공공데이터 활용계획서 (보강 첨부용)</w:t>
      </w:r>
    </w:p>
    <w:p>
      <w:pPr>
        <w:pStyle w:val="BlockText"/>
      </w:pPr>
      <w:r>
        <w:rPr>
          <w:b/>
          <w:bCs/>
        </w:rPr>
        <w:t xml:space="preserve">신청 데이터셋</w:t>
      </w:r>
      <w:r>
        <w:t xml:space="preserve">: 조달청 나라장터 입찰공고정보서비스 OpenAPI</w:t>
      </w:r>
      <w:r>
        <w:br/>
      </w:r>
      <w:r>
        <w:rPr>
          <w:b/>
          <w:bCs/>
        </w:rPr>
        <w:t xml:space="preserve">신청자(사업자)</w:t>
      </w:r>
      <w:r>
        <w:t xml:space="preserve">: 이앤엑스 (ENX)</w:t>
      </w:r>
      <w:r>
        <w:br/>
      </w:r>
      <w:r>
        <w:rPr>
          <w:b/>
          <w:bCs/>
        </w:rPr>
        <w:t xml:space="preserve">신청일자</w:t>
      </w:r>
      <w:r>
        <w:t xml:space="preserve">: 2026-05-10</w:t>
      </w:r>
      <w:r>
        <w:br/>
      </w:r>
      <w:r>
        <w:rPr>
          <w:b/>
          <w:bCs/>
        </w:rPr>
        <w:t xml:space="preserve">활용목적 분류</w:t>
      </w:r>
      <w:r>
        <w:t xml:space="preserve">: 웹 사이트 개발</w:t>
      </w:r>
      <w:r>
        <w:br/>
      </w:r>
      <w:r>
        <w:rPr>
          <w:b/>
          <w:bCs/>
        </w:rPr>
        <w:t xml:space="preserve">문서 분량</w:t>
      </w:r>
      <w:r>
        <w:t xml:space="preserve">: A4 1~2매 (활용목적 자유서술 250자 초과 보강용)</w:t>
      </w:r>
    </w:p>
    <w:p>
      <w:r>
        <w:pict>
          <v:rect style="width:0;height:1.5pt" o:hralign="center" o:hrstd="t" o:hr="t"/>
        </w:pict>
      </w:r>
    </w:p>
    <w:bookmarkStart w:id="9" w:name="X3d0aa0e287bb445b8425ccca63ad1cd8ac4679a"/>
    <w:p>
      <w:pPr>
        <w:pStyle w:val="Heading2"/>
      </w:pPr>
      <w:r>
        <w:t xml:space="preserve">1. 서비스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서비스(가칭)</w:t>
            </w:r>
          </w:p>
        </w:tc>
        <w:tc>
          <w:tcPr/>
          <w:p>
            <w:pPr>
              <w:pStyle w:val="Compact"/>
            </w:pPr>
            <w:r>
              <w:t xml:space="preserve">이앤엑스 입찰공고 통합 검색·알림 서비스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웹 사이트(반응형) — 추후 모바일 확장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이용 대상</w:t>
            </w:r>
          </w:p>
        </w:tc>
        <w:tc>
          <w:tcPr/>
          <w:p>
            <w:pPr>
              <w:pStyle w:val="Compact"/>
            </w:pPr>
            <w:r>
              <w:t xml:space="preserve">중소·중견기업 입찰 담당자, 자사 영업·전략 부서 내부 사용자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범위</w:t>
            </w:r>
          </w:p>
        </w:tc>
        <w:tc>
          <w:tcPr/>
          <w:p>
            <w:pPr>
              <w:pStyle w:val="Compact"/>
            </w:pPr>
            <w:r>
              <w:t xml:space="preserve">1차: 자사 내부 업무용 / 2차: 대외 회원제 검색 서비스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주체</w:t>
            </w:r>
          </w:p>
        </w:tc>
        <w:tc>
          <w:tcPr/>
          <w:p>
            <w:pPr>
              <w:pStyle w:val="Compact"/>
            </w:pPr>
            <w:r>
              <w:t xml:space="preserve">이앤엑스 (ENX)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줄 요약</w:t>
            </w:r>
          </w:p>
        </w:tc>
        <w:tc>
          <w:tcPr/>
          <w:p>
            <w:pPr>
              <w:pStyle w:val="Compact"/>
            </w:pPr>
            <w:r>
              <w:t xml:space="preserve">나라장터 입찰공고 OpenAPI를 정기 수집·정규화하여, 키워드·업종·발주처·금액 조건으로 빠르게 탐색하고 마감일 알림을 제공하는 웹 서비스.</w:t>
            </w:r>
          </w:p>
        </w:tc>
      </w:tr>
    </w:tbl>
    <w:bookmarkEnd w:id="9"/>
    <w:bookmarkStart w:id="10" w:name="Xfb6a0ca85ca45ed71aa00cc90b64aa34cd589b9"/>
    <w:p>
      <w:pPr>
        <w:pStyle w:val="Heading2"/>
      </w:pPr>
      <w:r>
        <w:t xml:space="preserve">2. 활용 데이터·오퍼레이션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 항목</w:t>
            </w:r>
          </w:p>
        </w:tc>
        <w:tc>
          <w:tcPr/>
          <w:p>
            <w:pPr>
              <w:pStyle w:val="Compact"/>
            </w:pPr>
            <w:r>
              <w:t xml:space="preserve">사용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입찰공고</w:t>
            </w:r>
            <w:r>
              <w:t xml:space="preserve"> </w:t>
            </w:r>
            <w:r>
              <w:rPr>
                <w:b/>
                <w:bCs/>
              </w:rP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t xml:space="preserve">신규 공고 정기 수집·인덱싱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입찰공고</w:t>
            </w:r>
            <w:r>
              <w:t xml:space="preserve"> </w:t>
            </w:r>
            <w:r>
              <w:rPr>
                <w:b/>
                <w:bCs/>
              </w:rPr>
              <w:t xml:space="preserve">상세 조회</w:t>
            </w:r>
          </w:p>
        </w:tc>
        <w:tc>
          <w:tcPr/>
          <w:p>
            <w:pPr>
              <w:pStyle w:val="Compact"/>
            </w:pPr>
            <w:r>
              <w:t xml:space="preserve">사용자가 관심 공고 클릭 시 상세 정보 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첨부파일</w:t>
            </w:r>
            <w:r>
              <w:t xml:space="preserve"> </w:t>
            </w:r>
            <w:r>
              <w:rPr>
                <w:b/>
                <w:bCs/>
              </w:rPr>
              <w:t xml:space="preserve">메타정보</w:t>
            </w:r>
          </w:p>
        </w:tc>
        <w:tc>
          <w:tcPr/>
          <w:p>
            <w:pPr>
              <w:pStyle w:val="Compact"/>
            </w:pPr>
            <w:r>
              <w:t xml:space="preserve">첨부 존재 여부 표시 (원문 다운로드는 나라장터로 링크 연결)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(선택) 입찰결과 정보</w:t>
            </w:r>
          </w:p>
        </w:tc>
        <w:tc>
          <w:tcPr/>
          <w:p>
            <w:pPr>
              <w:pStyle w:val="Compact"/>
            </w:pPr>
            <w:r>
              <w:t xml:space="preserve">낙찰 추세 통계·인사이트 패널 (단계적 도입)</w:t>
            </w:r>
          </w:p>
        </w:tc>
      </w:tr>
    </w:tbl>
    <w:p>
      <w:pPr>
        <w:pStyle w:val="BlockText"/>
      </w:pPr>
      <w:r>
        <w:t xml:space="preserve">위 외 오퍼레이션은</w:t>
      </w:r>
      <w:r>
        <w:t xml:space="preserve"> </w:t>
      </w:r>
      <w:r>
        <w:rPr>
          <w:b/>
          <w:bCs/>
        </w:rPr>
        <w:t xml:space="preserve">이번 신청에서 제외</w:t>
      </w:r>
      <w:r>
        <w:t xml:space="preserve">하며, 향후 필요 시 별도 신청합니다.</w:t>
      </w:r>
    </w:p>
    <w:bookmarkEnd w:id="10"/>
    <w:bookmarkStart w:id="11" w:name="X2455da200e723677e28aa184fa81d018d843f64"/>
    <w:p>
      <w:pPr>
        <w:pStyle w:val="Heading2"/>
      </w:pPr>
      <w:r>
        <w:t xml:space="preserve">3. 화면·기능 구성 (텍스트 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[이앤엑스 입찰공고 검색] 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┌──────────────┬──────────┬──────────┬──────────┐         │</w:t>
      </w:r>
      <w:r>
        <w:br/>
      </w:r>
      <w:r>
        <w:rPr>
          <w:rStyle w:val="VerbatimChar"/>
        </w:rPr>
        <w:t xml:space="preserve">│  │ 키워드       │ 업종     │ 발주기관 │ 마감일   │         │</w:t>
      </w:r>
      <w:r>
        <w:br/>
      </w:r>
      <w:r>
        <w:rPr>
          <w:rStyle w:val="VerbatimChar"/>
        </w:rPr>
        <w:t xml:space="preserve">│  └──────────────┴──────────┴──────────┴──────────┘         │</w:t>
      </w:r>
      <w:r>
        <w:br/>
      </w:r>
      <w:r>
        <w:rPr>
          <w:rStyle w:val="VerbatimChar"/>
        </w:rPr>
        <w:t xml:space="preserve">│  ── 최근 등록 공고 (목록 조회) ─────────────────────────── │</w:t>
      </w:r>
      <w:r>
        <w:br/>
      </w:r>
      <w:r>
        <w:rPr>
          <w:rStyle w:val="VerbatimChar"/>
        </w:rPr>
        <w:t xml:space="preserve">│  · 공고번호 / 공고명 / 발주처 / 예산 / 마감일 / 상세 보기  │</w:t>
      </w:r>
      <w:r>
        <w:br/>
      </w:r>
      <w:r>
        <w:rPr>
          <w:rStyle w:val="VerbatimChar"/>
        </w:rPr>
        <w:t xml:space="preserve">│  · 공고번호 / 공고명 / 발주처 / 예산 / 마감일 / 상세 보기  │</w:t>
      </w:r>
      <w:r>
        <w:br/>
      </w:r>
      <w:r>
        <w:rPr>
          <w:rStyle w:val="VerbatimChar"/>
        </w:rPr>
        <w:t xml:space="preserve">│  ── 마감 임박 알림 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· 관심 키워드 등록 시 마감 24/72시간 전 메일 알림         │</w:t>
      </w:r>
      <w:r>
        <w:br/>
      </w:r>
      <w:r>
        <w:rPr>
          <w:rStyle w:val="VerbatimChar"/>
        </w:rPr>
        <w:t xml:space="preserve">│  ── 출처 표기 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본 정보는 「공공데이터포털 OpenAPI(조달청 나라장터)」를   │</w:t>
      </w:r>
      <w:r>
        <w:br/>
      </w:r>
      <w:r>
        <w:rPr>
          <w:rStyle w:val="VerbatimChar"/>
        </w:rPr>
        <w:t xml:space="preserve">│  통해 수집된 자료이며, 실제 입찰 진행은 나라장터 원문에서  │</w:t>
      </w:r>
      <w:r>
        <w:br/>
      </w:r>
      <w:r>
        <w:rPr>
          <w:rStyle w:val="VerbatimChar"/>
        </w:rPr>
        <w:t xml:space="preserve">│  확인하시기 바랍니다. → [나라장터 원문 바로가기]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핵심 기능 4가지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검색·필터</w:t>
      </w:r>
      <w:r>
        <w:t xml:space="preserve"> </w:t>
      </w:r>
      <w:r>
        <w:t xml:space="preserve">— 키워드/업종/발주처/예산/마감일 다중 조건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북마크·알림</w:t>
      </w:r>
      <w:r>
        <w:t xml:space="preserve"> </w:t>
      </w:r>
      <w:r>
        <w:t xml:space="preserve">— 관심 공고 저장, 마감 임박 메일 알림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변경 추적</w:t>
      </w:r>
      <w:r>
        <w:t xml:space="preserve"> </w:t>
      </w:r>
      <w:r>
        <w:t xml:space="preserve">— 공고 정정·연기 발생 시 이력 표시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외부 링크 연계</w:t>
      </w:r>
      <w:r>
        <w:t xml:space="preserve"> </w:t>
      </w:r>
      <w:r>
        <w:t xml:space="preserve">— 상세 페이지 하단에</w:t>
      </w:r>
      <w:r>
        <w:t xml:space="preserve"> </w:t>
      </w:r>
      <w:r>
        <w:rPr>
          <w:b/>
          <w:bCs/>
        </w:rPr>
        <w:t xml:space="preserve">나라장터 원문 바로가기</w:t>
      </w:r>
      <w:r>
        <w:t xml:space="preserve"> </w:t>
      </w:r>
      <w:r>
        <w:t xml:space="preserve">버튼 고정</w:t>
      </w:r>
    </w:p>
    <w:bookmarkEnd w:id="11"/>
    <w:bookmarkStart w:id="12" w:name="X90ac25ce23096493eddbd95a111cc40bd571492"/>
    <w:p>
      <w:pPr>
        <w:pStyle w:val="Heading2"/>
      </w:pPr>
      <w:r>
        <w:t xml:space="preserve">4. 데이터 처리·운영 흐름</w:t>
      </w:r>
    </w:p>
    <w:p>
      <w:pPr>
        <w:pStyle w:val="SourceCode"/>
      </w:pPr>
      <w:r>
        <w:rPr>
          <w:rStyle w:val="VerbatimChar"/>
        </w:rPr>
        <w:t xml:space="preserve">[조달청 OpenAPI]</w:t>
      </w:r>
      <w:r>
        <w:br/>
      </w:r>
      <w:r>
        <w:rPr>
          <w:rStyle w:val="VerbatimChar"/>
        </w:rPr>
        <w:t xml:space="preserve">        │  (1) 정기 호출 (일 1~수 회, 페이지네이션 준수)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[수집 서버 / 큐]</w:t>
      </w:r>
      <w:r>
        <w:br/>
      </w:r>
      <w:r>
        <w:rPr>
          <w:rStyle w:val="VerbatimChar"/>
        </w:rPr>
        <w:t xml:space="preserve">        │  (2) 정규화·중복 제거·해시 저장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[검색 인덱스(자사 DB)]</w:t>
      </w:r>
      <w:r>
        <w:br/>
      </w:r>
      <w:r>
        <w:rPr>
          <w:rStyle w:val="VerbatimChar"/>
        </w:rPr>
        <w:t xml:space="preserve">        │  (3) 검색·필터 조회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[웹 프론트엔드]</w:t>
      </w:r>
      <w:r>
        <w:br/>
      </w:r>
      <w:r>
        <w:rPr>
          <w:rStyle w:val="VerbatimChar"/>
        </w:rPr>
        <w:t xml:space="preserve">        │  (4) 사용자 화면 노출 + 출처 표기 + 원문 링크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[사용자 / 메일 알림]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통제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호출량 한도 준수</w:t>
            </w:r>
            <w:r>
              <w:t xml:space="preserve"> </w:t>
            </w:r>
            <w:r>
              <w:t xml:space="preserve">— 토큰 회전·증분 수집·캐시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 정규화</w:t>
            </w:r>
          </w:p>
        </w:tc>
        <w:tc>
          <w:tcPr/>
          <w:p>
            <w:pPr>
              <w:pStyle w:val="Compact"/>
            </w:pPr>
            <w:r>
              <w:t xml:space="preserve">원문 필드명·값 보존, 변경 이력 별도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 조회</w:t>
            </w:r>
          </w:p>
        </w:tc>
        <w:tc>
          <w:tcPr/>
          <w:p>
            <w:pPr>
              <w:pStyle w:val="Compact"/>
            </w:pPr>
            <w:r>
              <w:t xml:space="preserve">자사 DB에</w:t>
            </w:r>
            <w:r>
              <w:t xml:space="preserve"> </w:t>
            </w:r>
            <w:r>
              <w:rPr>
                <w:b/>
                <w:bCs/>
              </w:rPr>
              <w:t xml:space="preserve">공시 정보만</w:t>
            </w:r>
            <w:r>
              <w:t xml:space="preserve"> </w:t>
            </w:r>
            <w:r>
              <w:t xml:space="preserve">저장(개인 위치·민감정보 미수집)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(4) 노출</w:t>
            </w:r>
          </w:p>
        </w:tc>
        <w:tc>
          <w:tcPr/>
          <w:p>
            <w:pPr>
              <w:pStyle w:val="Compact"/>
            </w:pPr>
            <w:r>
              <w:t xml:space="preserve">출처 「공공데이터포털 OpenAPI(조달청 나라장터)」 명시, 원문 링크 의무 표기</w:t>
            </w:r>
          </w:p>
        </w:tc>
      </w:tr>
    </w:tbl>
    <w:bookmarkEnd w:id="12"/>
    <w:bookmarkStart w:id="13" w:name="Xab7555a67fe4ff282b813306ce0689eb53d9269"/>
    <w:p>
      <w:pPr>
        <w:pStyle w:val="Heading2"/>
      </w:pPr>
      <w:r>
        <w:t xml:space="preserve">5. 데이터 보호·법적 준수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입찰공고에 포함될 수 있는</w:t>
            </w:r>
            <w:r>
              <w:t xml:space="preserve"> </w:t>
            </w:r>
            <w:r>
              <w:rPr>
                <w:b/>
                <w:bCs/>
              </w:rPr>
              <w:t xml:space="preserve">담당자 이름·연락처는 화면 마스킹</w:t>
            </w:r>
            <w:r>
              <w:t xml:space="preserve">(예: 김○○ / 02-***-1234). 회원 외 검색 결과에서는 마스킹 유지.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민감정보</w:t>
            </w:r>
          </w:p>
        </w:tc>
        <w:tc>
          <w:tcPr/>
          <w:p>
            <w:pPr>
              <w:pStyle w:val="Compact"/>
            </w:pPr>
            <w:r>
              <w:t xml:space="preserve">수집·저장하지 않음.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위치정보</w:t>
            </w:r>
          </w:p>
        </w:tc>
        <w:tc>
          <w:tcPr/>
          <w:p>
            <w:pPr>
              <w:pStyle w:val="Compact"/>
            </w:pPr>
            <w:r>
              <w:t xml:space="preserve">본 데이터셋은</w:t>
            </w:r>
            <w:r>
              <w:t xml:space="preserve"> </w:t>
            </w:r>
            <w:r>
              <w:rPr>
                <w:b/>
                <w:bCs/>
              </w:rPr>
              <w:t xml:space="preserve">개인 위치정보를 포함하지 않으므로 「위치정보의 보호 및 이용 등에 관한 법률」상 위치기반서비스에 해당하지 않음.</w:t>
            </w:r>
            <w:r>
              <w:t xml:space="preserve"> </w:t>
            </w:r>
            <w:r>
              <w:t xml:space="preserve">사용자 단말 위치 수집·저장 기능 없음.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저작권·출처</w:t>
            </w:r>
          </w:p>
        </w:tc>
        <w:tc>
          <w:tcPr/>
          <w:p>
            <w:pPr>
              <w:pStyle w:val="Compact"/>
            </w:pPr>
            <w:r>
              <w:t xml:space="preserve">공공저작물 자유이용허락(공공누리) 등 OpenAPI 상세 페이지 명시 조건 준수, 화면·검색결과·메일 알림에</w:t>
            </w:r>
            <w:r>
              <w:t xml:space="preserve"> </w:t>
            </w:r>
            <w:r>
              <w:rPr>
                <w:b/>
                <w:bCs/>
              </w:rPr>
              <w:t xml:space="preserve">출처 표기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 약관</w:t>
            </w:r>
          </w:p>
        </w:tc>
        <w:tc>
          <w:tcPr/>
          <w:p>
            <w:pPr>
              <w:pStyle w:val="Compact"/>
            </w:pPr>
            <w:r>
              <w:t xml:space="preserve">자사 이용약관·개인정보 처리방침에 본 OpenAPI 활용 사실 및 출처를 고지.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변경 사항</w:t>
            </w:r>
          </w:p>
        </w:tc>
        <w:tc>
          <w:tcPr/>
          <w:p>
            <w:pPr>
              <w:pStyle w:val="Compact"/>
            </w:pPr>
            <w:r>
              <w:t xml:space="preserve">공고 정정·연기 발생 시</w:t>
            </w:r>
            <w:r>
              <w:t xml:space="preserve"> </w:t>
            </w:r>
            <w:r>
              <w:rPr>
                <w:b/>
                <w:bCs/>
              </w:rPr>
              <w:t xml:space="preserve">원문 우선</w:t>
            </w:r>
            <w:r>
              <w:t xml:space="preserve"> </w:t>
            </w:r>
            <w:r>
              <w:t xml:space="preserve">안내, 자사 캐시는 보조 정보임을 명시.</w:t>
            </w:r>
          </w:p>
        </w:tc>
      </w:tr>
    </w:tbl>
    <w:bookmarkEnd w:id="13"/>
    <w:bookmarkStart w:id="14" w:name="X681ef6061d9c16547709f3ef562f8f1077aa243"/>
    <w:p>
      <w:pPr>
        <w:pStyle w:val="Heading2"/>
      </w:pPr>
      <w:r>
        <w:t xml:space="preserve">6. 호출·운영 한도 설계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호출 빈도</w:t>
      </w:r>
      <w:r>
        <w:t xml:space="preserve">: 신규 공고 수집은</w:t>
      </w:r>
      <w:r>
        <w:t xml:space="preserve"> </w:t>
      </w:r>
      <w:r>
        <w:rPr>
          <w:b/>
          <w:bCs/>
        </w:rPr>
        <w:t xml:space="preserve">하루 단위 정기 배치</w:t>
      </w:r>
      <w:r>
        <w:t xml:space="preserve">(피크 시간대 회피).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장애 대응</w:t>
      </w:r>
      <w:r>
        <w:t xml:space="preserve">: 응답 오류·타임아웃 시</w:t>
      </w:r>
      <w:r>
        <w:t xml:space="preserve"> </w:t>
      </w:r>
      <w:r>
        <w:rPr>
          <w:b/>
          <w:bCs/>
        </w:rPr>
        <w:t xml:space="preserve">지수 백오프</w:t>
      </w:r>
      <w:r>
        <w:t xml:space="preserve"> </w:t>
      </w:r>
      <w:r>
        <w:t xml:space="preserve">재시도, 일일 한도 80% 도달 시 알림.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트래픽 모니터링</w:t>
      </w:r>
      <w:r>
        <w:t xml:space="preserve">: 호출 수·실패율·응답시간을 자체 대시보드에서 관리.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 시점</w:t>
      </w:r>
      <w:r>
        <w:t xml:space="preserve">: 일평균 호출량이 한도의 70%를 지속 상회하면</w:t>
      </w:r>
      <w:r>
        <w:t xml:space="preserve"> </w:t>
      </w:r>
      <w:r>
        <w:rPr>
          <w:b/>
          <w:bCs/>
        </w:rPr>
        <w:t xml:space="preserve">트래픽 증설 신청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상세 호출을 사용자 클릭 시점으로 이연</w:t>
      </w:r>
      <w:r>
        <w:t xml:space="preserve">하여 한도를 보존.</w:t>
      </w:r>
    </w:p>
    <w:bookmarkEnd w:id="14"/>
    <w:bookmarkStart w:id="15" w:name="X9895ba063a3c8f0cdcb9eb16fa9079bdcba014b"/>
    <w:p>
      <w:pPr>
        <w:pStyle w:val="Heading2"/>
      </w:pPr>
      <w:r>
        <w:t xml:space="preserve">7. 기대효과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기업 내부 효율</w:t>
      </w:r>
      <w:r>
        <w:t xml:space="preserve"> </w:t>
      </w:r>
      <w:r>
        <w:t xml:space="preserve">— 입찰 담당자가 일일 평균 30분 이상 단축, 마감 누락 사고 최소화.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공공정보 활용 확산</w:t>
      </w:r>
      <w:r>
        <w:t xml:space="preserve"> </w:t>
      </w:r>
      <w:r>
        <w:t xml:space="preserve">— 분산된 공고 검색을 단일 검색·알림 인터페이스로 제공.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공정한 시장 정보</w:t>
      </w:r>
      <w:r>
        <w:t xml:space="preserve"> </w:t>
      </w:r>
      <w:r>
        <w:t xml:space="preserve">— 중소기업의 정보 격차 해소, 마감 임박·정정 이력까지 함께 노출.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 무결성 유지</w:t>
      </w:r>
      <w:r>
        <w:t xml:space="preserve"> </w:t>
      </w:r>
      <w:r>
        <w:t xml:space="preserve">— 자사 캐시는 보조이며</w:t>
      </w:r>
      <w:r>
        <w:t xml:space="preserve"> </w:t>
      </w:r>
      <w:r>
        <w:rPr>
          <w:b/>
          <w:bCs/>
        </w:rPr>
        <w:t xml:space="preserve">원문(나라장터)</w:t>
      </w:r>
      <w:r>
        <w:t xml:space="preserve"> </w:t>
      </w:r>
      <w:r>
        <w:t xml:space="preserve">우선 원칙으로 정보 왜곡 방지.</w:t>
      </w:r>
    </w:p>
    <w:bookmarkEnd w:id="15"/>
    <w:bookmarkStart w:id="16" w:name="X86f176d888ec9dd9083ec31430416722d1b80b6"/>
    <w:p>
      <w:pPr>
        <w:pStyle w:val="Heading2"/>
      </w:pPr>
      <w:r>
        <w:t xml:space="preserve">8. 일정(예시)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 (신청월)</w:t>
            </w:r>
          </w:p>
        </w:tc>
        <w:tc>
          <w:tcPr/>
          <w:p>
            <w:pPr>
              <w:pStyle w:val="Compact"/>
            </w:pPr>
            <w:r>
              <w:t xml:space="preserve">OpenAPI 키 발급·연동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수집 파이프라인·검색 인덱스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웹 화면(검색·상세·알림) 1차 오픈(내부)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2026-08~</w:t>
            </w:r>
          </w:p>
        </w:tc>
        <w:tc>
          <w:tcPr/>
          <w:p>
            <w:pPr>
              <w:pStyle w:val="Compact"/>
            </w:pPr>
            <w:r>
              <w:t xml:space="preserve">외부 회원제 베타, 호출량·품질 모니터링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" w:name="Xacd339c646597ec5c7c88463139f44a5787ff43"/>
    <w:p>
      <w:pPr>
        <w:pStyle w:val="Heading2"/>
      </w:pPr>
      <w:r>
        <w:t xml:space="preserve">9. 책임자·연락처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사업자명</w:t>
            </w:r>
          </w:p>
        </w:tc>
        <w:tc>
          <w:tcPr/>
          <w:p>
            <w:pPr>
              <w:pStyle w:val="Compact"/>
            </w:pPr>
            <w:r>
              <w:t xml:space="preserve">이앤엑스 (ENX)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사업자등록증명과 동일 (신청 시스템에 직접 기재)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t xml:space="preserve">비공개 — 신청 화면에 직접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사업장 소재지</w:t>
            </w:r>
          </w:p>
        </w:tc>
        <w:tc>
          <w:tcPr/>
          <w:p>
            <w:pPr>
              <w:pStyle w:val="Compact"/>
            </w:pPr>
            <w:r>
              <w:t xml:space="preserve">사업자등록증명과 동일 (신청 시스템에 직접 기재)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부서·담당자</w:t>
            </w:r>
          </w:p>
        </w:tc>
        <w:tc>
          <w:tcPr/>
          <w:p>
            <w:pPr>
              <w:pStyle w:val="Compact"/>
            </w:pPr>
            <w:r>
              <w:t xml:space="preserve">대표자 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tseizou@naver.com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010-4639-2673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활용계획서는 공공데이터포털 활용신청의 자유서술란(250자) 한도를 보강하기 위한 첨부 자료입니다. 데이터셋 상세 페이지의 이용조건이 우선하며, 변경 사항이 있을 경우 운영 절차에 즉시 반영합니다.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mailto:tseizou@nav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mailto:tseizou@nav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2026-05-13T01:18:41Z</dcterms:created>
  <dcterms:modified xsi:type="dcterms:W3CDTF">2026-05-13T01:18:41Z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