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스팟바이브spotvibe--변리사-전달-안내"/>
    <w:p>
      <w:pPr>
        <w:pStyle w:val="Heading1"/>
      </w:pPr>
      <w:r>
        <w:t xml:space="preserve">스팟바이브(SpotVibe) — 변리사 전달 안내</w:t>
      </w:r>
    </w:p>
    <w:p>
      <w:pPr>
        <w:pStyle w:val="BlockText"/>
      </w:pPr>
      <w:r>
        <w:t xml:space="preserve">작성일: 2026-05-08</w:t>
      </w:r>
      <w:r>
        <w:br/>
      </w:r>
      <w:r>
        <w:t xml:space="preserve">이 폴더의 문서들을 이메일 또는 압축 파일로 변리사에게 전달하세요.</w:t>
      </w:r>
    </w:p>
    <w:p>
      <w:r>
        <w:pict>
          <v:rect style="width:0;height:1.5pt" o:hralign="center" o:hrstd="t" o:hr="t"/>
        </w:pict>
      </w:r>
    </w:p>
    <w:bookmarkStart w:id="9" w:name="제출용-zip-보관"/>
    <w:p>
      <w:pPr>
        <w:pStyle w:val="Heading2"/>
      </w:pPr>
      <w:r>
        <w:t xml:space="preserve">제출용 zip 보관</w:t>
      </w:r>
    </w:p>
    <w:p>
      <w:pPr>
        <w:pStyle w:val="FirstParagraph"/>
      </w:pPr>
      <w:r>
        <w:t xml:space="preserve">날짜별로 만든 변리사 제출 패키지는</w:t>
      </w:r>
      <w:r>
        <w:t xml:space="preserve"> </w:t>
      </w:r>
      <w:r>
        <w:rPr>
          <w:rStyle w:val="VerbatimChar"/>
          <w:b/>
          <w:bCs/>
        </w:rPr>
        <w:t xml:space="preserve">특허-변리사/제출-패키지/</w:t>
      </w:r>
      <w:r>
        <w:t xml:space="preserve"> </w:t>
      </w:r>
      <w:r>
        <w:t xml:space="preserve">폴더에 두면 루트가 지저분해지지 않습니다.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전달-파일-목록-우선순위-순"/>
    <w:p>
      <w:pPr>
        <w:pStyle w:val="Heading2"/>
      </w:pPr>
      <w:r>
        <w:t xml:space="preserve">전달 파일 목록 (우선순위 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01_변리사-전달-요약.md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첫 번째로 읽을 문서</w:t>
            </w:r>
            <w:r>
              <w:t xml:space="preserve"> </w:t>
            </w:r>
            <w:r>
              <w:t xml:space="preserve">— 발명 요약 2페이지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02_변리사-전달-전체본.md</w:t>
            </w:r>
          </w:p>
        </w:tc>
        <w:tc>
          <w:tcPr/>
          <w:p>
            <w:pPr>
              <w:pStyle w:val="Compact"/>
            </w:pPr>
            <w:r>
              <w:t xml:space="preserve">청구항 전문 + 코드·SQL 근거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03_특허명세서-초안.md</w:t>
            </w:r>
          </w:p>
        </w:tc>
        <w:tc>
          <w:tcPr/>
          <w:p>
            <w:pPr>
              <w:pStyle w:val="Compact"/>
            </w:pPr>
            <w:r>
              <w:t xml:space="preserve">발명 배경·해결 수단·STEP·도면 가이드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04_청구항-초안-요약.md</w:t>
            </w:r>
          </w:p>
        </w:tc>
        <w:tc>
          <w:tcPr/>
          <w:p>
            <w:pPr>
              <w:pStyle w:val="Compact"/>
            </w:pPr>
            <w:r>
              <w:t xml:space="preserve">방법/시스템 청구항 제1~7항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05_특허-보충.md</w:t>
            </w:r>
          </w:p>
        </w:tc>
        <w:tc>
          <w:tcPr/>
          <w:p>
            <w:pPr>
              <w:pStyle w:val="Compact"/>
            </w:pPr>
            <w:r>
              <w:t xml:space="preserve">현장제보·포인트·SOS·BM특허 보충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06_특허-IP-참고.md</w:t>
            </w:r>
          </w:p>
        </w:tc>
        <w:tc>
          <w:tcPr/>
          <w:p>
            <w:pPr>
              <w:pStyle w:val="Compact"/>
            </w:pPr>
            <w:r>
              <w:t xml:space="preserve">특허 가능·어려운 블록 분류, 선행기술 키워드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핵심-발명-요약-변리사-전달용-한-단락"/>
    <w:p>
      <w:pPr>
        <w:pStyle w:val="Heading2"/>
      </w:pPr>
      <w:r>
        <w:t xml:space="preserve">핵심 발명 요약 (변리사 전달용 한 단락)</w:t>
      </w:r>
    </w:p>
    <w:p>
      <w:pPr>
        <w:pStyle w:val="FirstParagraph"/>
      </w:pPr>
      <w:r>
        <w:t xml:space="preserve">SpotVibe는 위치 기반 군집 밀도 시각화 서비스 내에 (1)</w:t>
      </w:r>
      <w:r>
        <w:t xml:space="preserve"> </w:t>
      </w:r>
      <w:r>
        <w:rPr>
          <w:b/>
          <w:bCs/>
        </w:rPr>
        <w:t xml:space="preserve">AI 검증 현장 제보 시스템</w:t>
      </w:r>
      <w:r>
        <w:t xml:space="preserve"> </w:t>
      </w:r>
      <w:r>
        <w:t xml:space="preserve">(텍스트 LLM + EXIF 무결성 + 비전 LLM + 집단 신고 연동 다층 검증), (2)</w:t>
      </w:r>
      <w:r>
        <w:t xml:space="preserve"> </w:t>
      </w:r>
      <w:r>
        <w:rPr>
          <w:b/>
          <w:bCs/>
        </w:rPr>
        <w:t xml:space="preserve">하이퍼로컬 이웃 도움 신호(SOS) 시스템</w:t>
      </w:r>
      <w:r>
        <w:t xml:space="preserve"> </w:t>
      </w:r>
      <w:r>
        <w:t xml:space="preserve">(4유형 분류·공식 기관 선행 안내·만료 투명도 감쇠·진동/푸시 귀환 유도), (3)</w:t>
      </w:r>
      <w:r>
        <w:t xml:space="preserve"> </w:t>
      </w:r>
      <w:r>
        <w:rPr>
          <w:b/>
          <w:bCs/>
        </w:rPr>
        <w:t xml:space="preserve">일상 DAU 기반 수동 관찰자→능동 구조자 전환 BM</w:t>
      </w:r>
      <w:r>
        <w:t xml:space="preserve"> </w:t>
      </w:r>
      <w:r>
        <w:t xml:space="preserve">(군집 탐색 습관→SOS 사례 사진 사회적 증거→바이럴 루프) 을 결합한 모바일 웹 플랫폼입니다. 각 축별 청구 가능성을 검토 요청드립니다.</w:t>
      </w:r>
    </w:p>
    <w:p>
      <w:r>
        <w:pict>
          <v:rect style="width:0;height:1.5pt" o:hralign="center" o:hrstd="t" o:hr="t"/>
        </w:pict>
      </w:r>
    </w:p>
    <w:bookmarkEnd w:id="11"/>
    <w:bookmarkStart w:id="12" w:name="현행-구현-기준-출원-명세-통일-주의사항"/>
    <w:p>
      <w:pPr>
        <w:pStyle w:val="Heading2"/>
      </w:pPr>
      <w:r>
        <w:t xml:space="preserve">현행 구현 기준 (출원 명세 통일 주의사항)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초기 기획안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현행 코드 기준 (우선)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유형 수</w:t>
            </w:r>
          </w:p>
        </w:tc>
        <w:tc>
          <w:tcPr/>
          <w:p>
            <w:pPr>
              <w:pStyle w:val="Compact"/>
            </w:pPr>
            <w:r>
              <w:t xml:space="preserve">8유형 (초기 기획)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4유형</w:t>
            </w:r>
            <w:r>
              <w:t xml:space="preserve">: fire / public_safety / missing / medical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엔진</w:t>
            </w:r>
          </w:p>
        </w:tc>
        <w:tc>
          <w:tcPr/>
          <w:p>
            <w:pPr>
              <w:pStyle w:val="Compact"/>
            </w:pPr>
            <w:r>
              <w:t xml:space="preserve">Kakao Maps SDK (예정)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 + Carto</w:t>
            </w:r>
            <w:r>
              <w:t xml:space="preserve"> </w:t>
            </w:r>
            <w:r>
              <w:t xml:space="preserve">(Kakao는 로드맵)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반경</w:t>
            </w:r>
          </w:p>
        </w:tc>
        <w:tc>
          <w:tcPr/>
          <w:p>
            <w:pPr>
              <w:pStyle w:val="Compact"/>
            </w:pPr>
            <w:r>
              <w:t xml:space="preserve">1km (기획안 일부)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3km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RADIUS_KM = 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모더레이션 상태</w:t>
            </w:r>
          </w:p>
        </w:tc>
        <w:tc>
          <w:tcPr/>
          <w:p>
            <w:pPr>
              <w:pStyle w:val="Compact"/>
            </w:pPr>
            <w:r>
              <w:t xml:space="preserve">allow/block</w:t>
            </w:r>
          </w:p>
        </w:tc>
        <w:tc>
          <w:tcPr/>
          <w:p>
            <w:pPr>
              <w:pStyle w:val="Compact"/>
            </w:pPr>
            <w:r>
              <w:t xml:space="preserve">held 포함</w:t>
            </w:r>
            <w:r>
              <w:t xml:space="preserve"> </w:t>
            </w:r>
            <w:r>
              <w:rPr>
                <w:b/>
                <w:bCs/>
              </w:rPr>
              <w:t xml:space="preserve">3단계</w:t>
            </w:r>
            <w:r>
              <w:t xml:space="preserve"> </w:t>
            </w:r>
            <w:r>
              <w:t xml:space="preserve">(spot) / 2단계 (sos_note)</w:t>
            </w:r>
          </w:p>
        </w:tc>
      </w:tr>
    </w:tbl>
    <w:p>
      <w:pPr>
        <w:pStyle w:val="BlockText"/>
      </w:pPr>
      <w:r>
        <w:t xml:space="preserve">명세·도면은</w:t>
      </w:r>
      <w:r>
        <w:t xml:space="preserve"> </w:t>
      </w:r>
      <w:r>
        <w:rPr>
          <w:b/>
          <w:bCs/>
        </w:rPr>
        <w:t xml:space="preserve">현행 코드 기준</w:t>
      </w:r>
      <w:r>
        <w:t xml:space="preserve">으로 작성해야 실시예 정합성이 유지됩니다.</w:t>
      </w:r>
    </w:p>
    <w:p>
      <w:r>
        <w:pict>
          <v:rect style="width:0;height:1.5pt" o:hralign="center" o:hrstd="t" o:hr="t"/>
        </w:pict>
      </w:r>
    </w:p>
    <w:bookmarkEnd w:id="12"/>
    <w:bookmarkStart w:id="13" w:name="코드-근거-파일-변리사-요청-시-첨부"/>
    <w:p>
      <w:pPr>
        <w:pStyle w:val="Heading2"/>
      </w:pPr>
      <w:r>
        <w:t xml:space="preserve">코드 근거 파일 (변리사 요청 시 첨부)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파일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유형·투명도·만료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src/types/sos.ts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발신·구독 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src/hooks/useSosSignals.ts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시트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src/app/components/SosSignalSheet.tsx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제보 업로드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src/app/components/SpotReportSheet.tsx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Edge — 텍스트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supabase/functions/moderate-user-content/index.ts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Edge — 비전 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supabase/functions/verify-sos-photo/index.ts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스키마 — SOS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supabase/migrations/20260505200000_sos_signals.sql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— SOS 4유형 통합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supabase/migrations/20260506120000_sos_signal_types_four_categories.sql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— SOS 일일 한도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supabase/migrations/20260507120000_sos_daily_limit_one_per_kst_day.sql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— SOS 신고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supabase/migrations/20260509100000_sos_abuse_moderation.sql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— 집단신고·held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supabase/migrations/20260510120000_spot_held_and_content_reports.sql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EXIF 무결성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src/lib/sosPhotoIntegrity.ts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검토-요청-4가지"/>
    <w:p>
      <w:pPr>
        <w:pStyle w:val="Heading2"/>
      </w:pPr>
      <w:r>
        <w:t xml:space="preserve">검토 요청 4가지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방법/시스템 청구항 제1~7항</w:t>
      </w:r>
      <w:r>
        <w:t xml:space="preserve"> </w:t>
      </w:r>
      <w:r>
        <w:t xml:space="preserve">신규성·진보성 의견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SOS 4유형 분류 + callFirst UI 강제</w:t>
      </w:r>
      <w:r>
        <w:t xml:space="preserve"> </w:t>
      </w:r>
      <w:r>
        <w:t xml:space="preserve">(청구 제4항) 선행기술 조사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일상 DAU→구조자 전환 BM 특허</w:t>
      </w:r>
      <w:r>
        <w:t xml:space="preserve"> </w:t>
      </w:r>
      <w:r>
        <w:t xml:space="preserve">(청구 제7항) 출원 가능성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디자인 출원</w:t>
      </w:r>
      <w:r>
        <w:t xml:space="preserve"> </w:t>
      </w:r>
      <w:r>
        <w:t xml:space="preserve">가능 화면 식별 (다크모드 지도·군집 점·SOS 마커 등)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2026-05-13T01:18:45Z</dcterms:created>
  <dcterms:modified xsi:type="dcterms:W3CDTF">2026-05-13T01:18:45Z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