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스팟바이브--변리사-전달용-전체본"/>
    <w:p>
      <w:pPr>
        <w:pStyle w:val="Heading1"/>
      </w:pPr>
      <w:r>
        <w:t xml:space="preserve">스팟바이브 — 변리사 전달용 전체본</w:t>
      </w:r>
    </w:p>
    <w:p>
      <w:pPr>
        <w:pStyle w:val="BlockText"/>
      </w:pPr>
      <w:r>
        <w:rPr>
          <w:b/>
          <w:bCs/>
        </w:rPr>
        <w:t xml:space="preserve">법률 자문이 아닙니다.</w:t>
      </w:r>
      <w:r>
        <w:t xml:space="preserve"> </w:t>
      </w:r>
      <w:r>
        <w:t xml:space="preserve">본 문서는 개발 저장소 상태를 특허 실시예·청구 초안과 대조한</w:t>
      </w:r>
      <w:r>
        <w:t xml:space="preserve"> </w:t>
      </w:r>
      <w:r>
        <w:rPr>
          <w:b/>
          <w:bCs/>
        </w:rPr>
        <w:t xml:space="preserve">내부 기술 정리</w:t>
      </w:r>
      <w:r>
        <w:t xml:space="preserve">입니다. 출원서·청구항 최종안은 변리사 검토·선행조사 후 작성하십시오.</w:t>
      </w:r>
    </w:p>
    <w:p>
      <w:r>
        <w:pict>
          <v:rect style="width:0;height:1.5pt" o:hralign="center" o:hrstd="t" o:hr="t"/>
        </w:pict>
      </w:r>
    </w:p>
    <w:bookmarkStart w:id="9" w:name="인쇄pdf한글hwp로-보낼-때"/>
    <w:p>
      <w:pPr>
        <w:pStyle w:val="Heading2"/>
      </w:pPr>
      <w:r>
        <w:t xml:space="preserve">인쇄·PDF·한글(HWP)로 보낼 때</w:t>
      </w:r>
    </w:p>
    <w:p>
      <w:pPr>
        <w:pStyle w:val="FirstParagraph"/>
      </w:pPr>
      <w:r>
        <w:rPr>
          <w:rStyle w:val="VerbatimChar"/>
        </w:rPr>
        <w:t xml:space="preserve">문서/...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src/...</w:t>
      </w:r>
      <w:r>
        <w:t xml:space="preserve"> </w:t>
      </w:r>
      <w:r>
        <w:t xml:space="preserve">등은</w:t>
      </w:r>
      <w:r>
        <w:t xml:space="preserve"> </w:t>
      </w:r>
      <w:r>
        <w:rPr>
          <w:b/>
          <w:bCs/>
        </w:rPr>
        <w:t xml:space="preserve">저장소 내부 경로</w:t>
      </w:r>
      <w:r>
        <w:t xml:space="preserve">라서, 본 문서만 인쇄하거나 한글로 변환해 보내면</w:t>
      </w:r>
      <w:r>
        <w:t xml:space="preserve"> </w:t>
      </w:r>
      <w:r>
        <w:rPr>
          <w:b/>
          <w:bCs/>
        </w:rPr>
        <w:t xml:space="preserve">경로를 클릭해도 수신자 쪽에서 파일이 열리지 않습니다</w:t>
      </w:r>
      <w:r>
        <w:t xml:space="preserve">. 웹 URL이 아닙니다.</w:t>
      </w:r>
    </w:p>
    <w:p>
      <w:pPr>
        <w:pStyle w:val="BodyText"/>
      </w:pPr>
      <w:r>
        <w:rPr>
          <w:b/>
          <w:bCs/>
        </w:rPr>
        <w:t xml:space="preserve">권장</w:t>
      </w:r>
      <w:r>
        <w:t xml:space="preserve">: 요약본·전체본·청구 초안·(필요 시) 명세 초안·기능 통합 문서·마이그레이션 SQL을</w:t>
      </w:r>
      <w:r>
        <w:t xml:space="preserve"> </w:t>
      </w:r>
      <w:r>
        <w:rPr>
          <w:b/>
          <w:bCs/>
        </w:rPr>
        <w:t xml:space="preserve">한 묶음(PDF/HWP/zip)</w:t>
      </w:r>
      <w:r>
        <w:t xml:space="preserve"> </w:t>
      </w:r>
      <w:r>
        <w:t xml:space="preserve">으로 같이 전달하거나, 필요한 코드 발췌는 본문에 직접 붙여 넣으세요.</w:t>
      </w:r>
    </w:p>
    <w:p>
      <w:r>
        <w:pict>
          <v:rect style="width:0;height:1.5pt" o:hralign="center" o:hrstd="t" o:hr="t"/>
        </w:pict>
      </w:r>
    </w:p>
    <w:bookmarkEnd w:id="9"/>
    <w:bookmarkStart w:id="10" w:name="Xe15ac646b19d5094b808c4b6dbd2fe8eeee3718"/>
    <w:p>
      <w:pPr>
        <w:pStyle w:val="Heading2"/>
      </w:pPr>
      <w:r>
        <w:t xml:space="preserve">1. 목적</w:t>
      </w:r>
    </w:p>
    <w:p>
      <w:pPr>
        <w:pStyle w:val="Compact"/>
        <w:numPr>
          <w:ilvl w:val="0"/>
          <w:numId w:val="1001"/>
        </w:numPr>
      </w:pPr>
      <w:r>
        <w:t xml:space="preserve">내부 청구 초안 파일</w:t>
      </w:r>
      <w:r>
        <w:t xml:space="preserve"> </w:t>
      </w:r>
      <w:r>
        <w:rPr>
          <w:rStyle w:val="VerbatimChar"/>
        </w:rPr>
        <w:t xml:space="preserve">문서/특허-변리사/04_청구항-초안-요약.md</w:t>
      </w:r>
      <w:r>
        <w:t xml:space="preserve"> </w:t>
      </w:r>
      <w:r>
        <w:t xml:space="preserve">의</w:t>
      </w:r>
      <w:r>
        <w:t xml:space="preserve"> </w:t>
      </w:r>
      <w:r>
        <w:rPr>
          <w:b/>
          <w:bCs/>
        </w:rPr>
        <w:t xml:space="preserve">방법·시스템 청구</w:t>
      </w:r>
      <w:r>
        <w:t xml:space="preserve">와</w:t>
      </w:r>
      <w:r>
        <w:t xml:space="preserve"> </w:t>
      </w:r>
      <w:r>
        <w:rPr>
          <w:b/>
          <w:bCs/>
        </w:rPr>
        <w:t xml:space="preserve">현재 구현(마이그레이션·Edge·클라이언트)</w:t>
      </w:r>
      <w:r>
        <w:t xml:space="preserve"> </w:t>
      </w:r>
      <w:r>
        <w:t xml:space="preserve">을 항목별로 대응시킵니다.</w:t>
      </w:r>
    </w:p>
    <w:p>
      <w:pPr>
        <w:pStyle w:val="Compact"/>
        <w:numPr>
          <w:ilvl w:val="0"/>
          <w:numId w:val="1001"/>
        </w:numPr>
      </w:pPr>
      <w:r>
        <w:t xml:space="preserve">요약만 필요하면</w:t>
      </w:r>
      <w:r>
        <w:t xml:space="preserve"> </w:t>
      </w:r>
      <w:r>
        <w:rPr>
          <w:rStyle w:val="VerbatimChar"/>
        </w:rPr>
        <w:t xml:space="preserve">문서/특허-변리사/01_변리사-전달-요약.md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같은 패키지로 함께</w:t>
      </w:r>
      <w:r>
        <w:t xml:space="preserve"> </w:t>
      </w:r>
      <w:r>
        <w:t xml:space="preserve">첨부하십시오.</w:t>
      </w:r>
    </w:p>
    <w:p>
      <w:r>
        <w:pict>
          <v:rect style="width:0;height:1.5pt" o:hralign="center" o:hrstd="t" o:hr="t"/>
        </w:pict>
      </w:r>
    </w:p>
    <w:bookmarkEnd w:id="10"/>
    <w:bookmarkStart w:id="18" w:name="X039dff52771619b8e6ae1fdf443cd257d5bb1bf"/>
    <w:p>
      <w:pPr>
        <w:pStyle w:val="Heading2"/>
      </w:pPr>
      <w:r>
        <w:t xml:space="preserve">2. 청구항 초안 전문(방법)</w:t>
      </w:r>
    </w:p>
    <w:p>
      <w:pPr>
        <w:pStyle w:val="FirstParagraph"/>
      </w:pPr>
      <w:r>
        <w:t xml:space="preserve">출원 전략상</w:t>
      </w:r>
      <w:r>
        <w:t xml:space="preserve"> </w:t>
      </w:r>
      <w:r>
        <w:rPr>
          <w:b/>
          <w:bCs/>
        </w:rPr>
        <w:t xml:space="preserve">방법</w:t>
      </w:r>
      <w:r>
        <w:t xml:space="preserve">과</w:t>
      </w:r>
      <w:r>
        <w:t xml:space="preserve"> </w:t>
      </w:r>
      <w:r>
        <w:rPr>
          <w:b/>
          <w:bCs/>
        </w:rPr>
        <w:t xml:space="preserve">시스템</w:t>
      </w:r>
      <w:r>
        <w:t xml:space="preserve">을 분리해 두는 것이 일반적입니다. 번호·용어는 변리사 측에서 재번호·통합할 수 있습니다.</w:t>
      </w:r>
    </w:p>
    <w:bookmarkStart w:id="17" w:name="X7095ddfe7ae113a56bbbd3b495728cd46c837d7"/>
    <w:p>
      <w:pPr>
        <w:pStyle w:val="Heading3"/>
      </w:pPr>
      <w:r>
        <w:t xml:space="preserve">2.1 방법 청구항</w:t>
      </w:r>
    </w:p>
    <w:bookmarkStart w:id="11" w:name="제1항-독립항--방법"/>
    <w:p>
      <w:pPr>
        <w:pStyle w:val="Heading4"/>
      </w:pPr>
      <w:r>
        <w:t xml:space="preserve">제1항 (독립항 — 방법)</w:t>
      </w:r>
    </w:p>
    <w:p>
      <w:pPr>
        <w:pStyle w:val="FirstParagraph"/>
      </w:pPr>
      <w:r>
        <w:t xml:space="preserve">지리 기반 사용자 생성 콘텐츠를 처리하는 컴퓨터 구현 방법으로서,</w:t>
      </w:r>
    </w:p>
    <w:p>
      <w:pPr>
        <w:pStyle w:val="BodyText"/>
      </w:pPr>
      <w:r>
        <w:t xml:space="preserve">(a) 사용자 단말로부터 입력 텍스트를 수신하는 단계;</w:t>
      </w:r>
      <w:r>
        <w:br/>
      </w:r>
      <w:r>
        <w:t xml:space="preserve">(b) 상기 입력 텍스트를 텍스트 판정 모델에 입력하여 허용, 보류, 차단 중 하나로 분류하고, 보류인 경우 공개 전 검토 큐에 등록하는 단계;</w:t>
      </w:r>
      <w:r>
        <w:br/>
      </w:r>
      <w:r>
        <w:t xml:space="preserve">(c) 이미지가 첨부된 경우, 클라이언트에서 촬영 시각 메타데이터 및 캡처 의심 메타데이터를 검증하는 단계;</w:t>
      </w:r>
      <w:r>
        <w:br/>
      </w:r>
      <w:r>
        <w:t xml:space="preserve">(d) 상기 (c) 단계에서 통과한 이미지에 대해 비전 판정 모델로 남용 여부를 판정하는 단계;</w:t>
      </w:r>
      <w:r>
        <w:br/>
      </w:r>
      <w:r>
        <w:t xml:space="preserve">(e) 복수의 상이한 신고자 식별자에 기초한 신고 누적값이 임계치 이상이면 이용자 제한 상태를 갱신하는 단계; 및</w:t>
      </w:r>
      <w:r>
        <w:br/>
      </w:r>
      <w:r>
        <w:t xml:space="preserve">(f) 운영자 단말로부터 상기 보류 항목 또는 신고 항목에 대한 승인, 반려, 비공개 또는 제재 해제 중 적어도 하나의 조치를 수신하여 반영하는 단계;</w:t>
      </w:r>
    </w:p>
    <w:p>
      <w:pPr>
        <w:pStyle w:val="BodyText"/>
      </w:pPr>
      <w:r>
        <w:t xml:space="preserve">를 포함하고, 하이퍼로컬 실시간 채널의 콘텐츠 무결성 또는 공익적 안전성 중 적어도 하나를 확보하는 것을 특징으로 하는 방법.</w:t>
      </w:r>
    </w:p>
    <w:bookmarkEnd w:id="11"/>
    <w:bookmarkStart w:id="12" w:name="제2항-종속"/>
    <w:p>
      <w:pPr>
        <w:pStyle w:val="Heading4"/>
      </w:pPr>
      <w:r>
        <w:t xml:space="preserve">제2항 (종속)</w:t>
      </w:r>
    </w:p>
    <w:p>
      <w:pPr>
        <w:pStyle w:val="FirstParagraph"/>
      </w:pPr>
      <w:r>
        <w:t xml:space="preserve">제1항에 있어서, 상기 (b) 단계에서 보류로 분류된 경우 공개 피드에 상기 콘텐츠를 노출하지 않고, 관리자 검토 완료 후에만 공개 상태로 전이시키는 것을 특징으로 하는 방법.</w:t>
      </w:r>
    </w:p>
    <w:bookmarkEnd w:id="12"/>
    <w:bookmarkStart w:id="13" w:name="제3항-종속"/>
    <w:p>
      <w:pPr>
        <w:pStyle w:val="Heading4"/>
      </w:pPr>
      <w:r>
        <w:t xml:space="preserve">제3항 (종속)</w:t>
      </w:r>
    </w:p>
    <w:p>
      <w:pPr>
        <w:pStyle w:val="FirstParagraph"/>
      </w:pPr>
      <w:r>
        <w:t xml:space="preserve">제1항에 있어서, 상기 (c) 단계는 촬영 시각이 사전 정의된 시간 창 내에 있는지 여부 및 스크린샷 생성 소프트웨어 태그 포함 여부를 확인하는 것을 특징으로 하는 방법.</w:t>
      </w:r>
    </w:p>
    <w:bookmarkEnd w:id="13"/>
    <w:bookmarkStart w:id="14" w:name="제4항-종속"/>
    <w:p>
      <w:pPr>
        <w:pStyle w:val="Heading4"/>
      </w:pPr>
      <w:r>
        <w:t xml:space="preserve">제4항 (종속)</w:t>
      </w:r>
    </w:p>
    <w:p>
      <w:pPr>
        <w:pStyle w:val="FirstParagraph"/>
      </w:pPr>
      <w:r>
        <w:t xml:space="preserve">제1항에 있어서, 상기 (e) 단계는 상기 신고 누적값을 서로 다른 신고자 식별자의 수로 산정하고, 상기 임계치 도달 시 기존 제재 상태가 미리 정한 우선순위에서 더 높은 단계이면 해당 상태를 유지하는 것을 특징으로 하는 방법.</w:t>
      </w:r>
    </w:p>
    <w:bookmarkEnd w:id="14"/>
    <w:bookmarkStart w:id="15" w:name="제5항-종속"/>
    <w:p>
      <w:pPr>
        <w:pStyle w:val="Heading4"/>
      </w:pPr>
      <w:r>
        <w:t xml:space="preserve">제5항 (종속)</w:t>
      </w:r>
    </w:p>
    <w:p>
      <w:pPr>
        <w:pStyle w:val="FirstParagraph"/>
      </w:pPr>
      <w:r>
        <w:t xml:space="preserve">제1항에 있어서, 지도 인터페이스에서 사용자 성향 속성 집합을 복수의 지리 오프셋 및 반경에 매핑하여 복수의 오버레이를 동시에 렌더링하는 단계를 더 포함하는 것을 특징으로 하는 방법.</w:t>
      </w:r>
    </w:p>
    <w:bookmarkEnd w:id="15"/>
    <w:bookmarkStart w:id="16" w:name="제6항-종속"/>
    <w:p>
      <w:pPr>
        <w:pStyle w:val="Heading4"/>
      </w:pPr>
      <w:r>
        <w:t xml:space="preserve">제6항 (종속)</w:t>
      </w:r>
    </w:p>
    <w:p>
      <w:pPr>
        <w:pStyle w:val="FirstParagraph"/>
      </w:pPr>
      <w:r>
        <w:t xml:space="preserve">제1항에 있어서, 현재 시각에 대응하는 시간 버킷 값을 난수 시드로 사용하여 클라이언트 간 동기화 가능한 군중 분포 좌표를 생성하고, 연령대별로 구분된 마커로 지도에 표시하는 단계를 더 포함하는 것을 특징으로 하는 방법.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1" w:name="Xfae44032f85cde77f3c6d27f7f4581f01f4f3c0"/>
    <w:p>
      <w:pPr>
        <w:pStyle w:val="Heading2"/>
      </w:pPr>
      <w:r>
        <w:t xml:space="preserve">3. 청구항 초안 전문(시스템)</w:t>
      </w:r>
    </w:p>
    <w:bookmarkStart w:id="19" w:name="제1항-독립항--시스템"/>
    <w:p>
      <w:pPr>
        <w:pStyle w:val="Heading4"/>
      </w:pPr>
      <w:r>
        <w:t xml:space="preserve">제1항 (독립항 — 시스템)</w:t>
      </w:r>
    </w:p>
    <w:p>
      <w:pPr>
        <w:pStyle w:val="FirstParagraph"/>
      </w:pPr>
      <w:r>
        <w:t xml:space="preserve">지리 기반 사용자 생성 콘텐츠를 처리하는 정보처리시스템으로서,</w:t>
      </w:r>
    </w:p>
    <w:p>
      <w:pPr>
        <w:pStyle w:val="BodyText"/>
      </w:pPr>
      <w:r>
        <w:t xml:space="preserve">텍스트 수신부;</w:t>
      </w:r>
      <w:r>
        <w:br/>
      </w:r>
      <w:r>
        <w:t xml:space="preserve">상기 입력 텍스트를 허용, 보류, 차단으로 분류하고 보류 시 검토 큐에 등록하는 텍스트 판정부;</w:t>
      </w:r>
      <w:r>
        <w:br/>
      </w:r>
      <w:r>
        <w:t xml:space="preserve">이미지 첨부 시 클라이언트 측에서 촬영 시각 메타데이터 및 캡처 의심 메타데이터를 검증하는 메타데이터 검증부;</w:t>
      </w:r>
      <w:r>
        <w:br/>
      </w:r>
      <w:r>
        <w:t xml:space="preserve">상기 메타데이터 검증부의 통과 이미지에 대해 남용 여부를 판정하는 비전 판정부;</w:t>
      </w:r>
      <w:r>
        <w:br/>
      </w:r>
      <w:r>
        <w:t xml:space="preserve">상이한 신고자 식별자에 기초한 신고 누적값이 임계치 이상일 때 이용자 제한 상태를 갱신하는 신고 집계부; 및</w:t>
      </w:r>
      <w:r>
        <w:br/>
      </w:r>
      <w:r>
        <w:t xml:space="preserve">운영자 단말로부터 보류 또는 신고에 대한 승인, 반려, 비공개 또는 제재 해제 중 적어도 하나의 조치를 수신하여 반영하는 운영 조치부;</w:t>
      </w:r>
    </w:p>
    <w:p>
      <w:pPr>
        <w:pStyle w:val="BodyText"/>
      </w:pPr>
      <w:r>
        <w:t xml:space="preserve">를 포함하고, 하이퍼로컬 실시간 채널의 콘텐츠 무결성 또는 공익적 안전성 중 적어도 하나를 확보하도록 구성된 것을 특징으로 하는 정보처리시스템.</w:t>
      </w:r>
    </w:p>
    <w:bookmarkEnd w:id="19"/>
    <w:bookmarkStart w:id="20" w:name="제2항-내지-제6항-종속"/>
    <w:p>
      <w:pPr>
        <w:pStyle w:val="Heading4"/>
      </w:pPr>
      <w:r>
        <w:t xml:space="preserve">제2항 내지 제6항 (종속)</w:t>
      </w:r>
    </w:p>
    <w:p>
      <w:pPr>
        <w:pStyle w:val="FirstParagraph"/>
      </w:pPr>
      <w:r>
        <w:t xml:space="preserve">방법 청구항 제2항 내지 제6항과 동일한 한정을, 각각 “텍스트 판정부”, “메타데이터 검증부”, “신고 집계부”, “지도 표시부”, “군중 시뮬레이션부” 등</w:t>
      </w:r>
      <w:r>
        <w:t xml:space="preserve"> </w:t>
      </w:r>
      <w:r>
        <w:rPr>
          <w:b/>
          <w:bCs/>
        </w:rPr>
        <w:t xml:space="preserve">장치 명칭</w:t>
      </w:r>
      <w:r>
        <w:t xml:space="preserve">으로 치환한 형태로 서술할 수 있습니다. 시스템 종속항</w:t>
      </w:r>
      <w:r>
        <w:t xml:space="preserve"> </w:t>
      </w:r>
      <w:r>
        <w:rPr>
          <w:b/>
          <w:bCs/>
        </w:rPr>
        <w:t xml:space="preserve">전문 전체</w:t>
      </w:r>
      <w:r>
        <w:t xml:space="preserve">는</w:t>
      </w:r>
      <w:r>
        <w:t xml:space="preserve"> </w:t>
      </w:r>
      <w:r>
        <w:rPr>
          <w:rStyle w:val="VerbatimChar"/>
        </w:rPr>
        <w:t xml:space="preserve">문서/특허-변리사/04_청구항-초안-요약.md</w:t>
      </w:r>
      <w:r>
        <w:t xml:space="preserve"> </w:t>
      </w:r>
      <w:r>
        <w:t xml:space="preserve">에 있으니, 외부 전달 시 그 파일을 PDF 등으로</w:t>
      </w:r>
      <w:r>
        <w:t xml:space="preserve"> </w:t>
      </w:r>
      <w:r>
        <w:rPr>
          <w:b/>
          <w:bCs/>
        </w:rPr>
        <w:t xml:space="preserve">함께 첨부</w:t>
      </w:r>
      <w:r>
        <w:t xml:space="preserve">하십시오.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048630b3db9462d127f26e7d2a42f1f25b7e549"/>
    <w:p>
      <w:pPr>
        <w:pStyle w:val="Heading2"/>
      </w:pPr>
      <w:r>
        <w:t xml:space="preserve">4. 구현 근거: 방법·시스템 공통 매핑표</w:t>
      </w:r>
    </w:p>
    <w:p>
      <w:pPr>
        <w:pStyle w:val="FirstParagraph"/>
      </w:pPr>
      <w:r>
        <w:t xml:space="preserve">시스템 청구항은 아래와</w:t>
      </w:r>
      <w:r>
        <w:t xml:space="preserve"> </w:t>
      </w:r>
      <w:r>
        <w:rPr>
          <w:b/>
          <w:bCs/>
        </w:rPr>
        <w:t xml:space="preserve">동일한 기술 블록</w:t>
      </w:r>
      <w:r>
        <w:t xml:space="preserve">에 대응합니다.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청구 초안</w:t>
            </w:r>
          </w:p>
        </w:tc>
        <w:tc>
          <w:tcPr/>
          <w:p>
            <w:pPr>
              <w:pStyle w:val="Compact"/>
            </w:pPr>
            <w:r>
              <w:t xml:space="preserve">저장소 근거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텍스트 수신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spot_reports</w:t>
            </w:r>
            <w:r>
              <w:t xml:space="preserve"> </w:t>
            </w:r>
            <w:r>
              <w:t xml:space="preserve">등에 제목·설명 저장, SOS 메모 입력</w:t>
            </w:r>
          </w:p>
        </w:tc>
        <w:tc>
          <w:tcPr/>
          <w:p>
            <w:pPr>
              <w:pStyle w:val="Compact"/>
            </w:pPr>
            <w:r>
              <w:t xml:space="preserve">앱 폼 → Supabase. 스키마는 다수 마이그레이션에 분산.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텍스트 판정·보류 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spot_reports.status</w:t>
            </w:r>
            <w:r>
              <w:t xml:space="preserve"> </w:t>
            </w:r>
            <w:r>
              <w:t xml:space="preserve">값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; 컬럼 코멘트(보류=피드 비노출·관리자 승인 시 verified). 마이그레이션</w:t>
            </w:r>
            <w:r>
              <w:t xml:space="preserve"> </w:t>
            </w:r>
            <w:r>
              <w:rPr>
                <w:rStyle w:val="VerbatimChar"/>
              </w:rPr>
              <w:t xml:space="preserve">20260510120000_spot_held_and_content_reports.sql</w:t>
            </w:r>
          </w:p>
        </w:tc>
        <w:tc>
          <w:tcPr/>
          <w:p>
            <w:pPr>
              <w:pStyle w:val="Compact"/>
            </w:pPr>
            <w:r>
              <w:t xml:space="preserve">판정 실행:</w:t>
            </w:r>
            <w:r>
              <w:t xml:space="preserve"> </w:t>
            </w:r>
            <w:r>
              <w:rPr>
                <w:rStyle w:val="VerbatimChar"/>
              </w:rPr>
              <w:t xml:space="preserve">supabase/functions/moderate-user-content/index.ts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촬영 시각·캡처 의심 메타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src/lib/sosPhotoIntegrity.ts</w:t>
            </w:r>
          </w:p>
        </w:tc>
        <w:tc>
          <w:tcPr/>
          <w:p>
            <w:pPr>
              <w:pStyle w:val="Compact"/>
            </w:pPr>
            <w:r>
              <w:t xml:space="preserve">DB 트리거 아님. 명세서에 클라이언트 선검증 단계로 기재 권장.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비전 판정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supabase/functions/verify-sos-photo/index.ts</w:t>
            </w:r>
          </w:p>
        </w:tc>
        <w:tc>
          <w:tcPr/>
          <w:p>
            <w:pPr>
              <w:pStyle w:val="Compact"/>
            </w:pPr>
            <w:r>
              <w:t xml:space="preserve">(c) 통과 후 호출 흐름으로 서술.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상이 신고자 누적·임계·제재 갱신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maybe_suspend_after_peer_reports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sos_signal_abuse_reports</w:t>
            </w:r>
            <w:r>
              <w:t xml:space="preserve"> </w:t>
            </w:r>
            <w:r>
              <w:t xml:space="preserve">∪</w:t>
            </w:r>
            <w:r>
              <w:t xml:space="preserve"> </w:t>
            </w:r>
            <w:r>
              <w:rPr>
                <w:rStyle w:val="VerbatimChar"/>
              </w:rPr>
              <w:t xml:space="preserve">content_abuse_reports</w:t>
            </w:r>
            <w:r>
              <w:t xml:space="preserve">에서</w:t>
            </w:r>
            <w:r>
              <w:t xml:space="preserve"> </w:t>
            </w:r>
            <w:r>
              <w:rPr>
                <w:b/>
                <w:bCs/>
              </w:rPr>
              <w:t xml:space="preserve">서로 다른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reporter_id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수</w:t>
            </w:r>
            <w:r>
              <w:t xml:space="preserve"> </w:t>
            </w:r>
            <w:r>
              <w:t xml:space="preserve">집계,</w:t>
            </w:r>
            <w:r>
              <w:t xml:space="preserve"> </w:t>
            </w:r>
            <w:r>
              <w:rPr>
                <w:b/>
                <w:bCs/>
              </w:rPr>
              <w:t xml:space="preserve">5 이상</w:t>
            </w:r>
            <w:r>
              <w:t xml:space="preserve"> </w:t>
            </w:r>
            <w:r>
              <w:t xml:space="preserve">시</w:t>
            </w:r>
            <w:r>
              <w:t xml:space="preserve"> </w:t>
            </w:r>
            <w:r>
              <w:rPr>
                <w:rStyle w:val="VerbatimChar"/>
              </w:rPr>
              <w:t xml:space="preserve">user_moderation</w:t>
            </w:r>
            <w:r>
              <w:t xml:space="preserve"> </w:t>
            </w:r>
            <w:r>
              <w:t xml:space="preserve">upsert.</w:t>
            </w:r>
            <w:r>
              <w:t xml:space="preserve"> </w:t>
            </w:r>
            <w:r>
              <w:rPr>
                <w:rStyle w:val="VerbatimChar"/>
              </w:rPr>
              <w:t xml:space="preserve">20260510120000</w:t>
            </w:r>
          </w:p>
        </w:tc>
        <w:tc>
          <w:tcPr/>
          <w:p>
            <w:pPr>
              <w:pStyle w:val="Compact"/>
            </w:pPr>
            <w:r>
              <w:t xml:space="preserve">임계값 5는 실시예로 명세에 명시 가능.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(f)</w:t>
            </w:r>
            <w:r>
              <w:t xml:space="preserve"> </w:t>
            </w:r>
            <w:r>
              <w:t xml:space="preserve">운영자 조치</w:t>
            </w:r>
          </w:p>
        </w:tc>
        <w:tc>
          <w:tcPr/>
          <w:p>
            <w:pPr>
              <w:pStyle w:val="Compact"/>
            </w:pPr>
            <w:r>
              <w:t xml:space="preserve">보류:</w:t>
            </w:r>
            <w:r>
              <w:t xml:space="preserve"> </w:t>
            </w:r>
            <w:r>
              <w:rPr>
                <w:rStyle w:val="VerbatimChar"/>
              </w:rPr>
              <w:t xml:space="preserve">admin_resolve_held_spot_report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verify</w:t>
            </w:r>
            <w:r>
              <w:t xml:space="preserve">/</w:t>
            </w:r>
            <w:r>
              <w:rPr>
                <w:rStyle w:val="VerbatimChar"/>
              </w:rPr>
              <w:t xml:space="preserve">reject</w:t>
            </w:r>
            <w:r>
              <w:t xml:space="preserve">/</w:t>
            </w:r>
            <w:r>
              <w:rPr>
                <w:rStyle w:val="VerbatimChar"/>
              </w:rPr>
              <w:t xml:space="preserve">hidden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20260510120000</w:t>
            </w:r>
            <w:r>
              <w:t xml:space="preserve">. 제재 해제·관리자 제재:</w:t>
            </w:r>
            <w:r>
              <w:t xml:space="preserve"> </w:t>
            </w:r>
            <w:r>
              <w:rPr>
                <w:rStyle w:val="VerbatimChar"/>
              </w:rPr>
              <w:t xml:space="preserve">admin_clear_user_moderation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admin_suspend_user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admin_ban_user_full</w:t>
            </w:r>
            <w:r>
              <w:t xml:space="preserve"> </w:t>
            </w:r>
            <w:r>
              <w:t xml:space="preserve">등</w:t>
            </w:r>
            <w:r>
              <w:t xml:space="preserve"> </w:t>
            </w:r>
            <w:r>
              <w:rPr>
                <w:rStyle w:val="VerbatimChar"/>
              </w:rPr>
              <w:t xml:space="preserve">20260509100000_sos_abuse_moderation.sql</w:t>
            </w:r>
          </w:p>
        </w:tc>
        <w:tc>
          <w:tcPr/>
          <w:p>
            <w:pPr>
              <w:pStyle w:val="Compact"/>
            </w:pPr>
            <w:r>
              <w:t xml:space="preserve">“신고 항목” 전용 단일 RPC 여부는 관리자 UI·운영 플로우와 추가 대조 권장.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제2항</w:t>
            </w:r>
            <w:r>
              <w:t xml:space="preserve"> </w:t>
            </w:r>
            <w:r>
              <w:t xml:space="preserve">보류 시 비노출·검토 후 공개</w:t>
            </w:r>
          </w:p>
        </w:tc>
        <w:tc>
          <w:tcPr/>
          <w:p>
            <w:pPr>
              <w:pStyle w:val="Compact"/>
            </w:pPr>
            <w:r>
              <w:t xml:space="preserve">일반 피드:</w:t>
            </w:r>
            <w:r>
              <w:t xml:space="preserve"> </w:t>
            </w:r>
            <w:r>
              <w:rPr>
                <w:rStyle w:val="VerbatimChar"/>
              </w:rPr>
              <w:t xml:space="preserve">useNearbyLivePhotos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useSpotReports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useFeaturedSpotReports</w:t>
            </w:r>
            <w:r>
              <w:t xml:space="preserve"> </w:t>
            </w:r>
            <w:r>
              <w:t xml:space="preserve">모두</w:t>
            </w:r>
            <w:r>
              <w:t xml:space="preserve"> </w:t>
            </w:r>
            <w:r>
              <w:rPr>
                <w:rStyle w:val="VerbatimChar"/>
              </w:rPr>
              <w:t xml:space="preserve">.eq('status', 'verified')</w:t>
            </w:r>
            <w:r>
              <w:t xml:space="preserve">. 업로드:</w:t>
            </w:r>
            <w:r>
              <w:t xml:space="preserve"> </w:t>
            </w:r>
            <w:r>
              <w:rPr>
                <w:rStyle w:val="VerbatimChar"/>
              </w:rPr>
              <w:t xml:space="preserve">SpotReportUpload.tsx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 </w:t>
            </w:r>
            <w:r>
              <w:t xml:space="preserve">저장. 관리자:</w:t>
            </w:r>
            <w:r>
              <w:t xml:space="preserve"> </w:t>
            </w:r>
            <w:r>
              <w:rPr>
                <w:rStyle w:val="VerbatimChar"/>
              </w:rPr>
              <w:t xml:space="preserve">AdminSosModerationPage.tsx</w:t>
            </w:r>
            <w:r>
              <w:t xml:space="preserve">에서</w:t>
            </w:r>
            <w:r>
              <w:t xml:space="preserve"> </w:t>
            </w:r>
            <w:r>
              <w:rPr>
                <w:rStyle w:val="VerbatimChar"/>
              </w:rPr>
              <w:t xml:space="preserve">held</w:t>
            </w:r>
            <w:r>
              <w:t xml:space="preserve"> </w:t>
            </w:r>
            <w:r>
              <w:t xml:space="preserve">목록·RPC</w:t>
            </w:r>
          </w:p>
        </w:tc>
        <w:tc>
          <w:tcPr/>
          <w:p>
            <w:pPr>
              <w:pStyle w:val="Compact"/>
            </w:pPr>
            <w:r>
              <w:t xml:space="preserve">코드 경로:</w:t>
            </w:r>
            <w:r>
              <w:t xml:space="preserve"> </w:t>
            </w:r>
            <w:r>
              <w:rPr>
                <w:rStyle w:val="VerbatimChar"/>
              </w:rPr>
              <w:t xml:space="preserve">src/hooks/useNearbyLivePhotos.ts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useSpotReports.ts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useFeaturedSpotReports.ts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제3항</w:t>
            </w:r>
            <w:r>
              <w:t xml:space="preserve"> </w:t>
            </w:r>
            <w:r>
              <w:t xml:space="preserve">시간 창·스크린샷 SW 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sosPhotoIntegrity.ts</w:t>
            </w:r>
            <w:r>
              <w:t xml:space="preserve"> </w:t>
            </w:r>
            <w:r>
              <w:t xml:space="preserve">구현에 따름</w:t>
            </w:r>
          </w:p>
        </w:tc>
        <w:tc>
          <w:tcPr/>
          <w:p>
            <w:pPr>
              <w:pStyle w:val="Compact"/>
            </w:pPr>
            <w:r>
              <w:t xml:space="preserve">출원 시 시간 창 정의를 코드와 일치시킬 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제4항</w:t>
            </w:r>
            <w:r>
              <w:t xml:space="preserve"> </w:t>
            </w:r>
            <w:r>
              <w:t xml:space="preserve">신고자 수 산정·우선순위 유지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user_moderation</w:t>
            </w:r>
            <w:r>
              <w:t xml:space="preserve"> </w:t>
            </w:r>
            <w:r>
              <w:t xml:space="preserve">upsert 시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가 이미</w:t>
            </w:r>
            <w:r>
              <w:t xml:space="preserve"> </w:t>
            </w:r>
            <w:r>
              <w:rPr>
                <w:rStyle w:val="VerbatimChar"/>
              </w:rPr>
              <w:t xml:space="preserve">banned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suspended_ai</w:t>
            </w:r>
            <w:r>
              <w:t xml:space="preserve">이면 유지, 아니면</w:t>
            </w:r>
            <w:r>
              <w:t xml:space="preserve"> </w:t>
            </w:r>
            <w:r>
              <w:rPr>
                <w:rStyle w:val="VerbatimChar"/>
              </w:rPr>
              <w:t xml:space="preserve">suspended_reports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20260510120000</w:t>
            </w:r>
          </w:p>
        </w:tc>
        <w:tc>
          <w:tcPr/>
          <w:p>
            <w:pPr>
              <w:pStyle w:val="Compact"/>
            </w:pPr>
            <w:r>
              <w:t xml:space="preserve">청구문 “미리 정한 우선순위”와 DB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절 정합성 유지.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제5항</w:t>
            </w:r>
            <w:r>
              <w:t xml:space="preserve"> </w:t>
            </w:r>
            <w:r>
              <w:t xml:space="preserve">복수 오버레이</w:t>
            </w:r>
          </w:p>
        </w:tc>
        <w:tc>
          <w:tcPr/>
          <w:p>
            <w:pPr>
              <w:pStyle w:val="Compact"/>
            </w:pPr>
            <w:r>
              <w:t xml:space="preserve">마이그레이션 없음.</w:t>
            </w:r>
            <w:r>
              <w:t xml:space="preserve"> </w:t>
            </w:r>
            <w:r>
              <w:rPr>
                <w:rStyle w:val="VerbatimChar"/>
              </w:rPr>
              <w:t xml:space="preserve">문서/제품-기획/02_기능-현황-2026-05.md</w:t>
            </w:r>
            <w:r>
              <w:t xml:space="preserve">의 2.2절(지도·탐색), 지도 컴포넌트(예: MapArea)</w:t>
            </w:r>
          </w:p>
        </w:tc>
        <w:tc>
          <w:tcPr/>
          <w:p>
            <w:pPr>
              <w:pStyle w:val="Compact"/>
            </w:pPr>
            <w:r>
              <w:t xml:space="preserve">실시예·도면은 프론트 코드 인용.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제6항</w:t>
            </w:r>
            <w:r>
              <w:t xml:space="preserve"> </w:t>
            </w:r>
            <w:r>
              <w:t xml:space="preserve">시간 버킷 시드·군중 좌표·연령 마커</w:t>
            </w:r>
          </w:p>
        </w:tc>
        <w:tc>
          <w:tcPr/>
          <w:p>
            <w:pPr>
              <w:pStyle w:val="Compact"/>
            </w:pPr>
            <w:r>
              <w:t xml:space="preserve">마이그레이션 없음. 동일 문서 2.2절</w:t>
            </w:r>
          </w:p>
        </w:tc>
        <w:tc>
          <w:tcPr/>
          <w:p>
            <w:pPr>
              <w:pStyle w:val="Compact"/>
            </w:pPr>
            <w:r>
              <w:t xml:space="preserve">제5항과 동일.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8eefe54ee9bf10625682ff3721ba09e080331b3"/>
    <w:p>
      <w:pPr>
        <w:pStyle w:val="Heading2"/>
      </w:pPr>
      <w:r>
        <w:t xml:space="preserve">5. 관련 마이그레이션 파일(요약)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20260506120000_sos_signal_types_four_categories.sql</w:t>
            </w:r>
          </w:p>
        </w:tc>
        <w:tc>
          <w:tcPr/>
          <w:p>
            <w:pPr>
              <w:pStyle w:val="Compact"/>
            </w:pPr>
            <w:r>
              <w:t xml:space="preserve">SOS</w:t>
            </w:r>
            <w:r>
              <w:t xml:space="preserve"> </w:t>
            </w:r>
            <w:r>
              <w:rPr>
                <w:rStyle w:val="VerbatimChar"/>
              </w:rPr>
              <w:t xml:space="preserve">signal_type</w:t>
            </w:r>
            <w:r>
              <w:t xml:space="preserve"> </w:t>
            </w:r>
            <w:r>
              <w:t xml:space="preserve">4종:</w:t>
            </w:r>
            <w:r>
              <w:t xml:space="preserve"> </w:t>
            </w:r>
            <w:r>
              <w:rPr>
                <w:rStyle w:val="VerbatimChar"/>
              </w:rPr>
              <w:t xml:space="preserve">fire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public_safety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20260509100000_sos_abuse_moderation.sql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user_moderation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sos_signal_abuse_reports</w:t>
            </w:r>
            <w:r>
              <w:t xml:space="preserve">, 관리자 판별, 신고 RPC(초기), 관리자 제재·해제·이메일 밴.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20260510120000_spot_held_and_content_reports.sql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content_abuse_reports</w:t>
            </w:r>
            <w:r>
              <w:t xml:space="preserve">, 신고 합산·5명 제한,</w:t>
            </w:r>
            <w:r>
              <w:t xml:space="preserve"> </w:t>
            </w:r>
            <w:r>
              <w:rPr>
                <w:rStyle w:val="VerbatimChar"/>
              </w:rPr>
              <w:t xml:space="preserve">maybe_suspend_after_peer_reports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submit_content_abuse_report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admin_resolve_held_spot_report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user_moderation</w:t>
            </w:r>
            <w:r>
              <w:t xml:space="preserve"> </w:t>
            </w:r>
            <w:r>
              <w:t xml:space="preserve">상태 확장(</w:t>
            </w:r>
            <w:r>
              <w:rPr>
                <w:rStyle w:val="VerbatimChar"/>
              </w:rPr>
              <w:t xml:space="preserve">suspended_reports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20260511120000_admin_bypass_sos_daily_limit.sql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enforce_sos_daily_limit</w:t>
            </w:r>
            <w:r>
              <w:t xml:space="preserve"> </w:t>
            </w:r>
            <w:r>
              <w:t xml:space="preserve">트리거 내 관리자 예외.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5153f75adf3e1aba0a330d2a9e8bba8bbed420e"/>
    <w:p>
      <w:pPr>
        <w:pStyle w:val="Heading2"/>
      </w:pPr>
      <w:r>
        <w:t xml:space="preserve">6. 보류(</w:t>
      </w:r>
      <w:r>
        <w:rPr>
          <w:rStyle w:val="VerbatimChar"/>
        </w:rPr>
        <w:t xml:space="preserve">held</w:t>
      </w:r>
      <w:r>
        <w:t xml:space="preserve">) 피드 제외(코드 인용)</w:t>
      </w:r>
    </w:p>
    <w:p>
      <w:pPr>
        <w:pStyle w:val="FirstParagraph"/>
      </w:pPr>
      <w:r>
        <w:t xml:space="preserve">공개 피드 조회가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만 선택합니다.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since)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'featured_in_events_at'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5" w:name="X51da48d7f6abc049333f4f3ad1abac660f624f6"/>
    <w:p>
      <w:pPr>
        <w:pStyle w:val="Heading2"/>
      </w:pPr>
      <w:r>
        <w:t xml:space="preserve">7. 다인 신고 누적·제재 우선순위(SQL 요지)</w:t>
      </w:r>
    </w:p>
    <w:p>
      <w:pPr>
        <w:pStyle w:val="FirstParagraph"/>
      </w:pPr>
      <w:r>
        <w:rPr>
          <w:rStyle w:val="VerbatimChar"/>
        </w:rPr>
        <w:t xml:space="preserve">20260510120000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maybe_suspend_after_peer_reports</w:t>
      </w:r>
      <w:r>
        <w:t xml:space="preserve"> </w:t>
      </w:r>
      <w:r>
        <w:t xml:space="preserve">에서: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sos_signal_abuse_reports</w:t>
      </w:r>
      <w:r>
        <w:t xml:space="preserve">(신호 소유자 기준)와</w:t>
      </w:r>
      <w:r>
        <w:t xml:space="preserve"> </w:t>
      </w:r>
      <w:r>
        <w:rPr>
          <w:rStyle w:val="VerbatimChar"/>
        </w:rPr>
        <w:t xml:space="preserve">content_abuse_reports</w:t>
      </w:r>
      <w:r>
        <w:t xml:space="preserve">(대상 사용자 기준)의</w:t>
      </w:r>
      <w:r>
        <w:t xml:space="preserve"> </w:t>
      </w:r>
      <w:r>
        <w:rPr>
          <w:b/>
          <w:bCs/>
        </w:rPr>
        <w:t xml:space="preserve">서로 다른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reporter_id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 &lt; 5</w:t>
      </w:r>
      <w:r>
        <w:t xml:space="preserve"> </w:t>
      </w:r>
      <w:r>
        <w:t xml:space="preserve">이면 반환.</w:t>
      </w:r>
    </w:p>
    <w:p>
      <w:pPr>
        <w:pStyle w:val="Compact"/>
        <w:numPr>
          <w:ilvl w:val="0"/>
          <w:numId w:val="1002"/>
        </w:numPr>
      </w:pPr>
      <w:r>
        <w:t xml:space="preserve">그렇지 않으면</w:t>
      </w:r>
      <w:r>
        <w:t xml:space="preserve"> </w:t>
      </w:r>
      <w:r>
        <w:rPr>
          <w:rStyle w:val="VerbatimChar"/>
        </w:rPr>
        <w:t xml:space="preserve">user_moderation</w:t>
      </w:r>
      <w:r>
        <w:t xml:space="preserve"> </w:t>
      </w:r>
      <w:r>
        <w:t xml:space="preserve">에</w:t>
      </w:r>
      <w:r>
        <w:t xml:space="preserve"> </w:t>
      </w:r>
      <w:r>
        <w:rPr>
          <w:rStyle w:val="VerbatimChar"/>
        </w:rPr>
        <w:t xml:space="preserve">suspended_reports</w:t>
      </w:r>
      <w:r>
        <w:t xml:space="preserve"> </w:t>
      </w:r>
      <w:r>
        <w:t xml:space="preserve">삽입 또는 갱신 시, 기존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banned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suspended_ai</w:t>
      </w:r>
      <w:r>
        <w:t xml:space="preserve"> </w:t>
      </w:r>
      <w:r>
        <w:t xml:space="preserve">이면</w:t>
      </w:r>
      <w:r>
        <w:t xml:space="preserve"> </w:t>
      </w:r>
      <w:r>
        <w:rPr>
          <w:b/>
          <w:bCs/>
        </w:rPr>
        <w:t xml:space="preserve">상태·사유·출처 유지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9" w:name="X7248559d48474b7aadb1cadd138156a74f64a7c"/>
    <w:p>
      <w:pPr>
        <w:pStyle w:val="Heading2"/>
      </w:pPr>
      <w:r>
        <w:t xml:space="preserve">8. 생활 안전 시설물(화장실·운동기구·소화기·공공 쓰레기통) 특허 검토 메모</w:t>
      </w:r>
    </w:p>
    <w:p>
      <w:pPr>
        <w:pStyle w:val="FirstParagraph"/>
      </w:pPr>
      <w:r>
        <w:t xml:space="preserve">본 항목은</w:t>
      </w:r>
      <w:r>
        <w:t xml:space="preserve"> </w:t>
      </w:r>
      <w:r>
        <w:rPr>
          <w:rStyle w:val="VerbatimChar"/>
        </w:rPr>
        <w:t xml:space="preserve">문서/제품-기획/02_기능-현황-2026-05.md</w:t>
      </w:r>
      <w:r>
        <w:t xml:space="preserve">의 최신 상태를 기준으로,</w:t>
      </w:r>
      <w:r>
        <w:t xml:space="preserve"> </w:t>
      </w:r>
      <w:r>
        <w:rPr>
          <w:b/>
          <w:bCs/>
        </w:rPr>
        <w:t xml:space="preserve">구현 완료</w:t>
      </w:r>
      <w:r>
        <w:t xml:space="preserve">와</w:t>
      </w:r>
      <w:r>
        <w:t xml:space="preserve"> </w:t>
      </w:r>
      <w:r>
        <w:rPr>
          <w:b/>
          <w:bCs/>
        </w:rPr>
        <w:t xml:space="preserve">확장 실시예(로드맵)</w:t>
      </w:r>
      <w:r>
        <w:t xml:space="preserve"> </w:t>
      </w:r>
      <w:r>
        <w:t xml:space="preserve">를 분리해 변리사 전달 시 오해를 줄이기 위한 정리입니다.</w:t>
      </w:r>
    </w:p>
    <w:bookmarkStart w:id="26" w:name="Xa667306579cb87802b0ccda5806cde16eaacfd7"/>
    <w:p>
      <w:pPr>
        <w:pStyle w:val="Heading3"/>
      </w:pPr>
      <w:r>
        <w:t xml:space="preserve">8.1 현재 구현 근거 (적용됨)</w:t>
      </w:r>
    </w:p>
    <w:p>
      <w:pPr>
        <w:pStyle w:val="Compact"/>
        <w:numPr>
          <w:ilvl w:val="0"/>
          <w:numId w:val="1003"/>
        </w:numPr>
      </w:pPr>
      <w:r>
        <w:t xml:space="preserve">지도 UI에서</w:t>
      </w:r>
      <w:r>
        <w:t xml:space="preserve"> </w:t>
      </w:r>
      <w:r>
        <w:rPr>
          <w:b/>
          <w:bCs/>
        </w:rPr>
        <w:t xml:space="preserve">시설물 카테고리 레이어</w:t>
      </w:r>
      <w:r>
        <w:t xml:space="preserve">(소화기·화장실·야외운동·공공 쓰레기통)를 구분 표시하고, 카테고리별 시트를 통해 제보/조회 흐름을 제공.</w:t>
      </w:r>
    </w:p>
    <w:p>
      <w:pPr>
        <w:pStyle w:val="Compact"/>
        <w:numPr>
          <w:ilvl w:val="0"/>
          <w:numId w:val="1003"/>
        </w:numPr>
      </w:pPr>
      <w:r>
        <w:t xml:space="preserve">소화기 관련</w:t>
      </w:r>
      <w:r>
        <w:t xml:space="preserve"> </w:t>
      </w:r>
      <w:r>
        <w:rPr>
          <w:b/>
          <w:bCs/>
        </w:rPr>
        <w:t xml:space="preserve">긴급 조회 UX 진입점</w:t>
      </w:r>
      <w:r>
        <w:t xml:space="preserve">을 별도 버튼으로 분리해, 화재 상황에서 빠른 탐색 시나리오를 구성.</w:t>
      </w:r>
    </w:p>
    <w:p>
      <w:pPr>
        <w:pStyle w:val="Compact"/>
        <w:numPr>
          <w:ilvl w:val="0"/>
          <w:numId w:val="1003"/>
        </w:numPr>
      </w:pPr>
      <w:r>
        <w:t xml:space="preserve">마커 클릭 시 사진·설명·신고 등 상세 상호작용 구조를 제공(현재 일부는 데모 데이터 기반 동작 포함).</w:t>
      </w:r>
    </w:p>
    <w:bookmarkEnd w:id="26"/>
    <w:bookmarkStart w:id="27" w:name="Xa3218a0ab29f88202afc38582b34a558fa7eb95"/>
    <w:p>
      <w:pPr>
        <w:pStyle w:val="Heading3"/>
      </w:pPr>
      <w:r>
        <w:t xml:space="preserve">8.2 확장 실시예 (보완 필요 / 로드맵)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spot_facilities</w:t>
      </w:r>
      <w:r>
        <w:t xml:space="preserve"> </w:t>
      </w:r>
      <w:r>
        <w:t xml:space="preserve">전용 테이블, RLS, 신고 임계 트리거 기반 자동 비노출/삭제 등은</w:t>
      </w:r>
      <w:r>
        <w:t xml:space="preserve"> </w:t>
      </w:r>
      <w:r>
        <w:rPr>
          <w:b/>
          <w:bCs/>
        </w:rPr>
        <w:t xml:space="preserve">백엔드 확장 과제</w:t>
      </w:r>
      <w:r>
        <w:t xml:space="preserve">로 분리 기재.</w:t>
      </w:r>
    </w:p>
    <w:p>
      <w:pPr>
        <w:pStyle w:val="Compact"/>
        <w:numPr>
          <w:ilvl w:val="0"/>
          <w:numId w:val="1004"/>
        </w:numPr>
      </w:pPr>
      <w:r>
        <w:t xml:space="preserve">EXIF/GPS 자동 추출, freshness 갱신, 시간 경과 기반 투명도 감쇠의 서버-클라이언트 일체 파이프라인은</w:t>
      </w:r>
      <w:r>
        <w:t xml:space="preserve"> </w:t>
      </w:r>
      <w:r>
        <w:rPr>
          <w:b/>
          <w:bCs/>
        </w:rPr>
        <w:t xml:space="preserve">실시예 고도화</w:t>
      </w:r>
      <w:r>
        <w:t xml:space="preserve"> </w:t>
      </w:r>
      <w:r>
        <w:t xml:space="preserve">대상으로 기재.</w:t>
      </w:r>
    </w:p>
    <w:p>
      <w:pPr>
        <w:pStyle w:val="Compact"/>
        <w:numPr>
          <w:ilvl w:val="0"/>
          <w:numId w:val="1004"/>
        </w:numPr>
      </w:pPr>
      <w:r>
        <w:t xml:space="preserve">출원 문구에서는 “일부 UI·흐름 구현 + 일부 서버 자동화 실시예”를 명확히 구분해 과장 해석 리스크를 줄일 것.</w:t>
      </w:r>
    </w:p>
    <w:bookmarkEnd w:id="27"/>
    <w:bookmarkStart w:id="28" w:name="Xeaf65d9208c9a082a3c0071b77ea0a7a99171ee"/>
    <w:p>
      <w:pPr>
        <w:pStyle w:val="Heading3"/>
      </w:pPr>
      <w:r>
        <w:t xml:space="preserve">8.3 특허 가능성 관점 (실무 요약)</w:t>
      </w:r>
    </w:p>
    <w:p>
      <w:pPr>
        <w:pStyle w:val="Compact"/>
        <w:numPr>
          <w:ilvl w:val="0"/>
          <w:numId w:val="1005"/>
        </w:numPr>
      </w:pPr>
      <w:r>
        <w:t xml:space="preserve">단순 “시설물 위치 표시” 자체는 선행기술 밀집 영역이므로 독립 차별성은 약할 수 있음.</w:t>
      </w:r>
    </w:p>
    <w:p>
      <w:pPr>
        <w:pStyle w:val="Compact"/>
        <w:numPr>
          <w:ilvl w:val="0"/>
          <w:numId w:val="1005"/>
        </w:numPr>
      </w:pPr>
      <w:r>
        <w:t xml:space="preserve">다만</w:t>
      </w:r>
      <w:r>
        <w:t xml:space="preserve"> </w:t>
      </w:r>
      <w:r>
        <w:rPr>
          <w:b/>
          <w:bCs/>
        </w:rPr>
        <w:t xml:space="preserve">시민 제보 검증(텍스트/비전·메타) + 허위신고 임계 정화 + 화재 맥락 소화기 즉시 탐색 연계</w:t>
      </w:r>
      <w:r>
        <w:t xml:space="preserve">를 결합한 운영 파이프라인은 차별 포인트로 주장 가능.</w:t>
      </w:r>
    </w:p>
    <w:p>
      <w:pPr>
        <w:pStyle w:val="Compact"/>
        <w:numPr>
          <w:ilvl w:val="0"/>
          <w:numId w:val="1005"/>
        </w:numPr>
      </w:pPr>
      <w:r>
        <w:t xml:space="preserve">권장 전략: 독립항은 일반화하고, 종속항에서 임계 처리·신선도·긴급 연계를 구체화.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c1cd02631c42254b479b51142ee67ad3df4d146"/>
    <w:p>
      <w:pPr>
        <w:pStyle w:val="Heading2"/>
      </w:pPr>
      <w:r>
        <w:t xml:space="preserve">9. 통합형 초안(참고)</w:t>
      </w:r>
    </w:p>
    <w:p>
      <w:pPr>
        <w:pStyle w:val="FirstParagraph"/>
      </w:pPr>
      <w:r>
        <w:t xml:space="preserve">단일 청구로 묶을 때의 문장 초안은</w:t>
      </w:r>
      <w:r>
        <w:t xml:space="preserve"> </w:t>
      </w:r>
      <w:r>
        <w:rPr>
          <w:rStyle w:val="VerbatimChar"/>
        </w:rPr>
        <w:t xml:space="preserve">문서/특허-변리사/04_청구항-초안-요약.md</w:t>
      </w:r>
      <w:r>
        <w:t xml:space="preserve"> </w:t>
      </w:r>
      <w:r>
        <w:t xml:space="preserve">안의 “통합형 초안” 절에 있습니다.</w:t>
      </w:r>
      <w:r>
        <w:t xml:space="preserve"> </w:t>
      </w:r>
      <w:r>
        <w:rPr>
          <w:b/>
          <w:bCs/>
        </w:rPr>
        <w:t xml:space="preserve">인쇄·한글만 보낼 경우</w:t>
      </w:r>
      <w:r>
        <w:t xml:space="preserve"> </w:t>
      </w:r>
      <w:r>
        <w:t xml:space="preserve">해당 절을 복사해 넣거나, 그 파일을 같은 패키지로 첨부하십시오. 실무에서는 방법·시스템 분리가 일반적입니다.</w:t>
      </w:r>
    </w:p>
    <w:p>
      <w:r>
        <w:pict>
          <v:rect style="width:0;height:1.5pt" o:hralign="center" o:hrstd="t" o:hr="t"/>
        </w:pict>
      </w:r>
    </w:p>
    <w:bookmarkEnd w:id="30"/>
    <w:bookmarkStart w:id="31" w:name="X45492619d042936991e7877e2a203e8a473cd2b"/>
    <w:p>
      <w:pPr>
        <w:pStyle w:val="Heading2"/>
      </w:pPr>
      <w:r>
        <w:t xml:space="preserve">10. 같이 보내면 좋은 자료(저장소 기준 경로 — 첨부용)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파일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문서/특허-변리사/01_변리사-전달-요약.md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문서/특허-변리사/04_청구항-초안-요약.md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문서/특허-변리사/03_특허명세서-초안.md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문서/특허-변리사/06_특허-IP-참고.md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문서/제품-기획/02_기능-현황-2026-05.md</w:t>
            </w:r>
          </w:p>
        </w:tc>
      </w:tr>
    </w:tbl>
    <w:p>
      <w:pPr>
        <w:pStyle w:val="BodyText"/>
      </w:pPr>
      <w:r>
        <w:t xml:space="preserve">본 전체본 5절에 나열한 SQL 마이그레이션 파일들도 실시예 보강용으로</w:t>
      </w:r>
      <w:r>
        <w:t xml:space="preserve"> </w:t>
      </w:r>
      <w:r>
        <w:rPr>
          <w:b/>
          <w:bCs/>
        </w:rPr>
        <w:t xml:space="preserve">같은 zip에 넣기</w:t>
      </w:r>
      <w:r>
        <w:t xml:space="preserve">를 권장합니다.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2026-05-13T01:18:45Z</dcterms:created>
  <dcterms:modified xsi:type="dcterms:W3CDTF">2026-05-13T01:18:45Z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