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스팟바이브-청구항-초안요약본"/>
    <w:p>
      <w:pPr>
        <w:pStyle w:val="Heading1"/>
      </w:pPr>
      <w:r>
        <w:t xml:space="preserve">스팟바이브 청구항 초안(요약본)</w:t>
      </w:r>
    </w:p>
    <w:p>
      <w:pPr>
        <w:pStyle w:val="BlockText"/>
      </w:pPr>
      <w:r>
        <w:t xml:space="preserve">목적: 같은 특허 질문이 들어올 때 빠르게 재사용 가능한 내부 템플릿</w:t>
      </w:r>
      <w:r>
        <w:br/>
      </w:r>
      <w:r>
        <w:t xml:space="preserve">기준: 현재 저장소 구현(UGC 모더레이션, SOS, 지도 개인화) 반영</w:t>
      </w:r>
      <w:r>
        <w:br/>
      </w:r>
      <w:r>
        <w:t xml:space="preserve">주의: 본 문서는 법률 자문이 아니며, 최종 출원본은 변리사 검토가 필요함</w:t>
      </w:r>
    </w:p>
    <w:p>
      <w:r>
        <w:pict>
          <v:rect style="width:0;height:1.5pt" o:hralign="center" o:hrstd="t" o:hr="t"/>
        </w:pict>
      </w:r>
    </w:p>
    <w:bookmarkStart w:id="9" w:name="X404abfe0a0bd8146d17220227e381dc5cc49be4"/>
    <w:p>
      <w:pPr>
        <w:pStyle w:val="Heading2"/>
      </w:pPr>
      <w:r>
        <w:t xml:space="preserve">1) 현재 구현 근거 요약</w:t>
      </w:r>
    </w:p>
    <w:p>
      <w:pPr>
        <w:pStyle w:val="Compact"/>
        <w:numPr>
          <w:ilvl w:val="0"/>
          <w:numId w:val="1001"/>
        </w:numPr>
      </w:pPr>
      <w:r>
        <w:t xml:space="preserve">적용됨: 다중 성향 지도 오버레이, 1분 시드 PRNG 군중 분포, 이동수단 프로필 기반 행동지시, UGC 다층 모더레이션</w:t>
      </w:r>
    </w:p>
    <w:p>
      <w:pPr>
        <w:pStyle w:val="Compact"/>
        <w:numPr>
          <w:ilvl w:val="0"/>
          <w:numId w:val="1001"/>
        </w:numPr>
      </w:pPr>
      <w:r>
        <w:t xml:space="preserve">보완 필요: 청구항 문구의 수치 범위, 상태 전이 조건, 예외 처리 기준을 실시예로 더 구체화</w:t>
      </w:r>
    </w:p>
    <w:p>
      <w:pPr>
        <w:pStyle w:val="Compact"/>
        <w:numPr>
          <w:ilvl w:val="0"/>
          <w:numId w:val="1001"/>
        </w:numPr>
      </w:pPr>
      <w:r>
        <w:t xml:space="preserve">문서 정합성: 과거 문서의 SOS 세부 항목은 최신 스키마와 다를 수 있어 출원본 작성 시 최신 마이그레이션 기준으로 통일 필요</w:t>
      </w:r>
    </w:p>
    <w:p>
      <w:r>
        <w:pict>
          <v:rect style="width:0;height:1.5pt" o:hralign="center" o:hrstd="t" o:hr="t"/>
        </w:pict>
      </w:r>
    </w:p>
    <w:bookmarkEnd w:id="9"/>
    <w:bookmarkStart w:id="26" w:name="X1c97c62e9ac37dd2d51b66c22ea825577489778"/>
    <w:p>
      <w:pPr>
        <w:pStyle w:val="Heading2"/>
      </w:pPr>
      <w:r>
        <w:t xml:space="preserve">2) 청구항 초안</w:t>
      </w:r>
    </w:p>
    <w:p>
      <w:pPr>
        <w:pStyle w:val="FirstParagraph"/>
      </w:pPr>
      <w:r>
        <w:t xml:space="preserve">출원 전략상</w:t>
      </w:r>
      <w:r>
        <w:t xml:space="preserve"> </w:t>
      </w:r>
      <w:r>
        <w:rPr>
          <w:b/>
          <w:bCs/>
        </w:rPr>
        <w:t xml:space="preserve">방법 청구항</w:t>
      </w:r>
      <w:r>
        <w:t xml:space="preserve">과</w:t>
      </w:r>
      <w:r>
        <w:t xml:space="preserve"> </w:t>
      </w:r>
      <w:r>
        <w:rPr>
          <w:b/>
          <w:bCs/>
        </w:rPr>
        <w:t xml:space="preserve">시스템(장치) 청구항</w:t>
      </w:r>
      <w:r>
        <w:t xml:space="preserve">을 분리해 두면, 침해 주장·회피 설계 대응 시 선택지가 넓어진다. 실제 번호·용어는 변리사가 선행조사 후 통합·재번호한다.</w:t>
      </w:r>
    </w:p>
    <w:bookmarkStart w:id="16" w:name="X7095ddfe7ae113a56bbbd3b495728cd46c837d7"/>
    <w:p>
      <w:pPr>
        <w:pStyle w:val="Heading3"/>
      </w:pPr>
      <w:r>
        <w:t xml:space="preserve">2.1 방법 청구항</w:t>
      </w:r>
    </w:p>
    <w:bookmarkStart w:id="10" w:name="제1항-독립항--방법"/>
    <w:p>
      <w:pPr>
        <w:pStyle w:val="Heading4"/>
      </w:pPr>
      <w:r>
        <w:t xml:space="preserve">제1항 (독립항 — 방법)</w:t>
      </w:r>
    </w:p>
    <w:p>
      <w:pPr>
        <w:pStyle w:val="FirstParagraph"/>
      </w:pPr>
      <w:r>
        <w:t xml:space="preserve">지리 기반 사용자 생성 콘텐츠를 처리하는 컴퓨터 구현 방법으로서,</w:t>
      </w:r>
    </w:p>
    <w:p>
      <w:pPr>
        <w:pStyle w:val="BodyText"/>
      </w:pPr>
      <w:r>
        <w:t xml:space="preserve">(a) 사용자 단말로부터 입력 텍스트를 수신하는 단계;</w:t>
      </w:r>
      <w:r>
        <w:br/>
      </w:r>
      <w:r>
        <w:t xml:space="preserve">(b) 상기 입력 텍스트를 텍스트 판정 모델에 입력하여 허용, 보류, 차단 중 하나로 분류하고, 보류인 경우 공개 전 검토 큐에 등록하는 단계;</w:t>
      </w:r>
      <w:r>
        <w:br/>
      </w:r>
      <w:r>
        <w:t xml:space="preserve">(c) 이미지가 첨부된 경우, 클라이언트에서 촬영 시각 메타데이터 및 캡처 의심 메타데이터를 검증하는 단계;</w:t>
      </w:r>
      <w:r>
        <w:br/>
      </w:r>
      <w:r>
        <w:t xml:space="preserve">(d) 상기 (c) 단계에서 통과한 이미지에 대해 비전 판정 모델로 남용 여부를 판정하는 단계;</w:t>
      </w:r>
      <w:r>
        <w:br/>
      </w:r>
      <w:r>
        <w:t xml:space="preserve">(e) 복수의 상이한 신고자 식별자에 기초한 신고 누적값이 임계치 이상이면 이용자 제한 상태를 갱신하는 단계; 및</w:t>
      </w:r>
      <w:r>
        <w:br/>
      </w:r>
      <w:r>
        <w:t xml:space="preserve">(f) 운영자 단말로부터 상기 보류 항목 또는 신고 항목에 대한 승인, 반려, 비공개 또는 제재 해제 중 적어도 하나의 조치를 수신하여 반영하는 단계;</w:t>
      </w:r>
    </w:p>
    <w:p>
      <w:pPr>
        <w:pStyle w:val="BodyText"/>
      </w:pPr>
      <w:r>
        <w:t xml:space="preserve">를 포함하고, 하이퍼로컬 실시간 채널의 콘텐츠 무결성 또는 공익적 안전성 중 적어도 하나를 확보하는 것을 특징으로 하는 방법.</w:t>
      </w:r>
    </w:p>
    <w:bookmarkEnd w:id="10"/>
    <w:bookmarkStart w:id="11" w:name="제2항-종속"/>
    <w:p>
      <w:pPr>
        <w:pStyle w:val="Heading4"/>
      </w:pPr>
      <w:r>
        <w:t xml:space="preserve">제2항 (종속)</w:t>
      </w:r>
    </w:p>
    <w:p>
      <w:pPr>
        <w:pStyle w:val="FirstParagraph"/>
      </w:pPr>
      <w:r>
        <w:t xml:space="preserve">제1항에 있어서, 상기 (b) 단계에서 보류로 분류된 경우 공개 피드에 상기 콘텐츠를 노출하지 않고, 관리자 검토 완료 후에만 공개 상태로 전이시키는 것을 특징으로 하는 방법.</w:t>
      </w:r>
    </w:p>
    <w:bookmarkEnd w:id="11"/>
    <w:bookmarkStart w:id="12" w:name="제3항-종속"/>
    <w:p>
      <w:pPr>
        <w:pStyle w:val="Heading4"/>
      </w:pPr>
      <w:r>
        <w:t xml:space="preserve">제3항 (종속)</w:t>
      </w:r>
    </w:p>
    <w:p>
      <w:pPr>
        <w:pStyle w:val="FirstParagraph"/>
      </w:pPr>
      <w:r>
        <w:t xml:space="preserve">제1항에 있어서, 상기 (c) 단계는 촬영 시각이 사전 정의된 시간 창 내에 있는지 여부 및 스크린샷 생성 소프트웨어 태그 포함 여부를 확인하는 것을 특징으로 하는 방법.</w:t>
      </w:r>
    </w:p>
    <w:bookmarkEnd w:id="12"/>
    <w:bookmarkStart w:id="13" w:name="제4항-종속"/>
    <w:p>
      <w:pPr>
        <w:pStyle w:val="Heading4"/>
      </w:pPr>
      <w:r>
        <w:t xml:space="preserve">제4항 (종속)</w:t>
      </w:r>
    </w:p>
    <w:p>
      <w:pPr>
        <w:pStyle w:val="FirstParagraph"/>
      </w:pPr>
      <w:r>
        <w:t xml:space="preserve">제1항에 있어서, 상기 (e) 단계는 상기 신고 누적값을 서로 다른 신고자 식별자의 수로 산정하고, 상기 임계치 도달 시 기존 제재 상태가 미리 정한 우선순위에서 더 높은 단계이면 해당 상태를 유지하는 것을 특징으로 하는 방법.</w:t>
      </w:r>
    </w:p>
    <w:bookmarkEnd w:id="13"/>
    <w:bookmarkStart w:id="14" w:name="제5항-종속"/>
    <w:p>
      <w:pPr>
        <w:pStyle w:val="Heading4"/>
      </w:pPr>
      <w:r>
        <w:t xml:space="preserve">제5항 (종속)</w:t>
      </w:r>
    </w:p>
    <w:p>
      <w:pPr>
        <w:pStyle w:val="FirstParagraph"/>
      </w:pPr>
      <w:r>
        <w:t xml:space="preserve">제1항에 있어서, 지도 인터페이스에서 사용자 성향 속성 집합을 복수의 지리 오프셋 및 반경에 매핑하여 복수의 오버레이를 동시에 렌더링하는 단계를 더 포함하는 것을 특징으로 하는 방법.</w:t>
      </w:r>
    </w:p>
    <w:bookmarkEnd w:id="14"/>
    <w:bookmarkStart w:id="15" w:name="제6항-종속"/>
    <w:p>
      <w:pPr>
        <w:pStyle w:val="Heading4"/>
      </w:pPr>
      <w:r>
        <w:t xml:space="preserve">제6항 (종속)</w:t>
      </w:r>
    </w:p>
    <w:p>
      <w:pPr>
        <w:pStyle w:val="FirstParagraph"/>
      </w:pPr>
      <w:r>
        <w:t xml:space="preserve">제1항에 있어서, 현재 시각에 대응하는 시간 버킷 값을 난수 시드로 사용하여 클라이언트 간 동기화 가능한 군중 분포 좌표를 생성하고, 연령대별로 구분된 마커로 지도에 표시하는 단계를 더 포함하는 것을 특징으로 하는 방법.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55dc00d86ca1504c2bfe7d1aaf78de143aa2e9a"/>
    <w:p>
      <w:pPr>
        <w:pStyle w:val="Heading3"/>
      </w:pPr>
      <w:r>
        <w:t xml:space="preserve">2.2 시스템(장치) 청구항</w:t>
      </w:r>
    </w:p>
    <w:bookmarkStart w:id="17" w:name="제1항-독립항--시스템"/>
    <w:p>
      <w:pPr>
        <w:pStyle w:val="Heading4"/>
      </w:pPr>
      <w:r>
        <w:t xml:space="preserve">제1항 (독립항 — 시스템)</w:t>
      </w:r>
    </w:p>
    <w:p>
      <w:pPr>
        <w:pStyle w:val="FirstParagraph"/>
      </w:pPr>
      <w:r>
        <w:t xml:space="preserve">지리 기반 사용자 생성 콘텐츠를 처리하는 정보처리시스템으로서,</w:t>
      </w:r>
    </w:p>
    <w:p>
      <w:pPr>
        <w:pStyle w:val="BodyText"/>
      </w:pPr>
      <w:r>
        <w:t xml:space="preserve">텍스트 수신부;</w:t>
      </w:r>
      <w:r>
        <w:br/>
      </w:r>
      <w:r>
        <w:t xml:space="preserve">상기 입력 텍스트를 허용, 보류, 차단으로 분류하고 보류 시 검토 큐에 등록하는 텍스트 판정부;</w:t>
      </w:r>
      <w:r>
        <w:br/>
      </w:r>
      <w:r>
        <w:t xml:space="preserve">이미지 첨부 시 클라이언트 측에서 촬영 시각 메타데이터 및 캡처 의심 메타데이터를 검증하는 메타데이터 검증부;</w:t>
      </w:r>
      <w:r>
        <w:br/>
      </w:r>
      <w:r>
        <w:t xml:space="preserve">상기 메타데이터 검증부의 통과 이미지에 대해 남용 여부를 판정하는 비전 판정부;</w:t>
      </w:r>
      <w:r>
        <w:br/>
      </w:r>
      <w:r>
        <w:t xml:space="preserve">상이한 신고자 식별자에 기초한 신고 누적값이 임계치 이상일 때 이용자 제한 상태를 갱신하는 신고 집계부; 및</w:t>
      </w:r>
      <w:r>
        <w:br/>
      </w:r>
      <w:r>
        <w:t xml:space="preserve">운영자 단말로부터 보류 또는 신고에 대한 승인, 반려, 비공개 또는 제재 해제 중 적어도 하나의 조치를 수신하여 반영하는 운영 조치부;</w:t>
      </w:r>
    </w:p>
    <w:p>
      <w:pPr>
        <w:pStyle w:val="BodyText"/>
      </w:pPr>
      <w:r>
        <w:t xml:space="preserve">를 포함하고, 하이퍼로컬 실시간 채널의 콘텐츠 무결성 또는 공익적 안전성 중 적어도 하나를 확보하도록 구성된 것을 특징으로 하는 정보처리시스템.</w:t>
      </w:r>
    </w:p>
    <w:bookmarkEnd w:id="17"/>
    <w:bookmarkStart w:id="18" w:name="제2항-종속-1"/>
    <w:p>
      <w:pPr>
        <w:pStyle w:val="Heading4"/>
      </w:pPr>
      <w:r>
        <w:t xml:space="preserve">제2항 (종속)</w:t>
      </w:r>
    </w:p>
    <w:p>
      <w:pPr>
        <w:pStyle w:val="FirstParagraph"/>
      </w:pPr>
      <w:r>
        <w:t xml:space="preserve">제1항에 있어서, 상기 텍스트 판정부는 보류 분류 시 공개 피드 노출을 차단하고 관리자 검토 완료 후 공개 상태로 전이시키도록 구성된 것을 특징으로 하는 정보처리시스템.</w:t>
      </w:r>
    </w:p>
    <w:bookmarkEnd w:id="18"/>
    <w:bookmarkStart w:id="19" w:name="제3항-종속-1"/>
    <w:p>
      <w:pPr>
        <w:pStyle w:val="Heading4"/>
      </w:pPr>
      <w:r>
        <w:t xml:space="preserve">제3항 (종속)</w:t>
      </w:r>
    </w:p>
    <w:p>
      <w:pPr>
        <w:pStyle w:val="FirstParagraph"/>
      </w:pPr>
      <w:r>
        <w:t xml:space="preserve">제1항에 있어서, 상기 메타데이터 검증부는 촬영 시각의 시간 창 적합 여부 및 스크린샷 생성 소프트웨어 태그 포함 여부를 검사하도록 구성된 것을 특징으로 하는 정보처리시스템.</w:t>
      </w:r>
    </w:p>
    <w:bookmarkEnd w:id="19"/>
    <w:bookmarkStart w:id="20" w:name="제4항-종속-1"/>
    <w:p>
      <w:pPr>
        <w:pStyle w:val="Heading4"/>
      </w:pPr>
      <w:r>
        <w:t xml:space="preserve">제4항 (종속)</w:t>
      </w:r>
    </w:p>
    <w:p>
      <w:pPr>
        <w:pStyle w:val="FirstParagraph"/>
      </w:pPr>
      <w:r>
        <w:t xml:space="preserve">제1항에 있어서, 상기 신고 집계부는 서로 다른 신고자 식별자 수로 누적값을 산정하고, 임계치 도달 시 기존 제재 상태의 우선순위가 더 높으면 해당 상태를 유지하도록 구성된 것을 특징으로 하는 정보처리시스템.</w:t>
      </w:r>
    </w:p>
    <w:bookmarkEnd w:id="20"/>
    <w:bookmarkStart w:id="21" w:name="제5항-종속-1"/>
    <w:p>
      <w:pPr>
        <w:pStyle w:val="Heading4"/>
      </w:pPr>
      <w:r>
        <w:t xml:space="preserve">제5항 (종속)</w:t>
      </w:r>
    </w:p>
    <w:p>
      <w:pPr>
        <w:pStyle w:val="FirstParagraph"/>
      </w:pPr>
      <w:r>
        <w:t xml:space="preserve">제1항에 있어서, 사용자 성향 속성 집합을 복수의 지리 오프셋 및 반경에 매핑하여 지도에 복수 오버레이를 동시 렌더링하는 지도 표시부를 더 포함하는 것을 특징으로 하는 정보처리시스템.</w:t>
      </w:r>
    </w:p>
    <w:bookmarkEnd w:id="21"/>
    <w:bookmarkStart w:id="22" w:name="제6항-종속-1"/>
    <w:p>
      <w:pPr>
        <w:pStyle w:val="Heading4"/>
      </w:pPr>
      <w:r>
        <w:t xml:space="preserve">제6항 (종속)</w:t>
      </w:r>
    </w:p>
    <w:p>
      <w:pPr>
        <w:pStyle w:val="FirstParagraph"/>
      </w:pPr>
      <w:r>
        <w:t xml:space="preserve">제1항에 있어서, 현재 시각에 대응하는 시간 버킷 값을 난수 시드로 사용하여 군중 분포 좌표를 생성하고 연령대별 마커로 지도에 표시하는 군중 시뮬레이션부를 더 포함하는 것을 특징으로 하는 정보처리시스템.</w:t>
      </w:r>
    </w:p>
    <w:bookmarkEnd w:id="22"/>
    <w:bookmarkStart w:id="23" w:name="제7항-bm-시스템-독립항--일상-dau-기반-시민-구조자-전환"/>
    <w:p>
      <w:pPr>
        <w:pStyle w:val="Heading4"/>
      </w:pPr>
      <w:r>
        <w:t xml:space="preserve">제7항 (BM 시스템 독립항 — 일상 DAU 기반 시민 구조자 전환)</w:t>
      </w:r>
    </w:p>
    <w:p>
      <w:pPr>
        <w:pStyle w:val="FirstParagraph"/>
      </w:pPr>
      <w:r>
        <w:t xml:space="preserve">위치 기반 군집 밀도 정보를 제공하는 플랫폼에서 이웃 도움 신호를 운영하는 정보처리시스템으로서,</w:t>
      </w:r>
    </w:p>
    <w:p>
      <w:pPr>
        <w:pStyle w:val="BodyText"/>
      </w:pPr>
      <w:r>
        <w:t xml:space="preserve">일상 군집 탐색 기능으로 활성 사용자(DAU) 풀을 상시 확보하는 일상 기능부;</w:t>
      </w:r>
      <w:r>
        <w:t xml:space="preserve"> </w:t>
      </w:r>
      <w:r>
        <w:t xml:space="preserve">상기 DAU 중 도움 신호 발신자의 위치·유형을 수신하여 반경 내 활성 사용자에게 실시간 전파하는 신호 전파부;</w:t>
      </w:r>
      <w:r>
        <w:t xml:space="preserve"> </w:t>
      </w:r>
      <w:r>
        <w:t xml:space="preserve">AI 검증된 과거 해결 사례 이미지를 도움 신호 수신 화면에 연결하여 사회적 증거를 제공하는 증거 노출부; 및</w:t>
      </w:r>
      <w:r>
        <w:t xml:space="preserve"> </w:t>
      </w:r>
      <w:r>
        <w:t xml:space="preserve">참여 완료 시 디지털 인증서를 발급하고 소셜 미디어 공유 링크를 생성하는 바이럴 유도부;</w:t>
      </w:r>
    </w:p>
    <w:p>
      <w:pPr>
        <w:pStyle w:val="BodyText"/>
      </w:pPr>
      <w:r>
        <w:t xml:space="preserve">를 포함하고, 일상 플랫폼 DAU를 비상 상황 이웃 구조자 풀로 전환하도록 구성된 것을 특징으로 하는 정보처리시스템.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aaecce032ac45879c61458085615d9cadbf8e4"/>
    <w:p>
      <w:pPr>
        <w:pStyle w:val="Heading3"/>
      </w:pPr>
      <w:r>
        <w:t xml:space="preserve">2.3 참고 — 통합형 초안(출원 전 분리 권장)</w:t>
      </w:r>
    </w:p>
    <w:p>
      <w:pPr>
        <w:pStyle w:val="FirstParagraph"/>
      </w:pPr>
      <w:r>
        <w:t xml:space="preserve">지리 기반 사용자 생성 콘텐츠를 제공하는 서버-클라이언트에 있어서, 텍스트 판정(허용·보류·차단), 이미지 메타데이터 선검증 후 비전 판정, 상이한 신고자 기반 누적 임계 시 제재 갱신, 운영자 재판을 단일 흐름으로 결합하여 하이퍼로컬 채널의 무결성·공익 안전을 확보하도록 구성함을 특징으로 하는 시스템 및 그 제어 방법.</w:t>
      </w:r>
      <w:r>
        <w:br/>
      </w:r>
      <w:r>
        <w:t xml:space="preserve">(실무에서는 §2.1·§2.2처럼 방법·시스템을 나누는 편이 일반적이다.)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c002eb41d6585c3809a9b00e0fbf50ef4d0dfc"/>
    <w:p>
      <w:pPr>
        <w:pStyle w:val="Heading2"/>
      </w:pPr>
      <w:r>
        <w:t xml:space="preserve">3) 같은 질문이 들어왔을 때 답변 템플릿</w:t>
      </w:r>
    </w:p>
    <w:p>
      <w:pPr>
        <w:pStyle w:val="FirstParagraph"/>
      </w:pPr>
      <w:r>
        <w:t xml:space="preserve">아래 3단 구조로 답변한다.</w:t>
      </w:r>
    </w:p>
    <w:p>
      <w:pPr>
        <w:pStyle w:val="Compact"/>
        <w:numPr>
          <w:ilvl w:val="0"/>
          <w:numId w:val="1002"/>
        </w:numPr>
      </w:pPr>
      <w:r>
        <w:t xml:space="preserve">현재 구현 근거: 적용됨/미적용/보완 필요</w:t>
      </w:r>
    </w:p>
    <w:p>
      <w:pPr>
        <w:pStyle w:val="Compact"/>
        <w:numPr>
          <w:ilvl w:val="0"/>
          <w:numId w:val="1002"/>
        </w:numPr>
      </w:pPr>
      <w:r>
        <w:t xml:space="preserve">특허 가능성 관점: 차별 포인트/선행기술 리스크</w:t>
      </w:r>
    </w:p>
    <w:p>
      <w:pPr>
        <w:pStyle w:val="Compact"/>
        <w:numPr>
          <w:ilvl w:val="0"/>
          <w:numId w:val="1002"/>
        </w:numPr>
      </w:pPr>
      <w:r>
        <w:t xml:space="preserve">변리사 전달용 요약안: 2~3문장 실무 문구</w:t>
      </w:r>
    </w:p>
    <w:p>
      <w:pPr>
        <w:pStyle w:val="FirstParagraph"/>
      </w:pPr>
      <w:r>
        <w:t xml:space="preserve">빠른 응답 시 기본 참조 문서: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특허-변리사/04_청구항-초안-요약.md</w:t>
      </w:r>
      <w:r>
        <w:t xml:space="preserve"> </w:t>
      </w:r>
      <w:r>
        <w:t xml:space="preserve">(본 문서)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특허-변리사/03_특허명세서-초안.md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특허-변리사/06_특허-IP-참고.md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제품-기획/02_기능-현황-2026-05.md</w:t>
      </w:r>
    </w:p>
    <w:p>
      <w:r>
        <w:pict>
          <v:rect style="width:0;height:1.5pt" o:hralign="center" o:hrstd="t" o:hr="t"/>
        </w:pict>
      </w:r>
    </w:p>
    <w:bookmarkEnd w:id="27"/>
    <w:bookmarkStart w:id="28" w:name="X2a28d87e73c27c2a3804c539f32f5343c7b1c19"/>
    <w:p>
      <w:pPr>
        <w:pStyle w:val="Heading2"/>
      </w:pPr>
      <w:r>
        <w:t xml:space="preserve">4) 변리사 전달용 한 줄 요약(재사용)</w:t>
      </w:r>
    </w:p>
    <w:p>
      <w:pPr>
        <w:pStyle w:val="FirstParagraph"/>
      </w:pPr>
      <w:r>
        <w:t xml:space="preserve">스팟바이브는 텍스트/이미지 AI 판정, EXIF 기반 무결성 검증, 신고 임계 기반 자동 제재, 관리자 재판 절차를 결합한 하이퍼로컬 UGC 안전 거버넌스 시스템을 구현하며, 지도 개인화 오버레이 및 시간 동기화 군중 분포 생성과 결합된 실시간 탐색 UX를 제공한다.</w:t>
      </w:r>
    </w:p>
    <w:p>
      <w:r>
        <w:pict>
          <v:rect style="width:0;height:1.5pt" o:hralign="center" o:hrstd="t" o:hr="t"/>
        </w:pict>
      </w:r>
    </w:p>
    <w:bookmarkEnd w:id="28"/>
    <w:bookmarkStart w:id="40" w:name="X1fca2967fabbd2b8c741ddc2a9a3252fca0193f"/>
    <w:p>
      <w:pPr>
        <w:pStyle w:val="Heading2"/>
      </w:pPr>
      <w:r>
        <w:t xml:space="preserve">5) 2026-05-08 추가 청구항 (신규 기능 3종)</w:t>
      </w:r>
    </w:p>
    <w:p>
      <w:pPr>
        <w:pStyle w:val="BlockText"/>
      </w:pPr>
      <w:r>
        <w:t xml:space="preserve">아이디어 원안: 현장 탐방 중 발굴. 특허 보충 §8·§9·§10 참조.</w:t>
      </w:r>
    </w:p>
    <w:p>
      <w:r>
        <w:pict>
          <v:rect style="width:0;height:1.5pt" o:hralign="center" o:hrstd="t" o:hr="t"/>
        </w:pict>
      </w:r>
    </w:p>
    <w:bookmarkStart w:id="31" w:name="X36291f39ff7efac69f4cf72329bea55099ddd41"/>
    <w:p>
      <w:pPr>
        <w:pStyle w:val="Heading3"/>
      </w:pPr>
      <w:r>
        <w:t xml:space="preserve">5.1 방법 청구항 — 취약계층 근접 알림 (제8항)</w:t>
      </w:r>
    </w:p>
    <w:bookmarkStart w:id="29" w:name="제8항-독립항"/>
    <w:p>
      <w:pPr>
        <w:pStyle w:val="Heading4"/>
      </w:pPr>
      <w:r>
        <w:t xml:space="preserve">제8항 (독립항)</w:t>
      </w:r>
    </w:p>
    <w:p>
      <w:pPr>
        <w:pStyle w:val="FirstParagraph"/>
      </w:pPr>
      <w:r>
        <w:t xml:space="preserve">위치 기반 서비스 플랫폼에서 취약계층 안전을 지원하는 컴퓨터 구현 방법으로서,</w:t>
      </w:r>
    </w:p>
    <w:p>
      <w:pPr>
        <w:pStyle w:val="BodyText"/>
      </w:pPr>
      <w:r>
        <w:t xml:space="preserve">(a) 공공기관 담당자의 승인을 조건으로 취약계층 사용자를 일반 사용자와 분리된 테이블에 카테고리 및 승인 기관 정보와 함께 등록하는 단계;</w:t>
      </w:r>
      <w:r>
        <w:t xml:space="preserve"> </w:t>
      </w:r>
      <w:r>
        <w:t xml:space="preserve">(b) 등록된 취약계층 사용자의 단말에서 고정밀 위치 서비스(maximumAge:0, enableHighAccuracy:true)로 위치를 주기적으로 갱신하여 서버에 저장하는 단계;</w:t>
      </w:r>
      <w:r>
        <w:t xml:space="preserve"> </w:t>
      </w:r>
      <w:r>
        <w:t xml:space="preserve">(c) 일반 사용자 단말에서 앱이 활성화된 상태로 현재 위치를 조회하고, 설정 반경 이내에 등록 취약계층 위치가 존재하는지 판정하는 단계;</w:t>
      </w:r>
      <w:r>
        <w:t xml:space="preserve"> </w:t>
      </w:r>
      <w:r>
        <w:t xml:space="preserve">(d) 상기 (c) 단계에서 반경 내 취약계층이 탐지되면, 카테고리별 전용 아이콘 및 색상 코드 마커를 지도에 표시하고, 진동 패턴 및 푸시 알림을 복합 발동하는 단계; 및</w:t>
      </w:r>
      <w:r>
        <w:t xml:space="preserve"> </w:t>
      </w:r>
      <w:r>
        <w:t xml:space="preserve">(e) 취약계층 위치 정보를 일반 사용자에게 제공 시 좌표만 노출하고 개인 식별 정보는 행 수준 보안(RLS) 정책으로 차단하는 단계;</w:t>
      </w:r>
    </w:p>
    <w:p>
      <w:pPr>
        <w:pStyle w:val="BodyText"/>
      </w:pPr>
      <w:r>
        <w:t xml:space="preserve">를 포함하는 것을 특징으로 하는 공공기관 연계 취약계층 근접 안전 알림 방법.</w:t>
      </w:r>
    </w:p>
    <w:bookmarkEnd w:id="29"/>
    <w:bookmarkStart w:id="30" w:name="제8-1항-종속"/>
    <w:p>
      <w:pPr>
        <w:pStyle w:val="Heading4"/>
      </w:pPr>
      <w:r>
        <w:t xml:space="preserve">제8-1항 (종속)</w:t>
      </w:r>
    </w:p>
    <w:p>
      <w:pPr>
        <w:pStyle w:val="FirstParagraph"/>
      </w:pPr>
      <w:r>
        <w:t xml:space="preserve">제8항에 있어서, 상기 취약계층 카테고리는 시각장애인, 청각장애인, 이동약자, 독거노인, 미아·실종 중 적어도 하나를 포함하고, 카테고리마다 상이한 반경 임계값과 마커 디자인을 적용하는 것을 특징으로 하는 방법.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ded6991a9593db0180ab22306108840854c8a53"/>
    <w:p>
      <w:pPr>
        <w:pStyle w:val="Heading3"/>
      </w:pPr>
      <w:r>
        <w:t xml:space="preserve">5.2 방법 청구항 — 생활 안전 시설물 제보 레이어 (제9항)</w:t>
      </w:r>
    </w:p>
    <w:bookmarkStart w:id="32" w:name="제9항-독립항"/>
    <w:p>
      <w:pPr>
        <w:pStyle w:val="Heading4"/>
      </w:pPr>
      <w:r>
        <w:t xml:space="preserve">제9항 (독립항)</w:t>
      </w:r>
    </w:p>
    <w:p>
      <w:pPr>
        <w:pStyle w:val="FirstParagraph"/>
      </w:pPr>
      <w:r>
        <w:t xml:space="preserve">위치 기반 서비스 플랫폼에서 생활 안전 시설물을 관리하는 컴퓨터 구현 방법으로서,</w:t>
      </w:r>
    </w:p>
    <w:p>
      <w:pPr>
        <w:pStyle w:val="BodyText"/>
      </w:pPr>
      <w:r>
        <w:t xml:space="preserve">(a) 사용자 단말에서 GPS 활성 상태로 촬영된 사진의 EXIF 위치 메타데이터를 추출하여 카테고리(소화기, 화장실, 야외 헬스장, 공공 쓰레기통·분리수거함, 약수터 등)와 함께 서버에 저장하는 단계;</w:t>
      </w:r>
      <w:r>
        <w:t xml:space="preserve"> </w:t>
      </w:r>
      <w:r>
        <w:t xml:space="preserve">(b) AI 텍스트 판정 및 비전 판정을 통해 제보 내용의 적합성을 검증하는 단계;</w:t>
      </w:r>
      <w:r>
        <w:t xml:space="preserve"> </w:t>
      </w:r>
      <w:r>
        <w:t xml:space="preserve">(c) 제보 저장 시각과 현재 시각의 차이에 비례하여 지도 마커의 투명도를 감쇠시키는 단계;</w:t>
      </w:r>
      <w:r>
        <w:t xml:space="preserve"> </w:t>
      </w:r>
      <w:r>
        <w:t xml:space="preserve">(d) 소화기 카테고리에 대해 홈 화면 긴급 조회 버튼을 제공하여 탭 시 설정 반경 내 소화기 위치를 거리순으로 표시하는 단계; 및</w:t>
      </w:r>
      <w:r>
        <w:t xml:space="preserve"> </w:t>
      </w:r>
      <w:r>
        <w:t xml:space="preserve">(e) 사용자가 "현재도 있음" 버튼을 탭하면 해당 제보의 freshness 갱신 시각을 업데이트하는 단계;</w:t>
      </w:r>
    </w:p>
    <w:p>
      <w:pPr>
        <w:pStyle w:val="BodyText"/>
      </w:pPr>
      <w:r>
        <w:t xml:space="preserve">를 포함하는 것을 특징으로 하는 시민 제보 기반 생활 안전 시설물 위치 레이어 운영 방법.</w:t>
      </w:r>
    </w:p>
    <w:bookmarkEnd w:id="32"/>
    <w:bookmarkStart w:id="33" w:name="제9-1항-종속"/>
    <w:p>
      <w:pPr>
        <w:pStyle w:val="Heading4"/>
      </w:pPr>
      <w:r>
        <w:t xml:space="preserve">제9-1항 (종속)</w:t>
      </w:r>
    </w:p>
    <w:p>
      <w:pPr>
        <w:pStyle w:val="FirstParagraph"/>
      </w:pPr>
      <w:r>
        <w:t xml:space="preserve">제9항에 있어서, 화재 유형 SOS 신호 발신 단계 내에서 소화기 긴급 조회 연계 안내를 제공함으로써, 공식 소방 대응 전 시민의 초기 화재 대응 역량을 지원하는 것을 특징으로 하는 방법.</w:t>
      </w:r>
    </w:p>
    <w:bookmarkEnd w:id="33"/>
    <w:bookmarkStart w:id="34" w:name="제9-2항-종속"/>
    <w:p>
      <w:pPr>
        <w:pStyle w:val="Heading4"/>
      </w:pPr>
      <w:r>
        <w:t xml:space="preserve">제9-2항 (종속)</w:t>
      </w:r>
    </w:p>
    <w:p>
      <w:pPr>
        <w:pStyle w:val="FirstParagraph"/>
      </w:pPr>
      <w:r>
        <w:t xml:space="preserve">제9항에 있어서, 지도상의 시설물 마커를 선택하면 해당 시설물의 제보 사진, 제보 시각, 제보자 식별자 요약 정보 및 설명 문구를 포함하는 상세 시트를 표시하는 단계를 더 포함하는 것을 특징으로 하는 방법.</w:t>
      </w:r>
    </w:p>
    <w:bookmarkEnd w:id="34"/>
    <w:bookmarkStart w:id="35" w:name="제9-3항-종속"/>
    <w:p>
      <w:pPr>
        <w:pStyle w:val="Heading4"/>
      </w:pPr>
      <w:r>
        <w:t xml:space="preserve">제9-3항 (종속)</w:t>
      </w:r>
    </w:p>
    <w:p>
      <w:pPr>
        <w:pStyle w:val="FirstParagraph"/>
      </w:pPr>
      <w:r>
        <w:t xml:space="preserve">제9항 또는 제9-2항에 있어서, 동일 시설물 제보에 대한 상이한 신고자 식별자 기반 허위 신고 누적값이 사전 정의 임계치(예: 5회)에 도달하면 해당 시설물 마커를 자동 비노출 또는 삭제 상태로 전이하는 단계를 더 포함하는 것을 특징으로 하는 방법.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88aaee5e424b1b5c61e1dcf53cf7b7b77a9cbc4"/>
    <w:p>
      <w:pPr>
        <w:pStyle w:val="Heading3"/>
      </w:pPr>
      <w:r>
        <w:t xml:space="preserve">5.3 방법 청구항 — 카테고리·계절 기반 장소 지도화 (제10항)</w:t>
      </w:r>
    </w:p>
    <w:bookmarkStart w:id="37" w:name="제10항-독립항"/>
    <w:p>
      <w:pPr>
        <w:pStyle w:val="Heading4"/>
      </w:pPr>
      <w:r>
        <w:t xml:space="preserve">제10항 (독립항)</w:t>
      </w:r>
    </w:p>
    <w:p>
      <w:pPr>
        <w:pStyle w:val="FirstParagraph"/>
      </w:pPr>
      <w:r>
        <w:t xml:space="preserve">위치 기반 서비스 플랫폼에서 비상업적 생활 장소를 지도화하는 컴퓨터 구현 방법으로서,</w:t>
      </w:r>
    </w:p>
    <w:p>
      <w:pPr>
        <w:pStyle w:val="BodyText"/>
      </w:pPr>
      <w:r>
        <w:t xml:space="preserve">(a) GPS 활성 상태에서 촬영된 사진의 위치 및 날짜 메타데이터와 함께 사용자가 선택한 카테고리 및 서브카테고리를 서버에 저장하는 단계;</w:t>
      </w:r>
      <w:r>
        <w:t xml:space="preserve"> </w:t>
      </w:r>
      <w:r>
        <w:t xml:space="preserve">(b) 현재 월을 기준으로 설정 범위의 월 필터를 적용하여 해당 계절에 적합한 제보를 우선 표시하고, 이전 연도 동월 제보를 포함하여 계절성 장소를 반복 추천하는 단계;</w:t>
      </w:r>
      <w:r>
        <w:t xml:space="preserve"> </w:t>
      </w:r>
      <w:r>
        <w:t xml:space="preserve">(c) 지도 줌 레벨에 따라 줌아웃 시 카테고리별 클러스터 집계 원을, 줌인 시 개별 마커와 썸네일 미리보기를 전환 표시하는 단계; 및</w:t>
      </w:r>
      <w:r>
        <w:t xml:space="preserve"> </w:t>
      </w:r>
      <w:r>
        <w:t xml:space="preserve">(d) 홈 화면 카테고리 퀵 버튼 탭 시 해당 카테고리 마커 레이어만 활성화하고, 비활성 카테고리는 지도에서 숨겨 지도 복잡도를 제어하는 단계;</w:t>
      </w:r>
    </w:p>
    <w:p>
      <w:pPr>
        <w:pStyle w:val="BodyText"/>
      </w:pPr>
      <w:r>
        <w:t xml:space="preserve">를 포함하는 것을 특징으로 하는 시민 제보 기반 지역 장소 카테고리 지도화 방법.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1a15f044d58682558a3625b6423581d8093b0b7"/>
    <w:p>
      <w:pPr>
        <w:pStyle w:val="Heading3"/>
      </w:pPr>
      <w:r>
        <w:t xml:space="preserve">5.4 변리사 전달용 3종 요약</w:t>
      </w:r>
    </w:p>
    <w:p>
      <w:pPr>
        <w:pStyle w:val="FirstParagraph"/>
      </w:pPr>
      <w:r>
        <w:rPr>
          <w:b/>
          <w:bCs/>
        </w:rPr>
        <w:t xml:space="preserve">① 취약계층 근접 알림 시스템</w:t>
      </w:r>
      <w:r>
        <w:t xml:space="preserve"> </w:t>
      </w:r>
      <w:r>
        <w:t xml:space="preserve">공공기관 승인 기반 취약계층 위치 상시 공유, 반경 100m 내 일반 사용자에게 카테고리별 전용 마커 + 복합 알림 발동. 개인정보는 RLS로 좌표만 노출하는 공익 특화 위치 서비스.</w:t>
      </w:r>
    </w:p>
    <w:p>
      <w:pPr>
        <w:pStyle w:val="BodyText"/>
      </w:pPr>
      <w:r>
        <w:rPr>
          <w:b/>
          <w:bCs/>
        </w:rPr>
        <w:t xml:space="preserve">② 생활 안전 시설물 제보 레이어</w:t>
      </w:r>
      <w:r>
        <w:t xml:space="preserve"> </w:t>
      </w:r>
      <w:r>
        <w:t xml:space="preserve">시민이 GPS+사진으로 소화기·화장실·야외 운동시설·공공 쓰레기통(분리수거함)을 제보하면 카테고리별 지도 레이어를 구성하고, 마커 클릭 시 제보 사진·설명·거리 정보를 즉시 제공한다. 허위 신고 누적 5회 임계 도달 시 자동 삭제/비노출 처리로 데이터 신뢰도를 유지한다.</w:t>
      </w:r>
    </w:p>
    <w:p>
      <w:pPr>
        <w:pStyle w:val="BodyText"/>
      </w:pPr>
      <w:r>
        <w:rPr>
          <w:b/>
          <w:bCs/>
        </w:rPr>
        <w:t xml:space="preserve">③ 카테고리·계절 기반 장소 지도화</w:t>
      </w:r>
      <w:r>
        <w:t xml:space="preserve"> </w:t>
      </w:r>
      <w:r>
        <w:t xml:space="preserve">비상업적 생활 장소(꽃길·야외 헬스장·쉼터)를 시민 제보로 카테고리화 + 현재 월 기반 계절 필터 + 이전 연도 동월 포함 추천. 줌 레벨 연동 클러스터/개별 마커 전환.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2026-05-13T01:18:46Z</dcterms:created>
  <dcterms:modified xsi:type="dcterms:W3CDTF">2026-05-13T01:18:46Z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