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01E" w:rsidRDefault="00134B58" w:rsidP="00134B58">
      <w:pPr>
        <w:pStyle w:val="Nagwek1"/>
      </w:pPr>
      <w:r>
        <w:t>Slajd 3.</w:t>
      </w:r>
    </w:p>
    <w:p w:rsidR="00422B35" w:rsidRDefault="00422B35" w:rsidP="00134B58">
      <w:pPr>
        <w:jc w:val="both"/>
      </w:pPr>
      <w:r>
        <w:tab/>
      </w:r>
      <w:r w:rsidR="00134B58">
        <w:t xml:space="preserve">Virtual </w:t>
      </w:r>
      <w:proofErr w:type="spellStart"/>
      <w:r w:rsidR="00134B58">
        <w:t>Private</w:t>
      </w:r>
      <w:proofErr w:type="spellEnd"/>
      <w:r w:rsidR="00134B58">
        <w:t xml:space="preserve"> Network – rozwiązanie pierwotnie wykorzystywane przez duże organizacje, w</w:t>
      </w:r>
      <w:r>
        <w:t> </w:t>
      </w:r>
      <w:r w:rsidR="00134B58">
        <w:t xml:space="preserve">celu zapewnienia pracownikom dostępu do informacji znajdujących się w firmowej sieci prywatnej. Stosowane </w:t>
      </w:r>
      <w:r>
        <w:t xml:space="preserve">w celu </w:t>
      </w:r>
      <w:r w:rsidR="00134B58">
        <w:t>zapewnieni</w:t>
      </w:r>
      <w:r>
        <w:t>a</w:t>
      </w:r>
      <w:r w:rsidR="00134B58">
        <w:t xml:space="preserve"> integralności</w:t>
      </w:r>
      <w:r>
        <w:t xml:space="preserve"> (modyfikowanie)</w:t>
      </w:r>
      <w:r w:rsidR="00134B58">
        <w:t>, a także poufności</w:t>
      </w:r>
      <w:r>
        <w:t xml:space="preserve"> (szyfrowanie)</w:t>
      </w:r>
      <w:r w:rsidR="00134B58">
        <w:t xml:space="preserve"> przesyłanych danych. Standardowym przykładem może być pracownik zdalny, który musi korzystać z</w:t>
      </w:r>
      <w:r w:rsidR="00A965C2">
        <w:t> </w:t>
      </w:r>
      <w:bookmarkStart w:id="0" w:name="_GoBack"/>
      <w:bookmarkEnd w:id="0"/>
      <w:r w:rsidR="00134B58">
        <w:t xml:space="preserve">zasobów znajdujących się w prywatnej sieci firmowej, jednak </w:t>
      </w:r>
      <w:r>
        <w:t xml:space="preserve">transfer danych odbywa się </w:t>
      </w:r>
      <w:r w:rsidR="00134B58">
        <w:t>poprzez sieć Internet.</w:t>
      </w:r>
    </w:p>
    <w:p w:rsidR="00422B35" w:rsidRDefault="00422B35" w:rsidP="00134B58">
      <w:pPr>
        <w:jc w:val="both"/>
      </w:pPr>
      <w:r>
        <w:tab/>
        <w:t xml:space="preserve">Obecnie jest to technologia wykorzystywana bardzo często poprzez użytkowników prywatnych, którzy cenią sobie prywatność, chcą uniknąć śledzenia przez rządy lub korporacje. Zastosowanie sieci VPN pozwala także uniknąć ograniczeń związanych z dostępnością pewnych licencji jedynie dla adresów IP z wybranych </w:t>
      </w:r>
      <w:proofErr w:type="spellStart"/>
      <w:r>
        <w:t>geolokalizacji</w:t>
      </w:r>
      <w:proofErr w:type="spellEnd"/>
      <w:r>
        <w:t>.</w:t>
      </w:r>
    </w:p>
    <w:p w:rsidR="00422B35" w:rsidRDefault="00422B35" w:rsidP="00134B58">
      <w:pPr>
        <w:jc w:val="both"/>
      </w:pPr>
      <w:r>
        <w:t>TUTAJ MOŻNA ZAPROPONOWAĆ PYTANIE: JAKIE SĄ PRZYKŁADY OBCHODZENIA GEOLOKALIZACJI ZA POMOCĄ VPN</w:t>
      </w:r>
    </w:p>
    <w:p w:rsidR="00422B35" w:rsidRDefault="00422B35" w:rsidP="00134B58">
      <w:pPr>
        <w:jc w:val="both"/>
      </w:pPr>
      <w:r>
        <w:t xml:space="preserve">ODPOWIEDŹ: WEŹMY PRZYKŁAD SERIALU, KTÓRY NA PLATFORMIE INTERNETOWEJ DOSTĘPNY JEST TYLKO Z LICENCJĄ DLA USA. KORZYSTAJĄC Z SERWERA VPN ZLOKALIZOWANEGO W STANACH, UKRYWAMY NASZE IP I PRZEZ ODBIORCĘ WIDZIANI JESTEŚMY JAKO UŻYTKOWNIK Z IP ODPOWIADAJĄCYM DOZWOLONEJ GEOLOKALIZACJI. DZIĘKI TEMU MOŻEMY KORZYSTAĆ </w:t>
      </w:r>
      <w:r w:rsidRPr="00422B35">
        <w:t>Z</w:t>
      </w:r>
      <w:r>
        <w:t> </w:t>
      </w:r>
      <w:r w:rsidRPr="00422B35">
        <w:t>DOSTĘPNYCH</w:t>
      </w:r>
      <w:r>
        <w:t xml:space="preserve"> TYLKO TAM TREŚCI.</w:t>
      </w:r>
    </w:p>
    <w:p w:rsidR="00422B35" w:rsidRDefault="00422B35" w:rsidP="00422B35">
      <w:pPr>
        <w:pStyle w:val="Nagwek1"/>
      </w:pPr>
      <w:r>
        <w:t>Slajd 4.</w:t>
      </w:r>
    </w:p>
    <w:p w:rsidR="00422B35" w:rsidRPr="00422B35" w:rsidRDefault="00422B35" w:rsidP="00422B35">
      <w:r>
        <w:tab/>
      </w:r>
    </w:p>
    <w:sectPr w:rsidR="00422B35" w:rsidRPr="00422B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C26356"/>
    <w:multiLevelType w:val="hybridMultilevel"/>
    <w:tmpl w:val="48008C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B58"/>
    <w:rsid w:val="00036C14"/>
    <w:rsid w:val="00134B58"/>
    <w:rsid w:val="002F45C6"/>
    <w:rsid w:val="00422B35"/>
    <w:rsid w:val="00890244"/>
    <w:rsid w:val="008E479D"/>
    <w:rsid w:val="00A965C2"/>
    <w:rsid w:val="00DB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A5852"/>
  <w15:chartTrackingRefBased/>
  <w15:docId w15:val="{FF62385B-51C4-4052-9862-77ADD59D4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34B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34B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134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227078</dc:creator>
  <cp:keywords/>
  <dc:description/>
  <cp:lastModifiedBy>Student 227078</cp:lastModifiedBy>
  <cp:revision>2</cp:revision>
  <dcterms:created xsi:type="dcterms:W3CDTF">2017-12-17T20:11:00Z</dcterms:created>
  <dcterms:modified xsi:type="dcterms:W3CDTF">2017-12-17T20:29:00Z</dcterms:modified>
</cp:coreProperties>
</file>